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4C14F" w14:textId="77777777" w:rsidR="00276527" w:rsidRPr="002155B4" w:rsidRDefault="00276527" w:rsidP="002D033D">
      <w:pPr>
        <w:jc w:val="right"/>
        <w:rPr>
          <w:rFonts w:ascii="Arial" w:hAnsi="Arial" w:cs="Arial"/>
          <w:bCs/>
          <w:lang w:val="fi-FI"/>
        </w:rPr>
      </w:pPr>
    </w:p>
    <w:p w14:paraId="13D8F0E8" w14:textId="77777777" w:rsidR="00433FD2" w:rsidRPr="002155B4" w:rsidRDefault="00433FD2" w:rsidP="00EB1571">
      <w:pPr>
        <w:jc w:val="center"/>
        <w:rPr>
          <w:rFonts w:ascii="Arial" w:hAnsi="Arial" w:cs="Arial"/>
          <w:bCs/>
          <w:lang w:val="fi-FI"/>
        </w:rPr>
      </w:pPr>
    </w:p>
    <w:p w14:paraId="049EBBC4" w14:textId="77777777" w:rsidR="00EB1571" w:rsidRPr="002155B4" w:rsidRDefault="00EB1571" w:rsidP="00EB1571">
      <w:pPr>
        <w:pStyle w:val="HK-Hanketiedot1"/>
        <w:rPr>
          <w:color w:val="auto"/>
          <w:sz w:val="16"/>
        </w:rPr>
      </w:pPr>
      <w:r w:rsidRPr="002155B4">
        <w:rPr>
          <w:color w:val="auto"/>
          <w:sz w:val="16"/>
        </w:rPr>
        <w:t>Tilaaja:</w:t>
      </w:r>
    </w:p>
    <w:p w14:paraId="58960C9E" w14:textId="15F0E6A1" w:rsidR="00EB1571" w:rsidRPr="002155B4" w:rsidRDefault="00EB1571" w:rsidP="00EB1571">
      <w:pPr>
        <w:pStyle w:val="HK-Hanketiedot1"/>
        <w:rPr>
          <w:color w:val="auto"/>
        </w:rPr>
      </w:pPr>
      <w:r w:rsidRPr="002155B4">
        <w:rPr>
          <w:color w:val="auto"/>
        </w:rPr>
        <w:t xml:space="preserve">Vaasan </w:t>
      </w:r>
      <w:r w:rsidR="00D343E7">
        <w:rPr>
          <w:color w:val="auto"/>
        </w:rPr>
        <w:t>kaupunki/</w:t>
      </w:r>
      <w:r w:rsidR="009C03B2" w:rsidRPr="002155B4">
        <w:rPr>
          <w:color w:val="auto"/>
        </w:rPr>
        <w:t>kiinteistötoimi</w:t>
      </w:r>
      <w:r w:rsidR="00D343E7">
        <w:rPr>
          <w:color w:val="auto"/>
        </w:rPr>
        <w:tab/>
      </w:r>
      <w:r w:rsidR="00D343E7">
        <w:rPr>
          <w:color w:val="auto"/>
        </w:rPr>
        <w:tab/>
      </w:r>
      <w:r w:rsidR="00D343E7">
        <w:rPr>
          <w:color w:val="auto"/>
        </w:rPr>
        <w:tab/>
        <w:t>Täsmennys tarjouspyyntöön</w:t>
      </w:r>
    </w:p>
    <w:p w14:paraId="0F6EEF01" w14:textId="05E0FC8D" w:rsidR="00EB1571" w:rsidRPr="002155B4" w:rsidRDefault="00EB1571" w:rsidP="00EB1571">
      <w:pPr>
        <w:pStyle w:val="HK-Hanketiedot1"/>
        <w:rPr>
          <w:color w:val="auto"/>
        </w:rPr>
      </w:pPr>
      <w:r w:rsidRPr="002155B4">
        <w:rPr>
          <w:color w:val="auto"/>
        </w:rPr>
        <w:t>PL 2</w:t>
      </w:r>
      <w:r w:rsidR="00DB4E55" w:rsidRPr="002155B4">
        <w:rPr>
          <w:color w:val="auto"/>
        </w:rPr>
        <w:tab/>
      </w:r>
      <w:r w:rsidR="00DB4E55" w:rsidRPr="002155B4">
        <w:rPr>
          <w:color w:val="auto"/>
        </w:rPr>
        <w:tab/>
      </w:r>
      <w:r w:rsidR="00DB4E55" w:rsidRPr="002155B4">
        <w:rPr>
          <w:color w:val="auto"/>
        </w:rPr>
        <w:tab/>
      </w:r>
      <w:r w:rsidR="00DB4E55" w:rsidRPr="002155B4">
        <w:rPr>
          <w:color w:val="auto"/>
        </w:rPr>
        <w:tab/>
      </w:r>
      <w:r w:rsidR="00DB4E55" w:rsidRPr="002155B4">
        <w:rPr>
          <w:color w:val="auto"/>
        </w:rPr>
        <w:tab/>
      </w:r>
      <w:r w:rsidR="00DA1E71">
        <w:rPr>
          <w:color w:val="auto"/>
        </w:rPr>
        <w:t>2</w:t>
      </w:r>
      <w:r w:rsidR="00E32340" w:rsidRPr="00014B01">
        <w:rPr>
          <w:color w:val="auto"/>
        </w:rPr>
        <w:t>.10.202</w:t>
      </w:r>
      <w:r w:rsidR="00D870AA">
        <w:rPr>
          <w:color w:val="auto"/>
        </w:rPr>
        <w:t>5</w:t>
      </w:r>
    </w:p>
    <w:p w14:paraId="2DD3B887" w14:textId="77777777" w:rsidR="00EB1571" w:rsidRPr="002155B4" w:rsidRDefault="00EB1571" w:rsidP="00EB1571">
      <w:pPr>
        <w:pStyle w:val="HK-Hanketiedot1"/>
        <w:rPr>
          <w:color w:val="auto"/>
        </w:rPr>
      </w:pPr>
      <w:r w:rsidRPr="002155B4">
        <w:rPr>
          <w:color w:val="auto"/>
        </w:rPr>
        <w:t>65101  Vaasa</w:t>
      </w:r>
    </w:p>
    <w:p w14:paraId="2E5AF19B" w14:textId="77777777" w:rsidR="00EB1571" w:rsidRPr="002155B4" w:rsidRDefault="00EB1571" w:rsidP="00EB1571">
      <w:pPr>
        <w:pStyle w:val="HK-Hanketiedot1"/>
        <w:rPr>
          <w:color w:val="auto"/>
        </w:rPr>
      </w:pPr>
    </w:p>
    <w:p w14:paraId="71F383A0" w14:textId="77777777" w:rsidR="00EB1571" w:rsidRPr="002155B4" w:rsidRDefault="00EB1571" w:rsidP="00EB1571">
      <w:pPr>
        <w:pStyle w:val="HK-Hanketiedot1"/>
        <w:rPr>
          <w:color w:val="auto"/>
          <w:sz w:val="16"/>
        </w:rPr>
      </w:pPr>
      <w:r w:rsidRPr="002155B4">
        <w:rPr>
          <w:color w:val="auto"/>
          <w:sz w:val="16"/>
        </w:rPr>
        <w:t>Hanke:</w:t>
      </w:r>
    </w:p>
    <w:p w14:paraId="6D1228C9" w14:textId="3D30185E" w:rsidR="00DB4E55" w:rsidRPr="002155B4" w:rsidRDefault="005E4580" w:rsidP="00EB1571">
      <w:pPr>
        <w:pStyle w:val="HK-Hanketiedot1"/>
        <w:rPr>
          <w:color w:val="auto"/>
        </w:rPr>
      </w:pPr>
      <w:r>
        <w:rPr>
          <w:color w:val="auto"/>
        </w:rPr>
        <w:t>Ristinummen palvelukeskus</w:t>
      </w:r>
    </w:p>
    <w:p w14:paraId="6CB3A173" w14:textId="77777777" w:rsidR="00EB1571" w:rsidRPr="002155B4" w:rsidRDefault="00EB1571" w:rsidP="00EB1571">
      <w:pPr>
        <w:pStyle w:val="HK-Hanketiedot1"/>
        <w:rPr>
          <w:color w:val="auto"/>
        </w:rPr>
      </w:pPr>
    </w:p>
    <w:p w14:paraId="4245B17D" w14:textId="77777777" w:rsidR="00EB1571" w:rsidRPr="002155B4" w:rsidRDefault="00EB1571" w:rsidP="00EB1571">
      <w:pPr>
        <w:pStyle w:val="HK-Aiheotsikko1"/>
        <w:rPr>
          <w:color w:val="auto"/>
        </w:rPr>
      </w:pPr>
      <w:r w:rsidRPr="002155B4">
        <w:rPr>
          <w:noProof/>
          <w:snapToGrid/>
          <w:color w:val="auto"/>
        </w:rPr>
        <mc:AlternateContent>
          <mc:Choice Requires="wpg">
            <w:drawing>
              <wp:anchor distT="0" distB="0" distL="114300" distR="114300" simplePos="0" relativeHeight="251659264" behindDoc="0" locked="0" layoutInCell="0" allowOverlap="1" wp14:anchorId="0AAE877F" wp14:editId="6490CC4E">
                <wp:simplePos x="0" y="0"/>
                <wp:positionH relativeFrom="column">
                  <wp:posOffset>-55245</wp:posOffset>
                </wp:positionH>
                <wp:positionV relativeFrom="paragraph">
                  <wp:posOffset>53340</wp:posOffset>
                </wp:positionV>
                <wp:extent cx="139065" cy="302895"/>
                <wp:effectExtent l="7620" t="10795" r="5715" b="10160"/>
                <wp:wrapNone/>
                <wp:docPr id="1" name="Ryhmä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065" cy="302895"/>
                          <a:chOff x="1013" y="5150"/>
                          <a:chExt cx="219" cy="477"/>
                        </a:xfrm>
                      </wpg:grpSpPr>
                      <wps:wsp>
                        <wps:cNvPr id="2" name="Rectangle 3"/>
                        <wps:cNvSpPr>
                          <a:spLocks noChangeArrowheads="1"/>
                        </wps:cNvSpPr>
                        <wps:spPr bwMode="auto">
                          <a:xfrm>
                            <a:off x="1013" y="5282"/>
                            <a:ext cx="219" cy="345"/>
                          </a:xfrm>
                          <a:prstGeom prst="rect">
                            <a:avLst/>
                          </a:prstGeom>
                          <a:solidFill>
                            <a:srgbClr val="FFFFFF"/>
                          </a:solidFill>
                          <a:ln w="6350">
                            <a:solidFill>
                              <a:srgbClr val="FFFFFF"/>
                            </a:solidFill>
                            <a:miter lim="800000"/>
                            <a:headEnd/>
                            <a:tailEnd/>
                          </a:ln>
                        </wps:spPr>
                        <wps:bodyPr rot="0" vert="horz" wrap="square" lIns="91440" tIns="45720" rIns="91440" bIns="45720" anchor="t" anchorCtr="0" upright="1">
                          <a:noAutofit/>
                        </wps:bodyPr>
                      </wps:wsp>
                      <wps:wsp>
                        <wps:cNvPr id="4" name="Rectangle 4"/>
                        <wps:cNvSpPr>
                          <a:spLocks noChangeArrowheads="1"/>
                        </wps:cNvSpPr>
                        <wps:spPr bwMode="auto">
                          <a:xfrm>
                            <a:off x="1013" y="5150"/>
                            <a:ext cx="219" cy="216"/>
                          </a:xfrm>
                          <a:prstGeom prst="rect">
                            <a:avLst/>
                          </a:prstGeom>
                          <a:solidFill>
                            <a:srgbClr val="000000"/>
                          </a:solidFill>
                          <a:ln w="6350">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52D1C9" id="Ryhmä 1" o:spid="_x0000_s1026" style="position:absolute;margin-left:-4.35pt;margin-top:4.2pt;width:10.95pt;height:23.85pt;z-index:251659264" coordorigin="1013,5150" coordsize="219,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" o:allowincell="f">
                <v:rect id="Rectangle 3" o:spid="_x0000_s1027" style="position:absolute;left:1013;top:5282;width:219;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" strokecolor="white" strokeweight=".5pt"/>
                <v:rect id="Rectangle 4" o:spid="_x0000_s1028" style="position:absolute;left:1013;top:5150;width:219;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" fillcolor="black" strokeweight=".5pt"/>
              </v:group>
            </w:pict>
          </mc:Fallback>
        </mc:AlternateContent>
      </w:r>
      <w:r w:rsidRPr="002155B4">
        <w:rPr>
          <w:color w:val="auto"/>
        </w:rPr>
        <w:t xml:space="preserve">Purkutyöt, </w:t>
      </w:r>
    </w:p>
    <w:p w14:paraId="2EEA9BC1" w14:textId="58408D9E" w:rsidR="00EB1571" w:rsidRDefault="00EB1571" w:rsidP="008118B3">
      <w:pPr>
        <w:pStyle w:val="HK-Hanketiedot1"/>
        <w:tabs>
          <w:tab w:val="left" w:pos="1304"/>
          <w:tab w:val="left" w:pos="2608"/>
          <w:tab w:val="left" w:pos="3912"/>
          <w:tab w:val="left" w:pos="5216"/>
          <w:tab w:val="left" w:pos="5820"/>
        </w:tabs>
        <w:ind w:left="0"/>
        <w:rPr>
          <w:color w:val="auto"/>
        </w:rPr>
      </w:pPr>
      <w:r w:rsidRPr="002155B4">
        <w:rPr>
          <w:color w:val="auto"/>
        </w:rPr>
        <w:sym w:font="Wingdings" w:char="F06E"/>
      </w:r>
      <w:r w:rsidR="00657DCE" w:rsidRPr="002155B4">
        <w:rPr>
          <w:color w:val="auto"/>
        </w:rPr>
        <w:t xml:space="preserve"> Kohdetiedot</w:t>
      </w:r>
      <w:r w:rsidR="00657DCE" w:rsidRPr="002155B4">
        <w:rPr>
          <w:color w:val="auto"/>
        </w:rPr>
        <w:tab/>
      </w:r>
      <w:r w:rsidR="005E4580">
        <w:rPr>
          <w:color w:val="auto"/>
        </w:rPr>
        <w:t>Ristinummen palvelukeskus. Kappelinmäentie 8 65380 Vaasa</w:t>
      </w:r>
      <w:r w:rsidR="008118B3">
        <w:rPr>
          <w:color w:val="auto"/>
        </w:rPr>
        <w:tab/>
      </w:r>
    </w:p>
    <w:p w14:paraId="7966061D" w14:textId="77777777" w:rsidR="00EB1571" w:rsidRPr="002155B4" w:rsidRDefault="00EB1571" w:rsidP="00C27FF8">
      <w:pPr>
        <w:pStyle w:val="HK-Normaali"/>
        <w:ind w:left="0"/>
      </w:pPr>
    </w:p>
    <w:p w14:paraId="5A057FEB" w14:textId="77777777" w:rsidR="00EB1571" w:rsidRPr="002155B4" w:rsidRDefault="00EB1571" w:rsidP="00EB1571">
      <w:pPr>
        <w:pStyle w:val="HK-Normaali"/>
        <w:ind w:hanging="2552"/>
      </w:pPr>
      <w:r w:rsidRPr="002155B4">
        <w:sym w:font="Wingdings" w:char="F06E"/>
      </w:r>
      <w:r w:rsidRPr="002155B4">
        <w:t xml:space="preserve">  Tilaaja</w:t>
      </w:r>
      <w:r w:rsidRPr="002155B4">
        <w:tab/>
      </w:r>
      <w:r w:rsidR="009C03B2" w:rsidRPr="002155B4">
        <w:t>Vaasan Kiinteistötoimi</w:t>
      </w:r>
    </w:p>
    <w:p w14:paraId="20093E1A" w14:textId="77777777" w:rsidR="00EB1571" w:rsidRPr="002155B4" w:rsidRDefault="00EB1571" w:rsidP="00EB1571">
      <w:pPr>
        <w:pStyle w:val="HK-Normaali"/>
      </w:pPr>
    </w:p>
    <w:p w14:paraId="1DA03C38" w14:textId="77777777" w:rsidR="00EB1571" w:rsidRPr="002155B4" w:rsidRDefault="00EB1571" w:rsidP="00EB1571">
      <w:pPr>
        <w:pStyle w:val="HK-Normaali"/>
        <w:ind w:hanging="2552"/>
      </w:pPr>
      <w:r w:rsidRPr="002155B4">
        <w:sym w:font="Wingdings" w:char="F06E"/>
      </w:r>
      <w:r w:rsidRPr="002155B4">
        <w:t xml:space="preserve">  Pääurakoitsija</w:t>
      </w:r>
      <w:r w:rsidRPr="002155B4">
        <w:tab/>
        <w:t>Purkuvaiheessa purku-urakoitsija</w:t>
      </w:r>
    </w:p>
    <w:p w14:paraId="273302D7" w14:textId="77777777" w:rsidR="00EB1571" w:rsidRPr="002155B4" w:rsidRDefault="00EB1571" w:rsidP="00EB1571">
      <w:pPr>
        <w:pStyle w:val="HK-Normaali"/>
        <w:ind w:hanging="2552"/>
      </w:pPr>
    </w:p>
    <w:p w14:paraId="6B00CB6B" w14:textId="77777777" w:rsidR="00EB1571" w:rsidRPr="002155B4" w:rsidRDefault="00EB1571" w:rsidP="00EB1571">
      <w:pPr>
        <w:pStyle w:val="HK-Normaali"/>
        <w:ind w:hanging="2552"/>
      </w:pPr>
      <w:r w:rsidRPr="002155B4">
        <w:sym w:font="Wingdings" w:char="F06E"/>
      </w:r>
      <w:r w:rsidRPr="002155B4">
        <w:t xml:space="preserve">  Päätoteuttaja ja työmaan johtovelvollisuuksista vastaava sekä työmaapalveluista vastaava</w:t>
      </w:r>
    </w:p>
    <w:p w14:paraId="1888B57E" w14:textId="77777777" w:rsidR="00EB1571" w:rsidRPr="002155B4" w:rsidRDefault="00EB1571" w:rsidP="00EB1571">
      <w:pPr>
        <w:pStyle w:val="HK-Normaali"/>
        <w:ind w:hanging="2552"/>
      </w:pPr>
      <w:r w:rsidRPr="002155B4">
        <w:tab/>
        <w:t>Purku-urakoitsija</w:t>
      </w:r>
    </w:p>
    <w:p w14:paraId="4FA772B9" w14:textId="77777777" w:rsidR="00EB1571" w:rsidRPr="002155B4" w:rsidRDefault="00EB1571" w:rsidP="00EB1571">
      <w:pPr>
        <w:pStyle w:val="HK-Normaali"/>
      </w:pPr>
    </w:p>
    <w:p w14:paraId="65E8F5C7" w14:textId="5E5C885C" w:rsidR="00EB1571" w:rsidRPr="002155B4" w:rsidRDefault="00EB1571" w:rsidP="00EB1571">
      <w:pPr>
        <w:pStyle w:val="HK-Normaali"/>
        <w:ind w:hanging="2552"/>
      </w:pPr>
      <w:r w:rsidRPr="002155B4">
        <w:sym w:font="Wingdings" w:char="F06E"/>
      </w:r>
      <w:r w:rsidRPr="002155B4">
        <w:t xml:space="preserve">  U</w:t>
      </w:r>
      <w:r w:rsidR="00842949" w:rsidRPr="002155B4">
        <w:t>rakan sisältö</w:t>
      </w:r>
      <w:r w:rsidR="00842949" w:rsidRPr="002155B4">
        <w:tab/>
        <w:t>Urakkaan sisältyy</w:t>
      </w:r>
      <w:r w:rsidRPr="002155B4">
        <w:t xml:space="preserve"> </w:t>
      </w:r>
      <w:r w:rsidR="005E4580">
        <w:t>karttakuvaa</w:t>
      </w:r>
      <w:r w:rsidR="006B35CB">
        <w:t>n</w:t>
      </w:r>
      <w:r w:rsidR="005E4580">
        <w:t xml:space="preserve"> merkityn, vaihe </w:t>
      </w:r>
      <w:r w:rsidR="00DA1E71">
        <w:t>2</w:t>
      </w:r>
      <w:r w:rsidR="005E4580">
        <w:t>, rakennuksen</w:t>
      </w:r>
      <w:r w:rsidR="00DA1E71">
        <w:t xml:space="preserve"> purkaminen</w:t>
      </w:r>
    </w:p>
    <w:p w14:paraId="3529B394" w14:textId="77777777" w:rsidR="00EB1571" w:rsidRDefault="00EB1571" w:rsidP="00EB1571">
      <w:pPr>
        <w:pStyle w:val="HK-Normaali"/>
      </w:pPr>
      <w:r w:rsidRPr="002155B4">
        <w:t xml:space="preserve">Tarjoajien edellytetään tutustuvan kohteeseen paikan päällä ennen tarjouksen jättämistä. Kohdetta esittelee </w:t>
      </w:r>
      <w:r w:rsidR="005A7423">
        <w:t>RI</w:t>
      </w:r>
      <w:r w:rsidR="009C03B2" w:rsidRPr="002155B4">
        <w:t xml:space="preserve"> Jouko Seppänen p. 040 553 8707</w:t>
      </w:r>
      <w:r w:rsidR="005A7423">
        <w:t>.</w:t>
      </w:r>
    </w:p>
    <w:p w14:paraId="1BDAF7E7" w14:textId="77777777" w:rsidR="00EB1571" w:rsidRPr="002155B4" w:rsidRDefault="00EB1571" w:rsidP="00EB1571">
      <w:pPr>
        <w:pStyle w:val="HK-Normaali"/>
      </w:pPr>
    </w:p>
    <w:p w14:paraId="3A65292B" w14:textId="77777777" w:rsidR="00EB1571" w:rsidRPr="002155B4" w:rsidRDefault="00EB1571" w:rsidP="00EB1571">
      <w:pPr>
        <w:pStyle w:val="HK-Normaali"/>
        <w:ind w:left="0"/>
      </w:pPr>
      <w:r w:rsidRPr="002155B4">
        <w:sym w:font="Wingdings" w:char="F06E"/>
      </w:r>
      <w:r w:rsidRPr="002155B4">
        <w:t xml:space="preserve">  Sopimukseen liitettävät asiakirjat</w:t>
      </w:r>
    </w:p>
    <w:p w14:paraId="55E91EB3" w14:textId="77777777" w:rsidR="00EB1571" w:rsidRPr="002155B4" w:rsidRDefault="00EB1571" w:rsidP="00EB1571">
      <w:pPr>
        <w:pStyle w:val="HK-Normaali"/>
        <w:ind w:hanging="2268"/>
      </w:pPr>
      <w:r w:rsidRPr="002155B4">
        <w:tab/>
        <w:t>Tarjouspyyntö liitteineen ja tarjous liitteineen</w:t>
      </w:r>
    </w:p>
    <w:p w14:paraId="6B4BAF30" w14:textId="77777777" w:rsidR="00EB1571" w:rsidRPr="002155B4" w:rsidRDefault="00EB1571" w:rsidP="00EB1571">
      <w:pPr>
        <w:pStyle w:val="HK-Normaali"/>
      </w:pPr>
    </w:p>
    <w:p w14:paraId="518CAF6F" w14:textId="77777777" w:rsidR="00EB1571" w:rsidRPr="002155B4" w:rsidRDefault="00EB1571" w:rsidP="00EB1571">
      <w:pPr>
        <w:pStyle w:val="HK-Normaali"/>
        <w:ind w:hanging="2552"/>
      </w:pPr>
      <w:r w:rsidRPr="002155B4">
        <w:sym w:font="Wingdings" w:char="F06E"/>
      </w:r>
      <w:r w:rsidRPr="002155B4">
        <w:t xml:space="preserve">  Sopimusehdot</w:t>
      </w:r>
      <w:r w:rsidRPr="002155B4">
        <w:tab/>
        <w:t>Rakennusurakan yleiset sopimusehdot YSE 1998 (RT 16-10660)</w:t>
      </w:r>
    </w:p>
    <w:p w14:paraId="1D331DDA" w14:textId="77777777" w:rsidR="00EB1571" w:rsidRPr="002155B4" w:rsidRDefault="00EB1571" w:rsidP="00EB1571">
      <w:pPr>
        <w:pStyle w:val="HK-Normaali"/>
      </w:pPr>
    </w:p>
    <w:p w14:paraId="4D0CF695" w14:textId="46260779" w:rsidR="00EB1571" w:rsidRPr="002155B4" w:rsidRDefault="00EB1571" w:rsidP="00EB1571">
      <w:pPr>
        <w:pStyle w:val="HK-Normaali"/>
        <w:ind w:hanging="2552"/>
      </w:pPr>
      <w:r w:rsidRPr="002155B4">
        <w:sym w:font="Wingdings" w:char="F06E"/>
      </w:r>
      <w:r w:rsidRPr="002155B4">
        <w:t xml:space="preserve">  Tarjouksen muoto</w:t>
      </w:r>
      <w:r w:rsidRPr="002155B4">
        <w:tab/>
        <w:t>Kokonaishintatarjous euroissa arvonlisäverottomana.</w:t>
      </w:r>
    </w:p>
    <w:p w14:paraId="055C896D" w14:textId="77777777" w:rsidR="00EB1571" w:rsidRPr="002155B4" w:rsidRDefault="00EB1571" w:rsidP="00EB1571">
      <w:pPr>
        <w:pStyle w:val="HK-Normaali"/>
        <w:ind w:hanging="2552"/>
      </w:pPr>
    </w:p>
    <w:p w14:paraId="4A10BF2A" w14:textId="77777777" w:rsidR="00EB1571" w:rsidRPr="002155B4" w:rsidRDefault="00EB1571" w:rsidP="00EB1571">
      <w:pPr>
        <w:pStyle w:val="HK-Normaali"/>
        <w:ind w:hanging="2552"/>
      </w:pPr>
      <w:r w:rsidRPr="002155B4">
        <w:sym w:font="Wingdings" w:char="F06E"/>
      </w:r>
      <w:r w:rsidRPr="002155B4">
        <w:t xml:space="preserve">  Maksuehto</w:t>
      </w:r>
      <w:r w:rsidRPr="002155B4">
        <w:tab/>
        <w:t>21 vrk netto, maksuaika lasketaan alkavaksi, kun lasku on hyväksytty työmaalla.</w:t>
      </w:r>
    </w:p>
    <w:p w14:paraId="7F827A4E" w14:textId="77777777" w:rsidR="00EB1571" w:rsidRPr="002155B4" w:rsidRDefault="00EB1571" w:rsidP="00EB1571">
      <w:pPr>
        <w:pStyle w:val="HK-Normaali"/>
      </w:pPr>
    </w:p>
    <w:p w14:paraId="47D48685" w14:textId="40FAB253" w:rsidR="00EB1571" w:rsidRPr="002155B4" w:rsidRDefault="00EB1571" w:rsidP="008118B3">
      <w:pPr>
        <w:pStyle w:val="HK-Normaali"/>
        <w:ind w:hanging="2552"/>
      </w:pPr>
      <w:r w:rsidRPr="002155B4">
        <w:sym w:font="Wingdings" w:char="F06E"/>
      </w:r>
      <w:r w:rsidRPr="002155B4">
        <w:t xml:space="preserve">  Urakkahinnan maksu</w:t>
      </w:r>
      <w:r w:rsidRPr="002155B4">
        <w:tab/>
      </w:r>
      <w:r w:rsidR="00B4544D">
        <w:t>Urakkasumma maksetaan</w:t>
      </w:r>
      <w:r w:rsidR="00D343E7">
        <w:t xml:space="preserve"> erillisen maksuerätaulukon mukaan</w:t>
      </w:r>
      <w:r w:rsidR="00A35402">
        <w:t>.</w:t>
      </w:r>
    </w:p>
    <w:p w14:paraId="3F3981FF" w14:textId="77777777" w:rsidR="00EB1571" w:rsidRPr="002155B4" w:rsidRDefault="00EB1571" w:rsidP="00EB1571">
      <w:pPr>
        <w:pStyle w:val="HK-Normaali"/>
      </w:pPr>
      <w:r w:rsidRPr="002155B4">
        <w:t>En</w:t>
      </w:r>
      <w:r w:rsidR="00B4544D">
        <w:t>nen purkuun liittyvien maksuje</w:t>
      </w:r>
      <w:r w:rsidRPr="002155B4">
        <w:t>n suorittamista urakoitsija on velvollinen esittämään rakennuttajalle siirtoasiakirjat kaatopaikalle kuljetetuista jätteistä.</w:t>
      </w:r>
    </w:p>
    <w:p w14:paraId="1C3CD9C6" w14:textId="77777777" w:rsidR="00EB1571" w:rsidRPr="002155B4" w:rsidRDefault="00EB1571" w:rsidP="00EB1571">
      <w:pPr>
        <w:pStyle w:val="HK-Normaali"/>
      </w:pPr>
    </w:p>
    <w:p w14:paraId="657B3501" w14:textId="77777777" w:rsidR="00EB1571" w:rsidRPr="002155B4" w:rsidRDefault="00EB1571" w:rsidP="00EB1571">
      <w:pPr>
        <w:pStyle w:val="HK-Normaali"/>
        <w:ind w:hanging="2552"/>
      </w:pPr>
      <w:r w:rsidRPr="002155B4">
        <w:sym w:font="Wingdings" w:char="F06E"/>
      </w:r>
      <w:r w:rsidRPr="002155B4">
        <w:t xml:space="preserve">  Viivästyskorko</w:t>
      </w:r>
      <w:r w:rsidRPr="002155B4">
        <w:tab/>
        <w:t>Viivästyskorko on korkolain mukainen kulloinkin voimassa oleva viivästyskorko.</w:t>
      </w:r>
    </w:p>
    <w:p w14:paraId="42AD4A6B" w14:textId="77777777" w:rsidR="00EB1571" w:rsidRPr="002155B4" w:rsidRDefault="00EB1571" w:rsidP="00EB1571">
      <w:pPr>
        <w:pStyle w:val="HK-Normaali"/>
      </w:pPr>
    </w:p>
    <w:p w14:paraId="0D0CC9A9" w14:textId="754D7F17" w:rsidR="00EB1571" w:rsidRPr="002155B4" w:rsidRDefault="00EB1571" w:rsidP="00EB1571">
      <w:pPr>
        <w:pStyle w:val="HK-Normaali"/>
        <w:ind w:hanging="2552"/>
      </w:pPr>
      <w:r w:rsidRPr="002155B4">
        <w:sym w:font="Wingdings" w:char="F06E"/>
      </w:r>
      <w:r w:rsidRPr="002155B4">
        <w:t xml:space="preserve">  Urakka-aika</w:t>
      </w:r>
      <w:r w:rsidRPr="002155B4">
        <w:tab/>
      </w:r>
      <w:r w:rsidR="001F0AB1" w:rsidRPr="002155B4">
        <w:t>Töiden aloitus</w:t>
      </w:r>
      <w:r w:rsidRPr="002155B4">
        <w:t xml:space="preserve"> </w:t>
      </w:r>
      <w:r w:rsidR="00447BC4">
        <w:t>heti, kun päätös urakoitsijan valinnasta on saanut lainvoiman ja urakkasopimus on allekirjoitettu</w:t>
      </w:r>
      <w:r w:rsidR="008D0F59" w:rsidRPr="002155B4">
        <w:t>.</w:t>
      </w:r>
      <w:r w:rsidRPr="002155B4">
        <w:t xml:space="preserve"> </w:t>
      </w:r>
      <w:r w:rsidR="00A96C20">
        <w:t xml:space="preserve">Purkamisen tavoiteaika on </w:t>
      </w:r>
      <w:r w:rsidR="00D870AA">
        <w:t>30</w:t>
      </w:r>
      <w:r w:rsidR="00A96C20">
        <w:t>.1</w:t>
      </w:r>
      <w:r w:rsidR="00D870AA">
        <w:t>1</w:t>
      </w:r>
      <w:r w:rsidR="00A96C20">
        <w:t>.202</w:t>
      </w:r>
      <w:r w:rsidR="00D870AA">
        <w:t>5</w:t>
      </w:r>
      <w:r w:rsidR="00A96C20">
        <w:t xml:space="preserve"> kuitenkin</w:t>
      </w:r>
      <w:r w:rsidRPr="002155B4">
        <w:t xml:space="preserve"> </w:t>
      </w:r>
      <w:r w:rsidR="00A96C20">
        <w:t xml:space="preserve">töiden </w:t>
      </w:r>
      <w:r w:rsidRPr="002155B4">
        <w:t>tulee olla valmiit viimeistään</w:t>
      </w:r>
      <w:r w:rsidR="00DB4E55" w:rsidRPr="00233496">
        <w:rPr>
          <w:color w:val="FF0000"/>
        </w:rPr>
        <w:t xml:space="preserve"> </w:t>
      </w:r>
      <w:r w:rsidR="00D870AA">
        <w:t>15</w:t>
      </w:r>
      <w:r w:rsidR="00A96C20" w:rsidRPr="00A96C20">
        <w:t>.1</w:t>
      </w:r>
      <w:r w:rsidR="00D870AA">
        <w:t>2</w:t>
      </w:r>
      <w:r w:rsidR="00A96C20" w:rsidRPr="00A96C20">
        <w:t>.202</w:t>
      </w:r>
      <w:r w:rsidR="00D870AA">
        <w:t>5</w:t>
      </w:r>
      <w:r w:rsidR="00A96C20">
        <w:t>.</w:t>
      </w:r>
    </w:p>
    <w:p w14:paraId="3EA10341" w14:textId="77777777" w:rsidR="00EB1571" w:rsidRPr="002155B4" w:rsidRDefault="00447BC4" w:rsidP="00447BC4">
      <w:pPr>
        <w:pStyle w:val="HK-Normaali"/>
        <w:tabs>
          <w:tab w:val="left" w:pos="4860"/>
        </w:tabs>
      </w:pPr>
      <w:r>
        <w:tab/>
      </w:r>
    </w:p>
    <w:p w14:paraId="4206AA8E" w14:textId="77777777" w:rsidR="00EB1571" w:rsidRPr="002155B4" w:rsidRDefault="00EB1571" w:rsidP="00EB1571">
      <w:pPr>
        <w:pStyle w:val="HK-Normaali"/>
        <w:ind w:hanging="2552"/>
      </w:pPr>
      <w:r w:rsidRPr="002155B4">
        <w:lastRenderedPageBreak/>
        <w:sym w:font="Wingdings" w:char="F06E"/>
      </w:r>
      <w:r w:rsidRPr="002155B4">
        <w:t xml:space="preserve">  Viivästyssakko</w:t>
      </w:r>
      <w:r w:rsidRPr="002155B4">
        <w:tab/>
      </w:r>
      <w:r w:rsidR="0063649A" w:rsidRPr="002155B4">
        <w:t>Sakko päivältä 0,2</w:t>
      </w:r>
      <w:r w:rsidRPr="002155B4">
        <w:t xml:space="preserve">% </w:t>
      </w:r>
      <w:r w:rsidRPr="002155B4">
        <w:rPr>
          <w:i/>
        </w:rPr>
        <w:t>arvolisäverottomasta</w:t>
      </w:r>
      <w:r w:rsidRPr="002155B4">
        <w:t xml:space="preserve"> urakkahinnasta kultakin työpäivältä, kuitenkin enintään 50 työpäivältä. Työpäivällä tarkoitetaan arkipäiviä maanantaista perjantaihin.</w:t>
      </w:r>
    </w:p>
    <w:p w14:paraId="14C9F08A" w14:textId="77777777" w:rsidR="00EB1571" w:rsidRPr="002155B4" w:rsidRDefault="00EB1571" w:rsidP="00EB1571">
      <w:pPr>
        <w:pStyle w:val="HK-Normaali"/>
      </w:pPr>
    </w:p>
    <w:p w14:paraId="221DA7A4" w14:textId="77777777" w:rsidR="00EB1571" w:rsidRPr="002155B4" w:rsidRDefault="00EB1571" w:rsidP="00EB1571">
      <w:pPr>
        <w:pStyle w:val="HK-Normaali"/>
        <w:ind w:hanging="2552"/>
      </w:pPr>
      <w:r w:rsidRPr="002155B4">
        <w:sym w:font="Wingdings" w:char="F06E"/>
      </w:r>
      <w:r w:rsidRPr="002155B4">
        <w:t xml:space="preserve">  Rakennusajan vakuus</w:t>
      </w:r>
      <w:r w:rsidRPr="002155B4">
        <w:tab/>
        <w:t>Ei vaadita.</w:t>
      </w:r>
    </w:p>
    <w:p w14:paraId="66B4F952" w14:textId="77777777" w:rsidR="00EB1571" w:rsidRPr="002155B4" w:rsidRDefault="00EB1571" w:rsidP="00EB1571">
      <w:pPr>
        <w:pStyle w:val="HK-Normaali"/>
      </w:pPr>
    </w:p>
    <w:p w14:paraId="47CDA837" w14:textId="77777777" w:rsidR="00EB1571" w:rsidRPr="002155B4" w:rsidRDefault="00EB1571" w:rsidP="00EB1571">
      <w:pPr>
        <w:pStyle w:val="HK-Normaali"/>
        <w:ind w:hanging="2552"/>
      </w:pPr>
      <w:r w:rsidRPr="002155B4">
        <w:sym w:font="Wingdings" w:char="F06E"/>
      </w:r>
      <w:r w:rsidRPr="002155B4">
        <w:t xml:space="preserve">  Takuuaika</w:t>
      </w:r>
      <w:r w:rsidRPr="002155B4">
        <w:tab/>
        <w:t>-</w:t>
      </w:r>
    </w:p>
    <w:p w14:paraId="37BB0F43" w14:textId="77777777" w:rsidR="00EB1571" w:rsidRPr="002155B4" w:rsidRDefault="00EB1571" w:rsidP="00EB1571">
      <w:pPr>
        <w:pStyle w:val="HK-Normaali"/>
      </w:pPr>
    </w:p>
    <w:p w14:paraId="1E45498B" w14:textId="77777777" w:rsidR="00EB1571" w:rsidRPr="002155B4" w:rsidRDefault="00EB1571" w:rsidP="00EB1571">
      <w:pPr>
        <w:pStyle w:val="HK-Normaali"/>
        <w:ind w:hanging="2552"/>
      </w:pPr>
      <w:r w:rsidRPr="002155B4">
        <w:sym w:font="Wingdings" w:char="F06E"/>
      </w:r>
      <w:r w:rsidR="0085183F" w:rsidRPr="002155B4">
        <w:t xml:space="preserve">  Takuuajan vakuus</w:t>
      </w:r>
      <w:r w:rsidR="0085183F" w:rsidRPr="002155B4">
        <w:tab/>
      </w:r>
      <w:r w:rsidR="00E35A38">
        <w:t>E</w:t>
      </w:r>
      <w:r w:rsidR="008D0F59" w:rsidRPr="002155B4">
        <w:t>i vaadita</w:t>
      </w:r>
    </w:p>
    <w:p w14:paraId="632328EB" w14:textId="77777777" w:rsidR="00EB1571" w:rsidRPr="002155B4" w:rsidRDefault="00EB1571" w:rsidP="00EB1571">
      <w:pPr>
        <w:pStyle w:val="HK-Normaali"/>
      </w:pPr>
    </w:p>
    <w:p w14:paraId="56E5ADE4" w14:textId="77777777" w:rsidR="00EB1571" w:rsidRPr="002155B4" w:rsidRDefault="00EB1571" w:rsidP="00A35402">
      <w:pPr>
        <w:pStyle w:val="HK-Normaali"/>
        <w:ind w:hanging="2552"/>
      </w:pPr>
      <w:r w:rsidRPr="002155B4">
        <w:sym w:font="Wingdings" w:char="F06E"/>
      </w:r>
      <w:r w:rsidRPr="002155B4">
        <w:t xml:space="preserve">  Vakuutukset</w:t>
      </w:r>
      <w:r w:rsidRPr="002155B4">
        <w:tab/>
      </w:r>
      <w:r w:rsidR="008D0F59" w:rsidRPr="002155B4">
        <w:t xml:space="preserve">Urakoitsija vastaa työnaikaisista </w:t>
      </w:r>
      <w:r w:rsidRPr="002155B4">
        <w:t>vakuutuksista. Urakoitsijalla tulee olla voimassa oleva toiminnan vastuuvakuutus.</w:t>
      </w:r>
    </w:p>
    <w:p w14:paraId="444CDA98" w14:textId="77777777" w:rsidR="00EB1571" w:rsidRPr="002155B4" w:rsidRDefault="00EB1571" w:rsidP="00EB1571">
      <w:pPr>
        <w:pStyle w:val="HK-Normaali"/>
      </w:pPr>
    </w:p>
    <w:p w14:paraId="536AE018" w14:textId="77777777" w:rsidR="00EB1571" w:rsidRPr="002155B4" w:rsidRDefault="00EB1571" w:rsidP="00EB1571">
      <w:pPr>
        <w:pStyle w:val="HK-Normaali"/>
        <w:ind w:hanging="2552"/>
      </w:pPr>
      <w:r w:rsidRPr="002155B4">
        <w:sym w:font="Wingdings" w:char="F06E"/>
      </w:r>
      <w:r w:rsidRPr="002155B4">
        <w:t xml:space="preserve">  Tilaajan myötävaikutusvelvollisuus</w:t>
      </w:r>
    </w:p>
    <w:p w14:paraId="4623E19E" w14:textId="77777777" w:rsidR="00EB1571" w:rsidRPr="002155B4" w:rsidRDefault="00EB1571" w:rsidP="00EB1571">
      <w:pPr>
        <w:pStyle w:val="HK-Normaali"/>
      </w:pPr>
      <w:r w:rsidRPr="002155B4">
        <w:t xml:space="preserve">Tilaaja hankkii rakennusluvan, joka sisältää purku-luvan. Muut luvat </w:t>
      </w:r>
      <w:r w:rsidR="00896FD4" w:rsidRPr="002155B4">
        <w:t xml:space="preserve">ja selvitykset </w:t>
      </w:r>
      <w:r w:rsidRPr="002155B4">
        <w:t xml:space="preserve">hankkii urakoitsija kustannuksellaan. </w:t>
      </w:r>
    </w:p>
    <w:p w14:paraId="211DD278" w14:textId="77777777" w:rsidR="00EB1571" w:rsidRPr="002155B4" w:rsidRDefault="00EB1571" w:rsidP="00EB1571">
      <w:pPr>
        <w:pStyle w:val="HK-Normaali"/>
        <w:ind w:left="0"/>
      </w:pPr>
    </w:p>
    <w:p w14:paraId="102009DB" w14:textId="77777777" w:rsidR="00EB1571" w:rsidRPr="002155B4" w:rsidRDefault="00EB1571" w:rsidP="00EB1571">
      <w:pPr>
        <w:pStyle w:val="HK-Normaali"/>
        <w:ind w:left="0"/>
      </w:pPr>
    </w:p>
    <w:p w14:paraId="3826DC3E" w14:textId="77777777" w:rsidR="00EB1571" w:rsidRPr="002155B4" w:rsidRDefault="00EB1571" w:rsidP="00EB1571">
      <w:pPr>
        <w:pStyle w:val="HK-Normaali"/>
        <w:ind w:hanging="2552"/>
      </w:pPr>
      <w:r w:rsidRPr="002155B4">
        <w:sym w:font="Wingdings" w:char="F06E"/>
      </w:r>
      <w:r w:rsidRPr="002155B4">
        <w:t xml:space="preserve">  Työturvallisuus</w:t>
      </w:r>
      <w:r w:rsidRPr="002155B4">
        <w:tab/>
        <w:t>Urakoitsijan on huolehdittava siitä, että kaikki urakoitsijan tähän työmaahan liittyvät työturvallisuusvelvoitteet ja erityisesti Valtioneuvoston asetuksen VNa 205/2009 mukaiset rakennustyön turvallisuutta koskevat määräykset tulevat noudatetuiksi</w:t>
      </w:r>
      <w:r w:rsidR="00842949" w:rsidRPr="002155B4">
        <w:t xml:space="preserve">. Urakoitsijan on ennen työhön </w:t>
      </w:r>
      <w:r w:rsidRPr="002155B4">
        <w:t xml:space="preserve">ryhtymistä laadittava työmaan työturvallisuussuunnitelma purkutyösuunnitelmineen ja aluesuunnitelmineen ja hyväksytettävä ne rakennuttajalla. </w:t>
      </w:r>
    </w:p>
    <w:p w14:paraId="45DC0D84" w14:textId="77777777" w:rsidR="00EB1571" w:rsidRPr="002155B4" w:rsidRDefault="00EB1571" w:rsidP="00EB1571">
      <w:pPr>
        <w:pStyle w:val="HK-Normaali"/>
      </w:pPr>
    </w:p>
    <w:p w14:paraId="25FF5660" w14:textId="77777777" w:rsidR="00EB1571" w:rsidRPr="002155B4" w:rsidRDefault="00EB1571" w:rsidP="00EB1571">
      <w:pPr>
        <w:pStyle w:val="HK-Normaali"/>
        <w:ind w:hanging="2552"/>
      </w:pPr>
      <w:r w:rsidRPr="002155B4">
        <w:sym w:font="Wingdings" w:char="F06E"/>
      </w:r>
      <w:r w:rsidRPr="002155B4">
        <w:t xml:space="preserve">  Tunniste ja kulkulupa</w:t>
      </w:r>
      <w:r w:rsidRPr="002155B4">
        <w:tab/>
        <w:t>Urakoitsijan on huolehdittava siitä, että rakennustyömaalla työskentelevillä urakoitsijan kaikilla omilla työntekijöillä ja aliurakoitsijoidensa työntekijöillä on työmaalla liikkuessaan näkyvillä henkilön yksilöivä kuvallinen tunniste. Tunnisteesta on käytävä ilmi, onko työmaalla työskentelevä työsuhteessa oleva työntekijä vai itsenäinen työnsuorittaja, sekä mainittava henkilön nimi, veronumero ja, mikäli kyse ei ole itsenäisestä työnsuorittajasta, työnantajan nimi. Urakoitsijan on ilmoitettava ennen työvaiheen aloittamista omien ja alihankkijoidensa työmaalla työskentelevien työntekijöiden nimet, veronumerot ja syntymäajat rakennuttajalle.</w:t>
      </w:r>
    </w:p>
    <w:p w14:paraId="4FA1570C" w14:textId="77777777" w:rsidR="00917E7D" w:rsidRPr="002155B4" w:rsidRDefault="00917E7D" w:rsidP="00EB1571">
      <w:pPr>
        <w:pStyle w:val="HK-Normaali"/>
        <w:ind w:hanging="2552"/>
      </w:pPr>
    </w:p>
    <w:p w14:paraId="7B954DB5" w14:textId="77777777" w:rsidR="00917E7D" w:rsidRPr="002155B4" w:rsidRDefault="00917E7D" w:rsidP="00EB1571">
      <w:pPr>
        <w:pStyle w:val="HK-Normaali"/>
        <w:ind w:hanging="2552"/>
      </w:pPr>
    </w:p>
    <w:p w14:paraId="29D31D9A" w14:textId="77777777" w:rsidR="00917E7D" w:rsidRPr="002155B4" w:rsidRDefault="00917E7D" w:rsidP="00917E7D">
      <w:pPr>
        <w:pStyle w:val="HK-Normaali"/>
        <w:ind w:left="2550" w:hanging="2550"/>
      </w:pPr>
      <w:r w:rsidRPr="002155B4">
        <w:sym w:font="Wingdings" w:char="F06E"/>
      </w:r>
      <w:r w:rsidRPr="002155B4">
        <w:t xml:space="preserve">  Purkusuunnitelma</w:t>
      </w:r>
      <w:r w:rsidRPr="002155B4">
        <w:tab/>
        <w:t xml:space="preserve">Urakoitsijan on esitettävä tarjouksessa purkusuunnitelma ja purkujätteiden </w:t>
      </w:r>
      <w:r w:rsidR="001014D0" w:rsidRPr="002155B4">
        <w:t>hyötykäyttö sekä ongelmajätteiden vastaanottopaikat.</w:t>
      </w:r>
      <w:r w:rsidR="00E35A38">
        <w:t xml:space="preserve"> Urakoitsijan tulee noudattaa ympäristöministeriön ohjeita ja määräyksiä purkutöistä ja jätteidenkäsittelystä,</w:t>
      </w:r>
    </w:p>
    <w:p w14:paraId="752E7CA5" w14:textId="77777777" w:rsidR="00EB1571" w:rsidRPr="002155B4" w:rsidRDefault="00EB1571" w:rsidP="00EB1571">
      <w:pPr>
        <w:pStyle w:val="HK-Normaali"/>
      </w:pPr>
    </w:p>
    <w:p w14:paraId="1370AA20" w14:textId="77777777" w:rsidR="00EB1571" w:rsidRPr="002155B4" w:rsidRDefault="00EB1571" w:rsidP="00EB1571">
      <w:pPr>
        <w:pStyle w:val="HK-Normaali"/>
      </w:pPr>
    </w:p>
    <w:p w14:paraId="643B3B8E" w14:textId="77777777" w:rsidR="00EB1571" w:rsidRPr="002155B4" w:rsidRDefault="00EB1571" w:rsidP="00EB1571">
      <w:pPr>
        <w:pStyle w:val="HK-Normaali"/>
        <w:ind w:hanging="2552"/>
      </w:pPr>
      <w:r w:rsidRPr="002155B4">
        <w:sym w:font="Wingdings" w:char="F06E"/>
      </w:r>
      <w:r w:rsidRPr="002155B4">
        <w:t xml:space="preserve">  Lisäti</w:t>
      </w:r>
      <w:r w:rsidR="00C960BB" w:rsidRPr="002155B4">
        <w:t>edot</w:t>
      </w:r>
      <w:r w:rsidR="00C960BB" w:rsidRPr="002155B4">
        <w:tab/>
        <w:t xml:space="preserve">Jouko Seppänen p. 040 553 8707, </w:t>
      </w:r>
      <w:hyperlink r:id="rId12" w:history="1">
        <w:r w:rsidR="00C960BB" w:rsidRPr="002155B4">
          <w:rPr>
            <w:rStyle w:val="Hyperlinkki"/>
            <w:color w:val="auto"/>
          </w:rPr>
          <w:t>jouko.seppanen@vaasa.fi</w:t>
        </w:r>
      </w:hyperlink>
      <w:r w:rsidR="00C960BB" w:rsidRPr="002155B4">
        <w:t xml:space="preserve"> </w:t>
      </w:r>
    </w:p>
    <w:p w14:paraId="26A8CD6C" w14:textId="5A84561E" w:rsidR="006A7F89" w:rsidRPr="00D343E7" w:rsidRDefault="0052799D" w:rsidP="00D343E7">
      <w:pPr>
        <w:pStyle w:val="HK-Normaali"/>
        <w:ind w:hanging="2552"/>
      </w:pPr>
      <w:r>
        <w:tab/>
        <w:t>Purkukohteide</w:t>
      </w:r>
      <w:r w:rsidR="00D343E7">
        <w:t xml:space="preserve">n esittely </w:t>
      </w:r>
      <w:r w:rsidR="00D870AA">
        <w:t xml:space="preserve">tarjouspyynnön </w:t>
      </w:r>
      <w:r w:rsidR="00D343E7">
        <w:t>mukaan</w:t>
      </w:r>
      <w:r w:rsidR="009A6C28">
        <w:t xml:space="preserve"> 8.10 klo 12-15</w:t>
      </w:r>
      <w:r w:rsidR="00D343E7">
        <w:t>.</w:t>
      </w:r>
      <w:r w:rsidR="009A6C28">
        <w:t xml:space="preserve"> Esittelytilaisuudessa on nähtävillä rakennepiirustukset kohteesta.</w:t>
      </w:r>
    </w:p>
    <w:sectPr w:rsidR="006A7F89" w:rsidRPr="00D343E7" w:rsidSect="00CA11CD">
      <w:headerReference w:type="default" r:id="rId13"/>
      <w:footerReference w:type="default" r:id="rId14"/>
      <w:headerReference w:type="first" r:id="rId15"/>
      <w:footerReference w:type="first" r:id="rId16"/>
      <w:pgSz w:w="11906" w:h="16838" w:code="9"/>
      <w:pgMar w:top="1418" w:right="991"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74480" w14:textId="77777777" w:rsidR="0057665D" w:rsidRDefault="0057665D">
      <w:r>
        <w:separator/>
      </w:r>
    </w:p>
  </w:endnote>
  <w:endnote w:type="continuationSeparator" w:id="0">
    <w:p w14:paraId="4B4B9B12" w14:textId="77777777" w:rsidR="0057665D" w:rsidRDefault="00576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7F01F" w14:textId="77777777" w:rsidR="0057665D" w:rsidRPr="00862A0A" w:rsidRDefault="0057665D" w:rsidP="00433FD2">
    <w:pPr>
      <w:pStyle w:val="Alatunniste"/>
      <w:tabs>
        <w:tab w:val="left" w:pos="2268"/>
        <w:tab w:val="left" w:pos="4536"/>
        <w:tab w:val="left" w:pos="6804"/>
      </w:tabs>
      <w:rPr>
        <w:sz w:val="18"/>
        <w:lang w:val="fi-FI"/>
      </w:rPr>
    </w:pPr>
    <w:r w:rsidRPr="00862A0A">
      <w:rPr>
        <w:sz w:val="18"/>
        <w:lang w:val="fi-FI"/>
      </w:rPr>
      <w:t xml:space="preserve">PL 2  65101 VAASA </w:t>
    </w:r>
    <w:r w:rsidRPr="00862A0A">
      <w:rPr>
        <w:sz w:val="18"/>
        <w:lang w:val="fi-FI"/>
      </w:rPr>
      <w:tab/>
      <w:t>Puhelin (06) 325 1111</w:t>
    </w:r>
    <w:r w:rsidRPr="00862A0A">
      <w:rPr>
        <w:sz w:val="18"/>
        <w:lang w:val="fi-FI"/>
      </w:rPr>
      <w:tab/>
      <w:t>Telefax (06) 325 4448</w:t>
    </w:r>
    <w:r w:rsidRPr="00862A0A">
      <w:rPr>
        <w:sz w:val="18"/>
        <w:lang w:val="fi-FI"/>
      </w:rPr>
      <w:tab/>
      <w:t>e-mail: etunimi.sukunimi@vaasa.fi</w:t>
    </w:r>
  </w:p>
  <w:p w14:paraId="7AB39A74" w14:textId="77777777" w:rsidR="0057665D" w:rsidRDefault="0057665D" w:rsidP="00433FD2">
    <w:pPr>
      <w:pStyle w:val="Alatunniste"/>
      <w:tabs>
        <w:tab w:val="left" w:pos="2268"/>
        <w:tab w:val="left" w:pos="4536"/>
        <w:tab w:val="left" w:pos="6804"/>
      </w:tabs>
    </w:pPr>
    <w:r>
      <w:rPr>
        <w:sz w:val="18"/>
      </w:rPr>
      <w:t xml:space="preserve">PB 2  65101 VASA </w:t>
    </w:r>
    <w:r>
      <w:rPr>
        <w:sz w:val="18"/>
      </w:rPr>
      <w:tab/>
      <w:t>Telefon (06) 325 1111</w:t>
    </w:r>
    <w:r>
      <w:rPr>
        <w:sz w:val="18"/>
      </w:rPr>
      <w:tab/>
      <w:t>Telefax (06) 325 4448</w:t>
    </w:r>
    <w:r>
      <w:rPr>
        <w:sz w:val="18"/>
      </w:rPr>
      <w:tab/>
      <w:t>e-mail: förnamn.efternamn@vaasa.fi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ABBAB" w14:textId="77777777" w:rsidR="0057665D" w:rsidRPr="00862A0A" w:rsidRDefault="0057665D" w:rsidP="002D033D">
    <w:pPr>
      <w:pStyle w:val="Alatunniste"/>
      <w:tabs>
        <w:tab w:val="left" w:pos="2268"/>
        <w:tab w:val="left" w:pos="4536"/>
        <w:tab w:val="left" w:pos="6804"/>
      </w:tabs>
      <w:rPr>
        <w:sz w:val="18"/>
        <w:lang w:val="fi-FI"/>
      </w:rPr>
    </w:pPr>
    <w:r w:rsidRPr="00862A0A">
      <w:rPr>
        <w:sz w:val="18"/>
        <w:lang w:val="fi-FI"/>
      </w:rPr>
      <w:t xml:space="preserve">PL 2  65101 VAASA </w:t>
    </w:r>
    <w:r w:rsidRPr="00862A0A">
      <w:rPr>
        <w:sz w:val="18"/>
        <w:lang w:val="fi-FI"/>
      </w:rPr>
      <w:tab/>
      <w:t>Puhelin (06) 325 1111</w:t>
    </w:r>
    <w:r w:rsidRPr="00862A0A">
      <w:rPr>
        <w:sz w:val="18"/>
        <w:lang w:val="fi-FI"/>
      </w:rPr>
      <w:tab/>
      <w:t>Telefax (06) 325 4448</w:t>
    </w:r>
    <w:r w:rsidRPr="00862A0A">
      <w:rPr>
        <w:sz w:val="18"/>
        <w:lang w:val="fi-FI"/>
      </w:rPr>
      <w:tab/>
      <w:t>e-mail: etunimi.sukunimi@vaasa.fi</w:t>
    </w:r>
  </w:p>
  <w:p w14:paraId="3D1E55C7" w14:textId="77777777" w:rsidR="0057665D" w:rsidRDefault="0057665D" w:rsidP="002D033D">
    <w:pPr>
      <w:pStyle w:val="Alatunniste"/>
      <w:tabs>
        <w:tab w:val="left" w:pos="2268"/>
        <w:tab w:val="left" w:pos="4536"/>
        <w:tab w:val="left" w:pos="6804"/>
      </w:tabs>
    </w:pPr>
    <w:r>
      <w:rPr>
        <w:sz w:val="18"/>
      </w:rPr>
      <w:t xml:space="preserve">PB 2  65101 VASA </w:t>
    </w:r>
    <w:r>
      <w:rPr>
        <w:sz w:val="18"/>
      </w:rPr>
      <w:tab/>
      <w:t>Telefon (06) 325 1111</w:t>
    </w:r>
    <w:r>
      <w:rPr>
        <w:sz w:val="18"/>
      </w:rPr>
      <w:tab/>
      <w:t>Telefax (06) 325 4448</w:t>
    </w:r>
    <w:r>
      <w:rPr>
        <w:sz w:val="18"/>
      </w:rPr>
      <w:tab/>
      <w:t>e-mail: förnamn.efternamn@vaasa.fi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D9825" w14:textId="77777777" w:rsidR="0057665D" w:rsidRDefault="0057665D">
      <w:r>
        <w:separator/>
      </w:r>
    </w:p>
  </w:footnote>
  <w:footnote w:type="continuationSeparator" w:id="0">
    <w:p w14:paraId="1D52B004" w14:textId="77777777" w:rsidR="0057665D" w:rsidRDefault="00576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0364462"/>
      <w:docPartObj>
        <w:docPartGallery w:val="Page Numbers (Top of Page)"/>
        <w:docPartUnique/>
      </w:docPartObj>
    </w:sdtPr>
    <w:sdtEndPr/>
    <w:sdtContent>
      <w:p w14:paraId="30106D5F" w14:textId="2EAA26F0" w:rsidR="00CA11CD" w:rsidRDefault="00CA11CD">
        <w:pPr>
          <w:pStyle w:val="Yltunniste"/>
          <w:jc w:val="right"/>
        </w:pPr>
        <w:r>
          <w:rPr>
            <w:lang w:val="fi-FI"/>
          </w:rPr>
          <w:t xml:space="preserve">Sivu </w:t>
        </w:r>
        <w:r>
          <w:rPr>
            <w:b/>
            <w:bCs/>
            <w:sz w:val="24"/>
          </w:rPr>
          <w:fldChar w:fldCharType="begin"/>
        </w:r>
        <w:r>
          <w:rPr>
            <w:b/>
            <w:bCs/>
          </w:rPr>
          <w:instrText>PAGE</w:instrText>
        </w:r>
        <w:r>
          <w:rPr>
            <w:b/>
            <w:bCs/>
            <w:sz w:val="24"/>
          </w:rPr>
          <w:fldChar w:fldCharType="separate"/>
        </w:r>
        <w:r w:rsidR="00657741">
          <w:rPr>
            <w:b/>
            <w:bCs/>
            <w:noProof/>
          </w:rPr>
          <w:t>2</w:t>
        </w:r>
        <w:r>
          <w:rPr>
            <w:b/>
            <w:bCs/>
            <w:sz w:val="24"/>
          </w:rPr>
          <w:fldChar w:fldCharType="end"/>
        </w:r>
        <w:r>
          <w:rPr>
            <w:lang w:val="fi-FI"/>
          </w:rPr>
          <w:t xml:space="preserve"> / </w:t>
        </w:r>
        <w:r>
          <w:rPr>
            <w:b/>
            <w:bCs/>
            <w:sz w:val="24"/>
          </w:rPr>
          <w:fldChar w:fldCharType="begin"/>
        </w:r>
        <w:r>
          <w:rPr>
            <w:b/>
            <w:bCs/>
          </w:rPr>
          <w:instrText>NUMPAGES</w:instrText>
        </w:r>
        <w:r>
          <w:rPr>
            <w:b/>
            <w:bCs/>
            <w:sz w:val="24"/>
          </w:rPr>
          <w:fldChar w:fldCharType="separate"/>
        </w:r>
        <w:r w:rsidR="00657741">
          <w:rPr>
            <w:b/>
            <w:bCs/>
            <w:noProof/>
          </w:rPr>
          <w:t>2</w:t>
        </w:r>
        <w:r>
          <w:rPr>
            <w:b/>
            <w:bCs/>
            <w:sz w:val="24"/>
          </w:rPr>
          <w:fldChar w:fldCharType="end"/>
        </w:r>
      </w:p>
    </w:sdtContent>
  </w:sdt>
  <w:p w14:paraId="0140943B" w14:textId="77777777" w:rsidR="00E00FC6" w:rsidRPr="00E00FC6" w:rsidRDefault="00E00FC6">
    <w:pPr>
      <w:pStyle w:val="Yltunniste"/>
      <w:rPr>
        <w:lang w:val="fi-F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7648756"/>
      <w:docPartObj>
        <w:docPartGallery w:val="Page Numbers (Top of Page)"/>
        <w:docPartUnique/>
      </w:docPartObj>
    </w:sdtPr>
    <w:sdtEndPr/>
    <w:sdtContent>
      <w:p w14:paraId="4ECCD579" w14:textId="77777777" w:rsidR="00E00FC6" w:rsidRDefault="00CA11CD" w:rsidP="00CA11CD">
        <w:pPr>
          <w:pStyle w:val="Yltunniste"/>
        </w:pPr>
        <w:r>
          <w:t xml:space="preserve"> </w:t>
        </w:r>
        <w:r w:rsidR="00C9406F" w:rsidRPr="00C9406F">
          <w:rPr>
            <w:rFonts w:eastAsia="Calibri" w:cs="Arial"/>
            <w:noProof/>
            <w:szCs w:val="22"/>
            <w:lang w:val="fi-FI"/>
          </w:rPr>
          <w:drawing>
            <wp:inline distT="0" distB="0" distL="0" distR="0" wp14:anchorId="127B62DF" wp14:editId="228CD0FE">
              <wp:extent cx="1674000" cy="540000"/>
              <wp:effectExtent l="0" t="0" r="2540" b="0"/>
              <wp:docPr id="8" name="Picture 8" descr="E:\Rauli Lehto\!Graafiset ohjeistot\Vaasan kaupunki 2018\Logot\Vaasan kaupunki\rgb\vaasa_vasa\vaasa_vasa_rgb_v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uli Lehto\!Graafiset ohjeistot\Vaasan kaupunki 2018\Logot\Vaasan kaupunki\rgb\vaasa_vasa\vaasa_vasa_rgb_v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4000" cy="540000"/>
                      </a:xfrm>
                      <a:prstGeom prst="rect">
                        <a:avLst/>
                      </a:prstGeom>
                      <a:noFill/>
                      <a:ln>
                        <a:noFill/>
                      </a:ln>
                    </pic:spPr>
                  </pic:pic>
                </a:graphicData>
              </a:graphic>
            </wp:inline>
          </w:drawing>
        </w:r>
      </w:p>
    </w:sdtContent>
  </w:sdt>
  <w:p w14:paraId="2326724D" w14:textId="77777777" w:rsidR="0057665D" w:rsidRPr="00862A0A" w:rsidRDefault="0057665D" w:rsidP="00E00FC6">
    <w:pPr>
      <w:pStyle w:val="Yltunniste"/>
      <w:jc w:val="right"/>
      <w:rPr>
        <w:lang w:val="fi-F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F5CB7"/>
    <w:multiLevelType w:val="hybridMultilevel"/>
    <w:tmpl w:val="2BBACBB8"/>
    <w:lvl w:ilvl="0" w:tplc="040B0005">
      <w:start w:val="1"/>
      <w:numFmt w:val="bullet"/>
      <w:lvlText w:val=""/>
      <w:lvlJc w:val="left"/>
      <w:pPr>
        <w:ind w:left="720" w:hanging="360"/>
      </w:pPr>
      <w:rPr>
        <w:rFonts w:ascii="Wingdings" w:hAnsi="Wingding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1BC63602"/>
    <w:multiLevelType w:val="hybridMultilevel"/>
    <w:tmpl w:val="D6E49F6C"/>
    <w:lvl w:ilvl="0" w:tplc="6B04E36A">
      <w:numFmt w:val="bullet"/>
      <w:lvlText w:val="-"/>
      <w:lvlJc w:val="left"/>
      <w:pPr>
        <w:ind w:left="1080" w:hanging="360"/>
      </w:pPr>
      <w:rPr>
        <w:rFonts w:ascii="Calibri" w:eastAsia="Times New Roman" w:hAnsi="Calibri" w:cs="Calibri"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2" w15:restartNumberingAfterBreak="0">
    <w:nsid w:val="1CB62C23"/>
    <w:multiLevelType w:val="hybridMultilevel"/>
    <w:tmpl w:val="EA9AD288"/>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3" w15:restartNumberingAfterBreak="0">
    <w:nsid w:val="41186973"/>
    <w:multiLevelType w:val="hybridMultilevel"/>
    <w:tmpl w:val="5AC49776"/>
    <w:lvl w:ilvl="0" w:tplc="040B0005">
      <w:start w:val="1"/>
      <w:numFmt w:val="bullet"/>
      <w:lvlText w:val=""/>
      <w:lvlJc w:val="left"/>
      <w:pPr>
        <w:tabs>
          <w:tab w:val="num" w:pos="3272"/>
        </w:tabs>
        <w:ind w:left="3272" w:hanging="360"/>
      </w:pPr>
      <w:rPr>
        <w:rFonts w:ascii="Wingdings" w:hAnsi="Wingdings" w:hint="default"/>
      </w:rPr>
    </w:lvl>
    <w:lvl w:ilvl="1" w:tplc="040B0003" w:tentative="1">
      <w:start w:val="1"/>
      <w:numFmt w:val="bullet"/>
      <w:lvlText w:val="o"/>
      <w:lvlJc w:val="left"/>
      <w:pPr>
        <w:tabs>
          <w:tab w:val="num" w:pos="3992"/>
        </w:tabs>
        <w:ind w:left="3992" w:hanging="360"/>
      </w:pPr>
      <w:rPr>
        <w:rFonts w:ascii="Courier New" w:hAnsi="Courier New" w:cs="Courier New" w:hint="default"/>
      </w:rPr>
    </w:lvl>
    <w:lvl w:ilvl="2" w:tplc="040B0005" w:tentative="1">
      <w:start w:val="1"/>
      <w:numFmt w:val="bullet"/>
      <w:lvlText w:val=""/>
      <w:lvlJc w:val="left"/>
      <w:pPr>
        <w:tabs>
          <w:tab w:val="num" w:pos="4712"/>
        </w:tabs>
        <w:ind w:left="4712" w:hanging="360"/>
      </w:pPr>
      <w:rPr>
        <w:rFonts w:ascii="Wingdings" w:hAnsi="Wingdings" w:hint="default"/>
      </w:rPr>
    </w:lvl>
    <w:lvl w:ilvl="3" w:tplc="040B0001" w:tentative="1">
      <w:start w:val="1"/>
      <w:numFmt w:val="bullet"/>
      <w:lvlText w:val=""/>
      <w:lvlJc w:val="left"/>
      <w:pPr>
        <w:tabs>
          <w:tab w:val="num" w:pos="5432"/>
        </w:tabs>
        <w:ind w:left="5432" w:hanging="360"/>
      </w:pPr>
      <w:rPr>
        <w:rFonts w:ascii="Symbol" w:hAnsi="Symbol" w:hint="default"/>
      </w:rPr>
    </w:lvl>
    <w:lvl w:ilvl="4" w:tplc="040B0003" w:tentative="1">
      <w:start w:val="1"/>
      <w:numFmt w:val="bullet"/>
      <w:lvlText w:val="o"/>
      <w:lvlJc w:val="left"/>
      <w:pPr>
        <w:tabs>
          <w:tab w:val="num" w:pos="6152"/>
        </w:tabs>
        <w:ind w:left="6152" w:hanging="360"/>
      </w:pPr>
      <w:rPr>
        <w:rFonts w:ascii="Courier New" w:hAnsi="Courier New" w:cs="Courier New" w:hint="default"/>
      </w:rPr>
    </w:lvl>
    <w:lvl w:ilvl="5" w:tplc="040B0005" w:tentative="1">
      <w:start w:val="1"/>
      <w:numFmt w:val="bullet"/>
      <w:lvlText w:val=""/>
      <w:lvlJc w:val="left"/>
      <w:pPr>
        <w:tabs>
          <w:tab w:val="num" w:pos="6872"/>
        </w:tabs>
        <w:ind w:left="6872" w:hanging="360"/>
      </w:pPr>
      <w:rPr>
        <w:rFonts w:ascii="Wingdings" w:hAnsi="Wingdings" w:hint="default"/>
      </w:rPr>
    </w:lvl>
    <w:lvl w:ilvl="6" w:tplc="040B0001" w:tentative="1">
      <w:start w:val="1"/>
      <w:numFmt w:val="bullet"/>
      <w:lvlText w:val=""/>
      <w:lvlJc w:val="left"/>
      <w:pPr>
        <w:tabs>
          <w:tab w:val="num" w:pos="7592"/>
        </w:tabs>
        <w:ind w:left="7592" w:hanging="360"/>
      </w:pPr>
      <w:rPr>
        <w:rFonts w:ascii="Symbol" w:hAnsi="Symbol" w:hint="default"/>
      </w:rPr>
    </w:lvl>
    <w:lvl w:ilvl="7" w:tplc="040B0003" w:tentative="1">
      <w:start w:val="1"/>
      <w:numFmt w:val="bullet"/>
      <w:lvlText w:val="o"/>
      <w:lvlJc w:val="left"/>
      <w:pPr>
        <w:tabs>
          <w:tab w:val="num" w:pos="8312"/>
        </w:tabs>
        <w:ind w:left="8312" w:hanging="360"/>
      </w:pPr>
      <w:rPr>
        <w:rFonts w:ascii="Courier New" w:hAnsi="Courier New" w:cs="Courier New" w:hint="default"/>
      </w:rPr>
    </w:lvl>
    <w:lvl w:ilvl="8" w:tplc="040B0005" w:tentative="1">
      <w:start w:val="1"/>
      <w:numFmt w:val="bullet"/>
      <w:lvlText w:val=""/>
      <w:lvlJc w:val="left"/>
      <w:pPr>
        <w:tabs>
          <w:tab w:val="num" w:pos="9032"/>
        </w:tabs>
        <w:ind w:left="9032" w:hanging="360"/>
      </w:pPr>
      <w:rPr>
        <w:rFonts w:ascii="Wingdings" w:hAnsi="Wingdings" w:hint="default"/>
      </w:rPr>
    </w:lvl>
  </w:abstractNum>
  <w:abstractNum w:abstractNumId="4" w15:restartNumberingAfterBreak="0">
    <w:nsid w:val="41C72A0A"/>
    <w:multiLevelType w:val="hybridMultilevel"/>
    <w:tmpl w:val="14F42D62"/>
    <w:lvl w:ilvl="0" w:tplc="504A8150">
      <w:start w:val="1"/>
      <w:numFmt w:val="bullet"/>
      <w:lvlText w:val="-"/>
      <w:lvlJc w:val="left"/>
      <w:pPr>
        <w:tabs>
          <w:tab w:val="num" w:pos="1080"/>
        </w:tabs>
        <w:ind w:left="1080" w:hanging="360"/>
      </w:pPr>
      <w:rPr>
        <w:rFonts w:ascii="Calibri" w:hAnsi="Calibri" w:hint="default"/>
        <w:b/>
      </w:rPr>
    </w:lvl>
    <w:lvl w:ilvl="1" w:tplc="DE4824C2">
      <w:start w:val="2"/>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5" w15:restartNumberingAfterBreak="0">
    <w:nsid w:val="5424432C"/>
    <w:multiLevelType w:val="hybridMultilevel"/>
    <w:tmpl w:val="59FCAAD4"/>
    <w:lvl w:ilvl="0" w:tplc="504A8150">
      <w:start w:val="1"/>
      <w:numFmt w:val="bullet"/>
      <w:lvlText w:val="-"/>
      <w:lvlJc w:val="left"/>
      <w:pPr>
        <w:tabs>
          <w:tab w:val="num" w:pos="1440"/>
        </w:tabs>
        <w:ind w:left="1440" w:hanging="360"/>
      </w:pPr>
      <w:rPr>
        <w:rFonts w:ascii="Calibri" w:hAnsi="Calibri" w:hint="default"/>
        <w:b/>
      </w:rPr>
    </w:lvl>
    <w:lvl w:ilvl="1" w:tplc="040B0003" w:tentative="1">
      <w:start w:val="1"/>
      <w:numFmt w:val="bullet"/>
      <w:lvlText w:val="o"/>
      <w:lvlJc w:val="left"/>
      <w:pPr>
        <w:tabs>
          <w:tab w:val="num" w:pos="1800"/>
        </w:tabs>
        <w:ind w:left="1800" w:hanging="360"/>
      </w:pPr>
      <w:rPr>
        <w:rFonts w:ascii="Courier New" w:hAnsi="Courier New" w:cs="Courier New" w:hint="default"/>
      </w:rPr>
    </w:lvl>
    <w:lvl w:ilvl="2" w:tplc="040B0005" w:tentative="1">
      <w:start w:val="1"/>
      <w:numFmt w:val="bullet"/>
      <w:lvlText w:val=""/>
      <w:lvlJc w:val="left"/>
      <w:pPr>
        <w:tabs>
          <w:tab w:val="num" w:pos="2520"/>
        </w:tabs>
        <w:ind w:left="2520" w:hanging="360"/>
      </w:pPr>
      <w:rPr>
        <w:rFonts w:ascii="Wingdings" w:hAnsi="Wingdings" w:hint="default"/>
      </w:rPr>
    </w:lvl>
    <w:lvl w:ilvl="3" w:tplc="040B0001" w:tentative="1">
      <w:start w:val="1"/>
      <w:numFmt w:val="bullet"/>
      <w:lvlText w:val=""/>
      <w:lvlJc w:val="left"/>
      <w:pPr>
        <w:tabs>
          <w:tab w:val="num" w:pos="3240"/>
        </w:tabs>
        <w:ind w:left="3240" w:hanging="360"/>
      </w:pPr>
      <w:rPr>
        <w:rFonts w:ascii="Symbol" w:hAnsi="Symbol" w:hint="default"/>
      </w:rPr>
    </w:lvl>
    <w:lvl w:ilvl="4" w:tplc="040B0003" w:tentative="1">
      <w:start w:val="1"/>
      <w:numFmt w:val="bullet"/>
      <w:lvlText w:val="o"/>
      <w:lvlJc w:val="left"/>
      <w:pPr>
        <w:tabs>
          <w:tab w:val="num" w:pos="3960"/>
        </w:tabs>
        <w:ind w:left="3960" w:hanging="360"/>
      </w:pPr>
      <w:rPr>
        <w:rFonts w:ascii="Courier New" w:hAnsi="Courier New" w:cs="Courier New" w:hint="default"/>
      </w:rPr>
    </w:lvl>
    <w:lvl w:ilvl="5" w:tplc="040B0005" w:tentative="1">
      <w:start w:val="1"/>
      <w:numFmt w:val="bullet"/>
      <w:lvlText w:val=""/>
      <w:lvlJc w:val="left"/>
      <w:pPr>
        <w:tabs>
          <w:tab w:val="num" w:pos="4680"/>
        </w:tabs>
        <w:ind w:left="4680" w:hanging="360"/>
      </w:pPr>
      <w:rPr>
        <w:rFonts w:ascii="Wingdings" w:hAnsi="Wingdings" w:hint="default"/>
      </w:rPr>
    </w:lvl>
    <w:lvl w:ilvl="6" w:tplc="040B0001" w:tentative="1">
      <w:start w:val="1"/>
      <w:numFmt w:val="bullet"/>
      <w:lvlText w:val=""/>
      <w:lvlJc w:val="left"/>
      <w:pPr>
        <w:tabs>
          <w:tab w:val="num" w:pos="5400"/>
        </w:tabs>
        <w:ind w:left="5400" w:hanging="360"/>
      </w:pPr>
      <w:rPr>
        <w:rFonts w:ascii="Symbol" w:hAnsi="Symbol" w:hint="default"/>
      </w:rPr>
    </w:lvl>
    <w:lvl w:ilvl="7" w:tplc="040B0003" w:tentative="1">
      <w:start w:val="1"/>
      <w:numFmt w:val="bullet"/>
      <w:lvlText w:val="o"/>
      <w:lvlJc w:val="left"/>
      <w:pPr>
        <w:tabs>
          <w:tab w:val="num" w:pos="6120"/>
        </w:tabs>
        <w:ind w:left="6120" w:hanging="360"/>
      </w:pPr>
      <w:rPr>
        <w:rFonts w:ascii="Courier New" w:hAnsi="Courier New" w:cs="Courier New" w:hint="default"/>
      </w:rPr>
    </w:lvl>
    <w:lvl w:ilvl="8" w:tplc="040B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56845BED"/>
    <w:multiLevelType w:val="hybridMultilevel"/>
    <w:tmpl w:val="DB54D93A"/>
    <w:lvl w:ilvl="0" w:tplc="1270B5EE">
      <w:start w:val="21"/>
      <w:numFmt w:val="bullet"/>
      <w:lvlText w:val=""/>
      <w:lvlJc w:val="left"/>
      <w:pPr>
        <w:ind w:left="1856" w:hanging="360"/>
      </w:pPr>
      <w:rPr>
        <w:rFonts w:ascii="Wingdings" w:eastAsia="Times New Roman" w:hAnsi="Wingdings" w:cs="Times New Roman" w:hint="default"/>
      </w:rPr>
    </w:lvl>
    <w:lvl w:ilvl="1" w:tplc="040B0003" w:tentative="1">
      <w:start w:val="1"/>
      <w:numFmt w:val="bullet"/>
      <w:lvlText w:val="o"/>
      <w:lvlJc w:val="left"/>
      <w:pPr>
        <w:ind w:left="2576" w:hanging="360"/>
      </w:pPr>
      <w:rPr>
        <w:rFonts w:ascii="Courier New" w:hAnsi="Courier New" w:cs="Courier New" w:hint="default"/>
      </w:rPr>
    </w:lvl>
    <w:lvl w:ilvl="2" w:tplc="040B0005" w:tentative="1">
      <w:start w:val="1"/>
      <w:numFmt w:val="bullet"/>
      <w:lvlText w:val=""/>
      <w:lvlJc w:val="left"/>
      <w:pPr>
        <w:ind w:left="3296" w:hanging="360"/>
      </w:pPr>
      <w:rPr>
        <w:rFonts w:ascii="Wingdings" w:hAnsi="Wingdings" w:hint="default"/>
      </w:rPr>
    </w:lvl>
    <w:lvl w:ilvl="3" w:tplc="040B0001" w:tentative="1">
      <w:start w:val="1"/>
      <w:numFmt w:val="bullet"/>
      <w:lvlText w:val=""/>
      <w:lvlJc w:val="left"/>
      <w:pPr>
        <w:ind w:left="4016" w:hanging="360"/>
      </w:pPr>
      <w:rPr>
        <w:rFonts w:ascii="Symbol" w:hAnsi="Symbol" w:hint="default"/>
      </w:rPr>
    </w:lvl>
    <w:lvl w:ilvl="4" w:tplc="040B0003" w:tentative="1">
      <w:start w:val="1"/>
      <w:numFmt w:val="bullet"/>
      <w:lvlText w:val="o"/>
      <w:lvlJc w:val="left"/>
      <w:pPr>
        <w:ind w:left="4736" w:hanging="360"/>
      </w:pPr>
      <w:rPr>
        <w:rFonts w:ascii="Courier New" w:hAnsi="Courier New" w:cs="Courier New" w:hint="default"/>
      </w:rPr>
    </w:lvl>
    <w:lvl w:ilvl="5" w:tplc="040B0005" w:tentative="1">
      <w:start w:val="1"/>
      <w:numFmt w:val="bullet"/>
      <w:lvlText w:val=""/>
      <w:lvlJc w:val="left"/>
      <w:pPr>
        <w:ind w:left="5456" w:hanging="360"/>
      </w:pPr>
      <w:rPr>
        <w:rFonts w:ascii="Wingdings" w:hAnsi="Wingdings" w:hint="default"/>
      </w:rPr>
    </w:lvl>
    <w:lvl w:ilvl="6" w:tplc="040B0001" w:tentative="1">
      <w:start w:val="1"/>
      <w:numFmt w:val="bullet"/>
      <w:lvlText w:val=""/>
      <w:lvlJc w:val="left"/>
      <w:pPr>
        <w:ind w:left="6176" w:hanging="360"/>
      </w:pPr>
      <w:rPr>
        <w:rFonts w:ascii="Symbol" w:hAnsi="Symbol" w:hint="default"/>
      </w:rPr>
    </w:lvl>
    <w:lvl w:ilvl="7" w:tplc="040B0003" w:tentative="1">
      <w:start w:val="1"/>
      <w:numFmt w:val="bullet"/>
      <w:lvlText w:val="o"/>
      <w:lvlJc w:val="left"/>
      <w:pPr>
        <w:ind w:left="6896" w:hanging="360"/>
      </w:pPr>
      <w:rPr>
        <w:rFonts w:ascii="Courier New" w:hAnsi="Courier New" w:cs="Courier New" w:hint="default"/>
      </w:rPr>
    </w:lvl>
    <w:lvl w:ilvl="8" w:tplc="040B0005" w:tentative="1">
      <w:start w:val="1"/>
      <w:numFmt w:val="bullet"/>
      <w:lvlText w:val=""/>
      <w:lvlJc w:val="left"/>
      <w:pPr>
        <w:ind w:left="7616" w:hanging="360"/>
      </w:pPr>
      <w:rPr>
        <w:rFonts w:ascii="Wingdings" w:hAnsi="Wingdings" w:hint="default"/>
      </w:rPr>
    </w:lvl>
  </w:abstractNum>
  <w:abstractNum w:abstractNumId="7" w15:restartNumberingAfterBreak="0">
    <w:nsid w:val="5AB22698"/>
    <w:multiLevelType w:val="hybridMultilevel"/>
    <w:tmpl w:val="7EBEBFC8"/>
    <w:lvl w:ilvl="0" w:tplc="6554DF06">
      <w:start w:val="1"/>
      <w:numFmt w:val="bullet"/>
      <w:lvlText w:val="-"/>
      <w:lvlJc w:val="left"/>
      <w:pPr>
        <w:ind w:left="1080" w:hanging="360"/>
      </w:pPr>
      <w:rPr>
        <w:rFonts w:ascii="Calibri" w:hAnsi="Calibri" w:hint="default"/>
      </w:rPr>
    </w:lvl>
    <w:lvl w:ilvl="1" w:tplc="081D0003" w:tentative="1">
      <w:start w:val="1"/>
      <w:numFmt w:val="bullet"/>
      <w:lvlText w:val="o"/>
      <w:lvlJc w:val="left"/>
      <w:pPr>
        <w:ind w:left="1800" w:hanging="360"/>
      </w:pPr>
      <w:rPr>
        <w:rFonts w:ascii="Courier New" w:hAnsi="Courier New" w:cs="Courier New" w:hint="default"/>
      </w:rPr>
    </w:lvl>
    <w:lvl w:ilvl="2" w:tplc="081D0005" w:tentative="1">
      <w:start w:val="1"/>
      <w:numFmt w:val="bullet"/>
      <w:lvlText w:val=""/>
      <w:lvlJc w:val="left"/>
      <w:pPr>
        <w:ind w:left="2520" w:hanging="360"/>
      </w:pPr>
      <w:rPr>
        <w:rFonts w:ascii="Wingdings" w:hAnsi="Wingdings" w:hint="default"/>
      </w:rPr>
    </w:lvl>
    <w:lvl w:ilvl="3" w:tplc="081D0001" w:tentative="1">
      <w:start w:val="1"/>
      <w:numFmt w:val="bullet"/>
      <w:lvlText w:val=""/>
      <w:lvlJc w:val="left"/>
      <w:pPr>
        <w:ind w:left="3240" w:hanging="360"/>
      </w:pPr>
      <w:rPr>
        <w:rFonts w:ascii="Symbol" w:hAnsi="Symbol" w:hint="default"/>
      </w:rPr>
    </w:lvl>
    <w:lvl w:ilvl="4" w:tplc="081D0003" w:tentative="1">
      <w:start w:val="1"/>
      <w:numFmt w:val="bullet"/>
      <w:lvlText w:val="o"/>
      <w:lvlJc w:val="left"/>
      <w:pPr>
        <w:ind w:left="3960" w:hanging="360"/>
      </w:pPr>
      <w:rPr>
        <w:rFonts w:ascii="Courier New" w:hAnsi="Courier New" w:cs="Courier New" w:hint="default"/>
      </w:rPr>
    </w:lvl>
    <w:lvl w:ilvl="5" w:tplc="081D0005" w:tentative="1">
      <w:start w:val="1"/>
      <w:numFmt w:val="bullet"/>
      <w:lvlText w:val=""/>
      <w:lvlJc w:val="left"/>
      <w:pPr>
        <w:ind w:left="4680" w:hanging="360"/>
      </w:pPr>
      <w:rPr>
        <w:rFonts w:ascii="Wingdings" w:hAnsi="Wingdings" w:hint="default"/>
      </w:rPr>
    </w:lvl>
    <w:lvl w:ilvl="6" w:tplc="081D0001" w:tentative="1">
      <w:start w:val="1"/>
      <w:numFmt w:val="bullet"/>
      <w:lvlText w:val=""/>
      <w:lvlJc w:val="left"/>
      <w:pPr>
        <w:ind w:left="5400" w:hanging="360"/>
      </w:pPr>
      <w:rPr>
        <w:rFonts w:ascii="Symbol" w:hAnsi="Symbol" w:hint="default"/>
      </w:rPr>
    </w:lvl>
    <w:lvl w:ilvl="7" w:tplc="081D0003" w:tentative="1">
      <w:start w:val="1"/>
      <w:numFmt w:val="bullet"/>
      <w:lvlText w:val="o"/>
      <w:lvlJc w:val="left"/>
      <w:pPr>
        <w:ind w:left="6120" w:hanging="360"/>
      </w:pPr>
      <w:rPr>
        <w:rFonts w:ascii="Courier New" w:hAnsi="Courier New" w:cs="Courier New" w:hint="default"/>
      </w:rPr>
    </w:lvl>
    <w:lvl w:ilvl="8" w:tplc="081D0005" w:tentative="1">
      <w:start w:val="1"/>
      <w:numFmt w:val="bullet"/>
      <w:lvlText w:val=""/>
      <w:lvlJc w:val="left"/>
      <w:pPr>
        <w:ind w:left="6840" w:hanging="360"/>
      </w:pPr>
      <w:rPr>
        <w:rFonts w:ascii="Wingdings" w:hAnsi="Wingdings" w:hint="default"/>
      </w:rPr>
    </w:lvl>
  </w:abstractNum>
  <w:abstractNum w:abstractNumId="8" w15:restartNumberingAfterBreak="0">
    <w:nsid w:val="5B731596"/>
    <w:multiLevelType w:val="hybridMultilevel"/>
    <w:tmpl w:val="9260F016"/>
    <w:lvl w:ilvl="0" w:tplc="040B0005">
      <w:start w:val="1"/>
      <w:numFmt w:val="bullet"/>
      <w:lvlText w:val=""/>
      <w:lvlJc w:val="left"/>
      <w:pPr>
        <w:ind w:left="1496" w:hanging="360"/>
      </w:pPr>
      <w:rPr>
        <w:rFonts w:ascii="Wingdings" w:hAnsi="Wingdings" w:hint="default"/>
      </w:rPr>
    </w:lvl>
    <w:lvl w:ilvl="1" w:tplc="040B0003">
      <w:start w:val="1"/>
      <w:numFmt w:val="bullet"/>
      <w:lvlText w:val="o"/>
      <w:lvlJc w:val="left"/>
      <w:pPr>
        <w:ind w:left="2216" w:hanging="360"/>
      </w:pPr>
      <w:rPr>
        <w:rFonts w:ascii="Courier New" w:hAnsi="Courier New" w:cs="Courier New" w:hint="default"/>
      </w:rPr>
    </w:lvl>
    <w:lvl w:ilvl="2" w:tplc="040B0005" w:tentative="1">
      <w:start w:val="1"/>
      <w:numFmt w:val="bullet"/>
      <w:lvlText w:val=""/>
      <w:lvlJc w:val="left"/>
      <w:pPr>
        <w:ind w:left="2936" w:hanging="360"/>
      </w:pPr>
      <w:rPr>
        <w:rFonts w:ascii="Wingdings" w:hAnsi="Wingdings" w:hint="default"/>
      </w:rPr>
    </w:lvl>
    <w:lvl w:ilvl="3" w:tplc="040B0001" w:tentative="1">
      <w:start w:val="1"/>
      <w:numFmt w:val="bullet"/>
      <w:lvlText w:val=""/>
      <w:lvlJc w:val="left"/>
      <w:pPr>
        <w:ind w:left="3656" w:hanging="360"/>
      </w:pPr>
      <w:rPr>
        <w:rFonts w:ascii="Symbol" w:hAnsi="Symbol" w:hint="default"/>
      </w:rPr>
    </w:lvl>
    <w:lvl w:ilvl="4" w:tplc="040B0003" w:tentative="1">
      <w:start w:val="1"/>
      <w:numFmt w:val="bullet"/>
      <w:lvlText w:val="o"/>
      <w:lvlJc w:val="left"/>
      <w:pPr>
        <w:ind w:left="4376" w:hanging="360"/>
      </w:pPr>
      <w:rPr>
        <w:rFonts w:ascii="Courier New" w:hAnsi="Courier New" w:cs="Courier New" w:hint="default"/>
      </w:rPr>
    </w:lvl>
    <w:lvl w:ilvl="5" w:tplc="040B0005" w:tentative="1">
      <w:start w:val="1"/>
      <w:numFmt w:val="bullet"/>
      <w:lvlText w:val=""/>
      <w:lvlJc w:val="left"/>
      <w:pPr>
        <w:ind w:left="5096" w:hanging="360"/>
      </w:pPr>
      <w:rPr>
        <w:rFonts w:ascii="Wingdings" w:hAnsi="Wingdings" w:hint="default"/>
      </w:rPr>
    </w:lvl>
    <w:lvl w:ilvl="6" w:tplc="040B0001" w:tentative="1">
      <w:start w:val="1"/>
      <w:numFmt w:val="bullet"/>
      <w:lvlText w:val=""/>
      <w:lvlJc w:val="left"/>
      <w:pPr>
        <w:ind w:left="5816" w:hanging="360"/>
      </w:pPr>
      <w:rPr>
        <w:rFonts w:ascii="Symbol" w:hAnsi="Symbol" w:hint="default"/>
      </w:rPr>
    </w:lvl>
    <w:lvl w:ilvl="7" w:tplc="040B0003" w:tentative="1">
      <w:start w:val="1"/>
      <w:numFmt w:val="bullet"/>
      <w:lvlText w:val="o"/>
      <w:lvlJc w:val="left"/>
      <w:pPr>
        <w:ind w:left="6536" w:hanging="360"/>
      </w:pPr>
      <w:rPr>
        <w:rFonts w:ascii="Courier New" w:hAnsi="Courier New" w:cs="Courier New" w:hint="default"/>
      </w:rPr>
    </w:lvl>
    <w:lvl w:ilvl="8" w:tplc="040B0005" w:tentative="1">
      <w:start w:val="1"/>
      <w:numFmt w:val="bullet"/>
      <w:lvlText w:val=""/>
      <w:lvlJc w:val="left"/>
      <w:pPr>
        <w:ind w:left="7256" w:hanging="360"/>
      </w:pPr>
      <w:rPr>
        <w:rFonts w:ascii="Wingdings" w:hAnsi="Wingdings" w:hint="default"/>
      </w:rPr>
    </w:lvl>
  </w:abstractNum>
  <w:abstractNum w:abstractNumId="9" w15:restartNumberingAfterBreak="0">
    <w:nsid w:val="68640CBF"/>
    <w:multiLevelType w:val="hybridMultilevel"/>
    <w:tmpl w:val="6A2CA502"/>
    <w:lvl w:ilvl="0" w:tplc="447E266E">
      <w:start w:val="1"/>
      <w:numFmt w:val="decimal"/>
      <w:lvlText w:val="%1."/>
      <w:lvlJc w:val="left"/>
      <w:pPr>
        <w:tabs>
          <w:tab w:val="num" w:pos="720"/>
        </w:tabs>
        <w:ind w:left="720" w:hanging="360"/>
      </w:pPr>
      <w:rPr>
        <w:b/>
      </w:rPr>
    </w:lvl>
    <w:lvl w:ilvl="1" w:tplc="DE4824C2">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6D95320A"/>
    <w:multiLevelType w:val="hybridMultilevel"/>
    <w:tmpl w:val="2D36C512"/>
    <w:lvl w:ilvl="0" w:tplc="040B0005">
      <w:start w:val="1"/>
      <w:numFmt w:val="bullet"/>
      <w:lvlText w:val=""/>
      <w:lvlJc w:val="left"/>
      <w:pPr>
        <w:tabs>
          <w:tab w:val="num" w:pos="2912"/>
        </w:tabs>
        <w:ind w:left="2912" w:hanging="360"/>
      </w:pPr>
      <w:rPr>
        <w:rFonts w:ascii="Wingdings" w:hAnsi="Wingdings" w:hint="default"/>
      </w:rPr>
    </w:lvl>
    <w:lvl w:ilvl="1" w:tplc="040B0003">
      <w:start w:val="1"/>
      <w:numFmt w:val="bullet"/>
      <w:lvlText w:val="o"/>
      <w:lvlJc w:val="left"/>
      <w:pPr>
        <w:tabs>
          <w:tab w:val="num" w:pos="-360"/>
        </w:tabs>
        <w:ind w:left="-360" w:hanging="360"/>
      </w:pPr>
      <w:rPr>
        <w:rFonts w:ascii="Courier New" w:hAnsi="Courier New" w:cs="Courier New" w:hint="default"/>
      </w:rPr>
    </w:lvl>
    <w:lvl w:ilvl="2" w:tplc="040B0005">
      <w:start w:val="1"/>
      <w:numFmt w:val="bullet"/>
      <w:lvlText w:val=""/>
      <w:lvlJc w:val="left"/>
      <w:pPr>
        <w:tabs>
          <w:tab w:val="num" w:pos="360"/>
        </w:tabs>
        <w:ind w:left="360" w:hanging="360"/>
      </w:pPr>
      <w:rPr>
        <w:rFonts w:ascii="Wingdings" w:hAnsi="Wingdings" w:hint="default"/>
      </w:rPr>
    </w:lvl>
    <w:lvl w:ilvl="3" w:tplc="040B0001">
      <w:start w:val="1"/>
      <w:numFmt w:val="bullet"/>
      <w:lvlText w:val=""/>
      <w:lvlJc w:val="left"/>
      <w:pPr>
        <w:tabs>
          <w:tab w:val="num" w:pos="1080"/>
        </w:tabs>
        <w:ind w:left="1080" w:hanging="360"/>
      </w:pPr>
      <w:rPr>
        <w:rFonts w:ascii="Symbol" w:hAnsi="Symbol" w:hint="default"/>
      </w:rPr>
    </w:lvl>
    <w:lvl w:ilvl="4" w:tplc="040B0003" w:tentative="1">
      <w:start w:val="1"/>
      <w:numFmt w:val="bullet"/>
      <w:lvlText w:val="o"/>
      <w:lvlJc w:val="left"/>
      <w:pPr>
        <w:tabs>
          <w:tab w:val="num" w:pos="1800"/>
        </w:tabs>
        <w:ind w:left="1800" w:hanging="360"/>
      </w:pPr>
      <w:rPr>
        <w:rFonts w:ascii="Courier New" w:hAnsi="Courier New" w:cs="Courier New" w:hint="default"/>
      </w:rPr>
    </w:lvl>
    <w:lvl w:ilvl="5" w:tplc="040B0005" w:tentative="1">
      <w:start w:val="1"/>
      <w:numFmt w:val="bullet"/>
      <w:lvlText w:val=""/>
      <w:lvlJc w:val="left"/>
      <w:pPr>
        <w:tabs>
          <w:tab w:val="num" w:pos="2520"/>
        </w:tabs>
        <w:ind w:left="2520" w:hanging="360"/>
      </w:pPr>
      <w:rPr>
        <w:rFonts w:ascii="Wingdings" w:hAnsi="Wingdings" w:hint="default"/>
      </w:rPr>
    </w:lvl>
    <w:lvl w:ilvl="6" w:tplc="040B0001" w:tentative="1">
      <w:start w:val="1"/>
      <w:numFmt w:val="bullet"/>
      <w:lvlText w:val=""/>
      <w:lvlJc w:val="left"/>
      <w:pPr>
        <w:tabs>
          <w:tab w:val="num" w:pos="3240"/>
        </w:tabs>
        <w:ind w:left="3240" w:hanging="360"/>
      </w:pPr>
      <w:rPr>
        <w:rFonts w:ascii="Symbol" w:hAnsi="Symbol" w:hint="default"/>
      </w:rPr>
    </w:lvl>
    <w:lvl w:ilvl="7" w:tplc="040B0003" w:tentative="1">
      <w:start w:val="1"/>
      <w:numFmt w:val="bullet"/>
      <w:lvlText w:val="o"/>
      <w:lvlJc w:val="left"/>
      <w:pPr>
        <w:tabs>
          <w:tab w:val="num" w:pos="3960"/>
        </w:tabs>
        <w:ind w:left="3960" w:hanging="360"/>
      </w:pPr>
      <w:rPr>
        <w:rFonts w:ascii="Courier New" w:hAnsi="Courier New" w:cs="Courier New" w:hint="default"/>
      </w:rPr>
    </w:lvl>
    <w:lvl w:ilvl="8" w:tplc="040B0005" w:tentative="1">
      <w:start w:val="1"/>
      <w:numFmt w:val="bullet"/>
      <w:lvlText w:val=""/>
      <w:lvlJc w:val="left"/>
      <w:pPr>
        <w:tabs>
          <w:tab w:val="num" w:pos="4680"/>
        </w:tabs>
        <w:ind w:left="4680" w:hanging="360"/>
      </w:pPr>
      <w:rPr>
        <w:rFonts w:ascii="Wingdings" w:hAnsi="Wingdings" w:hint="default"/>
      </w:rPr>
    </w:lvl>
  </w:abstractNum>
  <w:abstractNum w:abstractNumId="11" w15:restartNumberingAfterBreak="0">
    <w:nsid w:val="6FBB1F37"/>
    <w:multiLevelType w:val="hybridMultilevel"/>
    <w:tmpl w:val="E00A85E0"/>
    <w:lvl w:ilvl="0" w:tplc="D8EC6E4C">
      <w:start w:val="28"/>
      <w:numFmt w:val="bullet"/>
      <w:lvlText w:val="-"/>
      <w:lvlJc w:val="left"/>
      <w:pPr>
        <w:ind w:left="0" w:hanging="360"/>
      </w:pPr>
      <w:rPr>
        <w:rFonts w:ascii="Calibri" w:eastAsia="Times New Roman" w:hAnsi="Calibri" w:cs="Calibri" w:hint="default"/>
      </w:rPr>
    </w:lvl>
    <w:lvl w:ilvl="1" w:tplc="040B0003" w:tentative="1">
      <w:start w:val="1"/>
      <w:numFmt w:val="bullet"/>
      <w:lvlText w:val="o"/>
      <w:lvlJc w:val="left"/>
      <w:pPr>
        <w:ind w:left="720" w:hanging="360"/>
      </w:pPr>
      <w:rPr>
        <w:rFonts w:ascii="Courier New" w:hAnsi="Courier New" w:cs="Courier New" w:hint="default"/>
      </w:rPr>
    </w:lvl>
    <w:lvl w:ilvl="2" w:tplc="040B0005" w:tentative="1">
      <w:start w:val="1"/>
      <w:numFmt w:val="bullet"/>
      <w:lvlText w:val=""/>
      <w:lvlJc w:val="left"/>
      <w:pPr>
        <w:ind w:left="1440" w:hanging="360"/>
      </w:pPr>
      <w:rPr>
        <w:rFonts w:ascii="Wingdings" w:hAnsi="Wingdings" w:hint="default"/>
      </w:rPr>
    </w:lvl>
    <w:lvl w:ilvl="3" w:tplc="040B0001" w:tentative="1">
      <w:start w:val="1"/>
      <w:numFmt w:val="bullet"/>
      <w:lvlText w:val=""/>
      <w:lvlJc w:val="left"/>
      <w:pPr>
        <w:ind w:left="2160" w:hanging="360"/>
      </w:pPr>
      <w:rPr>
        <w:rFonts w:ascii="Symbol" w:hAnsi="Symbol" w:hint="default"/>
      </w:rPr>
    </w:lvl>
    <w:lvl w:ilvl="4" w:tplc="040B0003" w:tentative="1">
      <w:start w:val="1"/>
      <w:numFmt w:val="bullet"/>
      <w:lvlText w:val="o"/>
      <w:lvlJc w:val="left"/>
      <w:pPr>
        <w:ind w:left="2880" w:hanging="360"/>
      </w:pPr>
      <w:rPr>
        <w:rFonts w:ascii="Courier New" w:hAnsi="Courier New" w:cs="Courier New" w:hint="default"/>
      </w:rPr>
    </w:lvl>
    <w:lvl w:ilvl="5" w:tplc="040B0005" w:tentative="1">
      <w:start w:val="1"/>
      <w:numFmt w:val="bullet"/>
      <w:lvlText w:val=""/>
      <w:lvlJc w:val="left"/>
      <w:pPr>
        <w:ind w:left="3600" w:hanging="360"/>
      </w:pPr>
      <w:rPr>
        <w:rFonts w:ascii="Wingdings" w:hAnsi="Wingdings" w:hint="default"/>
      </w:rPr>
    </w:lvl>
    <w:lvl w:ilvl="6" w:tplc="040B0001" w:tentative="1">
      <w:start w:val="1"/>
      <w:numFmt w:val="bullet"/>
      <w:lvlText w:val=""/>
      <w:lvlJc w:val="left"/>
      <w:pPr>
        <w:ind w:left="4320" w:hanging="360"/>
      </w:pPr>
      <w:rPr>
        <w:rFonts w:ascii="Symbol" w:hAnsi="Symbol" w:hint="default"/>
      </w:rPr>
    </w:lvl>
    <w:lvl w:ilvl="7" w:tplc="040B0003" w:tentative="1">
      <w:start w:val="1"/>
      <w:numFmt w:val="bullet"/>
      <w:lvlText w:val="o"/>
      <w:lvlJc w:val="left"/>
      <w:pPr>
        <w:ind w:left="5040" w:hanging="360"/>
      </w:pPr>
      <w:rPr>
        <w:rFonts w:ascii="Courier New" w:hAnsi="Courier New" w:cs="Courier New" w:hint="default"/>
      </w:rPr>
    </w:lvl>
    <w:lvl w:ilvl="8" w:tplc="040B0005" w:tentative="1">
      <w:start w:val="1"/>
      <w:numFmt w:val="bullet"/>
      <w:lvlText w:val=""/>
      <w:lvlJc w:val="left"/>
      <w:pPr>
        <w:ind w:left="5760" w:hanging="360"/>
      </w:pPr>
      <w:rPr>
        <w:rFonts w:ascii="Wingdings" w:hAnsi="Wingdings" w:hint="default"/>
      </w:rPr>
    </w:lvl>
  </w:abstractNum>
  <w:abstractNum w:abstractNumId="12" w15:restartNumberingAfterBreak="0">
    <w:nsid w:val="7AF71904"/>
    <w:multiLevelType w:val="hybridMultilevel"/>
    <w:tmpl w:val="C2B8B8EE"/>
    <w:lvl w:ilvl="0" w:tplc="504A8150">
      <w:start w:val="1"/>
      <w:numFmt w:val="bullet"/>
      <w:lvlText w:val="-"/>
      <w:lvlJc w:val="left"/>
      <w:pPr>
        <w:tabs>
          <w:tab w:val="num" w:pos="1080"/>
        </w:tabs>
        <w:ind w:left="1080" w:hanging="360"/>
      </w:pPr>
      <w:rPr>
        <w:rFonts w:ascii="Calibri" w:hAnsi="Calibri" w:hint="default"/>
        <w:b/>
      </w:rPr>
    </w:lvl>
    <w:lvl w:ilvl="1" w:tplc="040B0003">
      <w:start w:val="1"/>
      <w:numFmt w:val="bullet"/>
      <w:lvlText w:val="o"/>
      <w:lvlJc w:val="left"/>
      <w:pPr>
        <w:tabs>
          <w:tab w:val="num" w:pos="1080"/>
        </w:tabs>
        <w:ind w:left="1080" w:hanging="360"/>
      </w:pPr>
      <w:rPr>
        <w:rFonts w:ascii="Courier New" w:hAnsi="Courier New" w:cs="Courier New" w:hint="default"/>
      </w:rPr>
    </w:lvl>
    <w:lvl w:ilvl="2" w:tplc="040B0005">
      <w:start w:val="1"/>
      <w:numFmt w:val="bullet"/>
      <w:lvlText w:val=""/>
      <w:lvlJc w:val="left"/>
      <w:pPr>
        <w:tabs>
          <w:tab w:val="num" w:pos="1800"/>
        </w:tabs>
        <w:ind w:left="1800" w:hanging="360"/>
      </w:pPr>
      <w:rPr>
        <w:rFonts w:ascii="Wingdings" w:hAnsi="Wingdings" w:hint="default"/>
      </w:rPr>
    </w:lvl>
    <w:lvl w:ilvl="3" w:tplc="040B0001" w:tentative="1">
      <w:start w:val="1"/>
      <w:numFmt w:val="bullet"/>
      <w:lvlText w:val=""/>
      <w:lvlJc w:val="left"/>
      <w:pPr>
        <w:tabs>
          <w:tab w:val="num" w:pos="2520"/>
        </w:tabs>
        <w:ind w:left="2520" w:hanging="360"/>
      </w:pPr>
      <w:rPr>
        <w:rFonts w:ascii="Symbol" w:hAnsi="Symbol" w:hint="default"/>
      </w:rPr>
    </w:lvl>
    <w:lvl w:ilvl="4" w:tplc="040B0003" w:tentative="1">
      <w:start w:val="1"/>
      <w:numFmt w:val="bullet"/>
      <w:lvlText w:val="o"/>
      <w:lvlJc w:val="left"/>
      <w:pPr>
        <w:tabs>
          <w:tab w:val="num" w:pos="3240"/>
        </w:tabs>
        <w:ind w:left="3240" w:hanging="360"/>
      </w:pPr>
      <w:rPr>
        <w:rFonts w:ascii="Courier New" w:hAnsi="Courier New" w:cs="Courier New" w:hint="default"/>
      </w:rPr>
    </w:lvl>
    <w:lvl w:ilvl="5" w:tplc="040B0005" w:tentative="1">
      <w:start w:val="1"/>
      <w:numFmt w:val="bullet"/>
      <w:lvlText w:val=""/>
      <w:lvlJc w:val="left"/>
      <w:pPr>
        <w:tabs>
          <w:tab w:val="num" w:pos="3960"/>
        </w:tabs>
        <w:ind w:left="3960" w:hanging="360"/>
      </w:pPr>
      <w:rPr>
        <w:rFonts w:ascii="Wingdings" w:hAnsi="Wingdings" w:hint="default"/>
      </w:rPr>
    </w:lvl>
    <w:lvl w:ilvl="6" w:tplc="040B0001" w:tentative="1">
      <w:start w:val="1"/>
      <w:numFmt w:val="bullet"/>
      <w:lvlText w:val=""/>
      <w:lvlJc w:val="left"/>
      <w:pPr>
        <w:tabs>
          <w:tab w:val="num" w:pos="4680"/>
        </w:tabs>
        <w:ind w:left="4680" w:hanging="360"/>
      </w:pPr>
      <w:rPr>
        <w:rFonts w:ascii="Symbol" w:hAnsi="Symbol" w:hint="default"/>
      </w:rPr>
    </w:lvl>
    <w:lvl w:ilvl="7" w:tplc="040B0003" w:tentative="1">
      <w:start w:val="1"/>
      <w:numFmt w:val="bullet"/>
      <w:lvlText w:val="o"/>
      <w:lvlJc w:val="left"/>
      <w:pPr>
        <w:tabs>
          <w:tab w:val="num" w:pos="5400"/>
        </w:tabs>
        <w:ind w:left="5400" w:hanging="360"/>
      </w:pPr>
      <w:rPr>
        <w:rFonts w:ascii="Courier New" w:hAnsi="Courier New" w:cs="Courier New" w:hint="default"/>
      </w:rPr>
    </w:lvl>
    <w:lvl w:ilvl="8" w:tplc="040B0005" w:tentative="1">
      <w:start w:val="1"/>
      <w:numFmt w:val="bullet"/>
      <w:lvlText w:val=""/>
      <w:lvlJc w:val="left"/>
      <w:pPr>
        <w:tabs>
          <w:tab w:val="num" w:pos="6120"/>
        </w:tabs>
        <w:ind w:left="6120" w:hanging="360"/>
      </w:pPr>
      <w:rPr>
        <w:rFonts w:ascii="Wingdings" w:hAnsi="Wingdings" w:hint="default"/>
      </w:rPr>
    </w:lvl>
  </w:abstractNum>
  <w:num w:numId="1" w16cid:durableId="24650423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2512232">
    <w:abstractNumId w:val="9"/>
  </w:num>
  <w:num w:numId="3" w16cid:durableId="1524054319">
    <w:abstractNumId w:val="4"/>
  </w:num>
  <w:num w:numId="4" w16cid:durableId="444471448">
    <w:abstractNumId w:val="5"/>
  </w:num>
  <w:num w:numId="5" w16cid:durableId="2104181689">
    <w:abstractNumId w:val="7"/>
  </w:num>
  <w:num w:numId="6" w16cid:durableId="3094946">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2746298">
    <w:abstractNumId w:val="12"/>
  </w:num>
  <w:num w:numId="8" w16cid:durableId="794785996">
    <w:abstractNumId w:val="8"/>
  </w:num>
  <w:num w:numId="9" w16cid:durableId="1185747313">
    <w:abstractNumId w:val="6"/>
  </w:num>
  <w:num w:numId="10" w16cid:durableId="124003582">
    <w:abstractNumId w:val="2"/>
  </w:num>
  <w:num w:numId="11" w16cid:durableId="1430421231">
    <w:abstractNumId w:val="1"/>
  </w:num>
  <w:num w:numId="12" w16cid:durableId="1637904249">
    <w:abstractNumId w:val="11"/>
  </w:num>
  <w:num w:numId="13" w16cid:durableId="1611425344">
    <w:abstractNumId w:val="3"/>
  </w:num>
  <w:num w:numId="14" w16cid:durableId="386883050">
    <w:abstractNumId w:val="10"/>
  </w:num>
  <w:num w:numId="15" w16cid:durableId="14070744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304"/>
  <w:autoHyphenation/>
  <w:hyphenationZone w:val="425"/>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BBD"/>
    <w:rsid w:val="00000AAD"/>
    <w:rsid w:val="00005E41"/>
    <w:rsid w:val="00006479"/>
    <w:rsid w:val="0000748D"/>
    <w:rsid w:val="00007A59"/>
    <w:rsid w:val="00014B01"/>
    <w:rsid w:val="0001713C"/>
    <w:rsid w:val="0002469A"/>
    <w:rsid w:val="00030CB6"/>
    <w:rsid w:val="00051AE5"/>
    <w:rsid w:val="00055447"/>
    <w:rsid w:val="0006235D"/>
    <w:rsid w:val="00074BF5"/>
    <w:rsid w:val="0008034E"/>
    <w:rsid w:val="00082044"/>
    <w:rsid w:val="00084C30"/>
    <w:rsid w:val="000A2C6D"/>
    <w:rsid w:val="000A4A82"/>
    <w:rsid w:val="000D3E1C"/>
    <w:rsid w:val="000D5181"/>
    <w:rsid w:val="000F1D37"/>
    <w:rsid w:val="000F4559"/>
    <w:rsid w:val="001014D0"/>
    <w:rsid w:val="00106C44"/>
    <w:rsid w:val="0013001D"/>
    <w:rsid w:val="001333A8"/>
    <w:rsid w:val="001343AB"/>
    <w:rsid w:val="00140F16"/>
    <w:rsid w:val="00150714"/>
    <w:rsid w:val="00152CF6"/>
    <w:rsid w:val="00160A19"/>
    <w:rsid w:val="00160A27"/>
    <w:rsid w:val="00167AF7"/>
    <w:rsid w:val="001763B0"/>
    <w:rsid w:val="00176EC8"/>
    <w:rsid w:val="00184C1E"/>
    <w:rsid w:val="00186E59"/>
    <w:rsid w:val="00196223"/>
    <w:rsid w:val="001A4E38"/>
    <w:rsid w:val="001B2BFE"/>
    <w:rsid w:val="001B2CD8"/>
    <w:rsid w:val="001B3ABF"/>
    <w:rsid w:val="001B3E71"/>
    <w:rsid w:val="001B450C"/>
    <w:rsid w:val="001B4ACD"/>
    <w:rsid w:val="001B5F16"/>
    <w:rsid w:val="001B75B9"/>
    <w:rsid w:val="001C4320"/>
    <w:rsid w:val="001C432C"/>
    <w:rsid w:val="001C6F1D"/>
    <w:rsid w:val="001D2013"/>
    <w:rsid w:val="001D70CB"/>
    <w:rsid w:val="001E1057"/>
    <w:rsid w:val="001E1099"/>
    <w:rsid w:val="001E149E"/>
    <w:rsid w:val="001E4576"/>
    <w:rsid w:val="001F0AB1"/>
    <w:rsid w:val="001F4072"/>
    <w:rsid w:val="001F50DC"/>
    <w:rsid w:val="00204CF0"/>
    <w:rsid w:val="00211B85"/>
    <w:rsid w:val="00212D14"/>
    <w:rsid w:val="002155B4"/>
    <w:rsid w:val="00217320"/>
    <w:rsid w:val="0022120A"/>
    <w:rsid w:val="0022212F"/>
    <w:rsid w:val="00232E46"/>
    <w:rsid w:val="0023326C"/>
    <w:rsid w:val="00233496"/>
    <w:rsid w:val="00235C76"/>
    <w:rsid w:val="002434D4"/>
    <w:rsid w:val="0024779D"/>
    <w:rsid w:val="00256904"/>
    <w:rsid w:val="002630A7"/>
    <w:rsid w:val="0026423D"/>
    <w:rsid w:val="0026748F"/>
    <w:rsid w:val="00270E3F"/>
    <w:rsid w:val="00271D98"/>
    <w:rsid w:val="00276527"/>
    <w:rsid w:val="00276BEF"/>
    <w:rsid w:val="00282E04"/>
    <w:rsid w:val="0028329F"/>
    <w:rsid w:val="00285676"/>
    <w:rsid w:val="00290254"/>
    <w:rsid w:val="002909D0"/>
    <w:rsid w:val="00292903"/>
    <w:rsid w:val="00292B1D"/>
    <w:rsid w:val="002A59B4"/>
    <w:rsid w:val="002B75D0"/>
    <w:rsid w:val="002D033D"/>
    <w:rsid w:val="002D419D"/>
    <w:rsid w:val="002D4C64"/>
    <w:rsid w:val="002D7F6A"/>
    <w:rsid w:val="002E57B8"/>
    <w:rsid w:val="002F33A0"/>
    <w:rsid w:val="002F4DAA"/>
    <w:rsid w:val="0031759D"/>
    <w:rsid w:val="003379F2"/>
    <w:rsid w:val="00337BB3"/>
    <w:rsid w:val="003439BF"/>
    <w:rsid w:val="0034548F"/>
    <w:rsid w:val="00345B97"/>
    <w:rsid w:val="00351B91"/>
    <w:rsid w:val="003575E2"/>
    <w:rsid w:val="003649E4"/>
    <w:rsid w:val="00371134"/>
    <w:rsid w:val="0037606B"/>
    <w:rsid w:val="00384DEF"/>
    <w:rsid w:val="0038718C"/>
    <w:rsid w:val="00391C5A"/>
    <w:rsid w:val="0039353E"/>
    <w:rsid w:val="003B7F74"/>
    <w:rsid w:val="003C3A39"/>
    <w:rsid w:val="003C5D90"/>
    <w:rsid w:val="003C628A"/>
    <w:rsid w:val="003D0C81"/>
    <w:rsid w:val="003D1470"/>
    <w:rsid w:val="003E48C2"/>
    <w:rsid w:val="0041077B"/>
    <w:rsid w:val="00433FD2"/>
    <w:rsid w:val="00437673"/>
    <w:rsid w:val="00442F9F"/>
    <w:rsid w:val="00447BC4"/>
    <w:rsid w:val="00452766"/>
    <w:rsid w:val="00465439"/>
    <w:rsid w:val="0046610E"/>
    <w:rsid w:val="00485A64"/>
    <w:rsid w:val="00486A4A"/>
    <w:rsid w:val="00486B7E"/>
    <w:rsid w:val="00497511"/>
    <w:rsid w:val="004A0C65"/>
    <w:rsid w:val="004A27C8"/>
    <w:rsid w:val="004A2DEF"/>
    <w:rsid w:val="004A6DFF"/>
    <w:rsid w:val="004B022A"/>
    <w:rsid w:val="004B47D4"/>
    <w:rsid w:val="004E1B6B"/>
    <w:rsid w:val="004F656C"/>
    <w:rsid w:val="00511726"/>
    <w:rsid w:val="00513264"/>
    <w:rsid w:val="00515B73"/>
    <w:rsid w:val="00520914"/>
    <w:rsid w:val="00520A7A"/>
    <w:rsid w:val="00522C8F"/>
    <w:rsid w:val="00523B7A"/>
    <w:rsid w:val="0052799D"/>
    <w:rsid w:val="00527E82"/>
    <w:rsid w:val="005319DF"/>
    <w:rsid w:val="00546EB1"/>
    <w:rsid w:val="00563184"/>
    <w:rsid w:val="0056739D"/>
    <w:rsid w:val="00567559"/>
    <w:rsid w:val="00571E66"/>
    <w:rsid w:val="00572D7A"/>
    <w:rsid w:val="0057542F"/>
    <w:rsid w:val="0057665D"/>
    <w:rsid w:val="00577432"/>
    <w:rsid w:val="00592D2B"/>
    <w:rsid w:val="0059555C"/>
    <w:rsid w:val="00597FD3"/>
    <w:rsid w:val="005A1A0B"/>
    <w:rsid w:val="005A38B4"/>
    <w:rsid w:val="005A65C3"/>
    <w:rsid w:val="005A6B04"/>
    <w:rsid w:val="005A7423"/>
    <w:rsid w:val="005B405A"/>
    <w:rsid w:val="005B575E"/>
    <w:rsid w:val="005C1525"/>
    <w:rsid w:val="005C21BF"/>
    <w:rsid w:val="005C3EA3"/>
    <w:rsid w:val="005D2DE7"/>
    <w:rsid w:val="005D7729"/>
    <w:rsid w:val="005E4580"/>
    <w:rsid w:val="005E58ED"/>
    <w:rsid w:val="005F0E74"/>
    <w:rsid w:val="0060425F"/>
    <w:rsid w:val="00613FDF"/>
    <w:rsid w:val="00616F18"/>
    <w:rsid w:val="00623437"/>
    <w:rsid w:val="00623833"/>
    <w:rsid w:val="00634D32"/>
    <w:rsid w:val="00636273"/>
    <w:rsid w:val="0063649A"/>
    <w:rsid w:val="00643E2F"/>
    <w:rsid w:val="00654B75"/>
    <w:rsid w:val="00656F5E"/>
    <w:rsid w:val="00657741"/>
    <w:rsid w:val="00657DCE"/>
    <w:rsid w:val="006631FF"/>
    <w:rsid w:val="00672151"/>
    <w:rsid w:val="0068038C"/>
    <w:rsid w:val="00687DF4"/>
    <w:rsid w:val="006A1704"/>
    <w:rsid w:val="006A665C"/>
    <w:rsid w:val="006A7F89"/>
    <w:rsid w:val="006B35CB"/>
    <w:rsid w:val="006B71FF"/>
    <w:rsid w:val="006C18B4"/>
    <w:rsid w:val="006C1B04"/>
    <w:rsid w:val="006C6C5D"/>
    <w:rsid w:val="006D101F"/>
    <w:rsid w:val="006D16CC"/>
    <w:rsid w:val="006D2E50"/>
    <w:rsid w:val="006D3087"/>
    <w:rsid w:val="006D6ABA"/>
    <w:rsid w:val="006E0448"/>
    <w:rsid w:val="006E768A"/>
    <w:rsid w:val="0070131C"/>
    <w:rsid w:val="00703A89"/>
    <w:rsid w:val="00731822"/>
    <w:rsid w:val="007349E1"/>
    <w:rsid w:val="00742672"/>
    <w:rsid w:val="0074642F"/>
    <w:rsid w:val="00746DF5"/>
    <w:rsid w:val="00757DB0"/>
    <w:rsid w:val="0076425D"/>
    <w:rsid w:val="00764B60"/>
    <w:rsid w:val="0076788B"/>
    <w:rsid w:val="00772274"/>
    <w:rsid w:val="00777163"/>
    <w:rsid w:val="00777B67"/>
    <w:rsid w:val="007852D4"/>
    <w:rsid w:val="007868BF"/>
    <w:rsid w:val="00786B53"/>
    <w:rsid w:val="007B033B"/>
    <w:rsid w:val="007B0B5E"/>
    <w:rsid w:val="007B59E5"/>
    <w:rsid w:val="007D2F1E"/>
    <w:rsid w:val="007D3F52"/>
    <w:rsid w:val="007E54B1"/>
    <w:rsid w:val="007E6AF3"/>
    <w:rsid w:val="007E6F3E"/>
    <w:rsid w:val="00805ED0"/>
    <w:rsid w:val="0080632B"/>
    <w:rsid w:val="008118B3"/>
    <w:rsid w:val="00822BCF"/>
    <w:rsid w:val="00836D4A"/>
    <w:rsid w:val="008376FD"/>
    <w:rsid w:val="00841F87"/>
    <w:rsid w:val="00842949"/>
    <w:rsid w:val="008439AF"/>
    <w:rsid w:val="0085183F"/>
    <w:rsid w:val="00862A0A"/>
    <w:rsid w:val="00873A05"/>
    <w:rsid w:val="008769AF"/>
    <w:rsid w:val="00885420"/>
    <w:rsid w:val="00896FD4"/>
    <w:rsid w:val="008A7F22"/>
    <w:rsid w:val="008B6C78"/>
    <w:rsid w:val="008D0F59"/>
    <w:rsid w:val="008D3039"/>
    <w:rsid w:val="008D5745"/>
    <w:rsid w:val="008D5A1E"/>
    <w:rsid w:val="008D5B57"/>
    <w:rsid w:val="008E3469"/>
    <w:rsid w:val="008F7C69"/>
    <w:rsid w:val="00917E7D"/>
    <w:rsid w:val="00921CFE"/>
    <w:rsid w:val="0092432B"/>
    <w:rsid w:val="009370B1"/>
    <w:rsid w:val="00946F5B"/>
    <w:rsid w:val="009476BC"/>
    <w:rsid w:val="009518A2"/>
    <w:rsid w:val="00955E8E"/>
    <w:rsid w:val="00965A68"/>
    <w:rsid w:val="009709AD"/>
    <w:rsid w:val="00990C86"/>
    <w:rsid w:val="00991834"/>
    <w:rsid w:val="009A6C28"/>
    <w:rsid w:val="009B4F19"/>
    <w:rsid w:val="009C03B2"/>
    <w:rsid w:val="009C3998"/>
    <w:rsid w:val="009D0C5E"/>
    <w:rsid w:val="009D4602"/>
    <w:rsid w:val="009D7A7D"/>
    <w:rsid w:val="009E1506"/>
    <w:rsid w:val="009E43F2"/>
    <w:rsid w:val="009E5C39"/>
    <w:rsid w:val="009E6FFA"/>
    <w:rsid w:val="00A11BD3"/>
    <w:rsid w:val="00A1641D"/>
    <w:rsid w:val="00A17F54"/>
    <w:rsid w:val="00A22044"/>
    <w:rsid w:val="00A26EDE"/>
    <w:rsid w:val="00A3088C"/>
    <w:rsid w:val="00A34EE1"/>
    <w:rsid w:val="00A35402"/>
    <w:rsid w:val="00A35F73"/>
    <w:rsid w:val="00A405E7"/>
    <w:rsid w:val="00A52860"/>
    <w:rsid w:val="00A55A80"/>
    <w:rsid w:val="00A55DB9"/>
    <w:rsid w:val="00A672FB"/>
    <w:rsid w:val="00A70CA7"/>
    <w:rsid w:val="00A75377"/>
    <w:rsid w:val="00A83096"/>
    <w:rsid w:val="00A96C20"/>
    <w:rsid w:val="00AA3D7C"/>
    <w:rsid w:val="00AB2CA9"/>
    <w:rsid w:val="00AB3205"/>
    <w:rsid w:val="00AB338A"/>
    <w:rsid w:val="00AC1609"/>
    <w:rsid w:val="00AC5BBD"/>
    <w:rsid w:val="00AD4330"/>
    <w:rsid w:val="00AD646B"/>
    <w:rsid w:val="00AE573C"/>
    <w:rsid w:val="00AE5A73"/>
    <w:rsid w:val="00AE72FE"/>
    <w:rsid w:val="00B0612F"/>
    <w:rsid w:val="00B27C07"/>
    <w:rsid w:val="00B37204"/>
    <w:rsid w:val="00B425DB"/>
    <w:rsid w:val="00B4544D"/>
    <w:rsid w:val="00B5072A"/>
    <w:rsid w:val="00B5264E"/>
    <w:rsid w:val="00B552E7"/>
    <w:rsid w:val="00B6216B"/>
    <w:rsid w:val="00B71906"/>
    <w:rsid w:val="00B80D7D"/>
    <w:rsid w:val="00B86DB0"/>
    <w:rsid w:val="00B87C10"/>
    <w:rsid w:val="00B917F6"/>
    <w:rsid w:val="00B9270A"/>
    <w:rsid w:val="00B93F85"/>
    <w:rsid w:val="00BA0C65"/>
    <w:rsid w:val="00BA25EF"/>
    <w:rsid w:val="00BB2185"/>
    <w:rsid w:val="00BC794A"/>
    <w:rsid w:val="00BD175E"/>
    <w:rsid w:val="00BD601F"/>
    <w:rsid w:val="00BD61D9"/>
    <w:rsid w:val="00BD7C23"/>
    <w:rsid w:val="00BE3CF5"/>
    <w:rsid w:val="00BF0B7B"/>
    <w:rsid w:val="00BF3F78"/>
    <w:rsid w:val="00BF48A9"/>
    <w:rsid w:val="00BF6986"/>
    <w:rsid w:val="00C06F90"/>
    <w:rsid w:val="00C10EF9"/>
    <w:rsid w:val="00C23848"/>
    <w:rsid w:val="00C23B35"/>
    <w:rsid w:val="00C27FF8"/>
    <w:rsid w:val="00C37B29"/>
    <w:rsid w:val="00C47573"/>
    <w:rsid w:val="00C4769A"/>
    <w:rsid w:val="00C5367D"/>
    <w:rsid w:val="00C54EC9"/>
    <w:rsid w:val="00C65F17"/>
    <w:rsid w:val="00C74A21"/>
    <w:rsid w:val="00C90861"/>
    <w:rsid w:val="00C9406F"/>
    <w:rsid w:val="00C960BB"/>
    <w:rsid w:val="00C96B4E"/>
    <w:rsid w:val="00CA11CD"/>
    <w:rsid w:val="00CA4E8E"/>
    <w:rsid w:val="00CB253E"/>
    <w:rsid w:val="00CB6146"/>
    <w:rsid w:val="00CC7CF7"/>
    <w:rsid w:val="00CD2781"/>
    <w:rsid w:val="00CD3191"/>
    <w:rsid w:val="00CD360C"/>
    <w:rsid w:val="00CD6648"/>
    <w:rsid w:val="00CD7810"/>
    <w:rsid w:val="00CE2BD9"/>
    <w:rsid w:val="00CE4038"/>
    <w:rsid w:val="00CF58FC"/>
    <w:rsid w:val="00D02E02"/>
    <w:rsid w:val="00D056BE"/>
    <w:rsid w:val="00D2289B"/>
    <w:rsid w:val="00D25D4F"/>
    <w:rsid w:val="00D340EA"/>
    <w:rsid w:val="00D343E7"/>
    <w:rsid w:val="00D351AB"/>
    <w:rsid w:val="00D351CF"/>
    <w:rsid w:val="00D429FD"/>
    <w:rsid w:val="00D4571D"/>
    <w:rsid w:val="00D5044B"/>
    <w:rsid w:val="00D555AE"/>
    <w:rsid w:val="00D60003"/>
    <w:rsid w:val="00D61966"/>
    <w:rsid w:val="00D726B4"/>
    <w:rsid w:val="00D757C1"/>
    <w:rsid w:val="00D85F6D"/>
    <w:rsid w:val="00D86A18"/>
    <w:rsid w:val="00D870AA"/>
    <w:rsid w:val="00D873C1"/>
    <w:rsid w:val="00D87F55"/>
    <w:rsid w:val="00D91743"/>
    <w:rsid w:val="00DA1E71"/>
    <w:rsid w:val="00DB40FC"/>
    <w:rsid w:val="00DB4E55"/>
    <w:rsid w:val="00DC2052"/>
    <w:rsid w:val="00DC6365"/>
    <w:rsid w:val="00DD5FCE"/>
    <w:rsid w:val="00DE37F2"/>
    <w:rsid w:val="00DF4AC6"/>
    <w:rsid w:val="00E00FC6"/>
    <w:rsid w:val="00E04195"/>
    <w:rsid w:val="00E15C80"/>
    <w:rsid w:val="00E16E3E"/>
    <w:rsid w:val="00E228E7"/>
    <w:rsid w:val="00E27315"/>
    <w:rsid w:val="00E27762"/>
    <w:rsid w:val="00E32340"/>
    <w:rsid w:val="00E34916"/>
    <w:rsid w:val="00E35A38"/>
    <w:rsid w:val="00E45465"/>
    <w:rsid w:val="00E45761"/>
    <w:rsid w:val="00E56B96"/>
    <w:rsid w:val="00E578B9"/>
    <w:rsid w:val="00E770E3"/>
    <w:rsid w:val="00E77577"/>
    <w:rsid w:val="00E8096D"/>
    <w:rsid w:val="00E86199"/>
    <w:rsid w:val="00EA28C8"/>
    <w:rsid w:val="00EB1571"/>
    <w:rsid w:val="00EB3882"/>
    <w:rsid w:val="00EC262B"/>
    <w:rsid w:val="00EC2CC9"/>
    <w:rsid w:val="00EC4D9A"/>
    <w:rsid w:val="00ED1537"/>
    <w:rsid w:val="00ED2022"/>
    <w:rsid w:val="00EE0579"/>
    <w:rsid w:val="00EE541C"/>
    <w:rsid w:val="00F00FB6"/>
    <w:rsid w:val="00F01D90"/>
    <w:rsid w:val="00F02D5B"/>
    <w:rsid w:val="00F04054"/>
    <w:rsid w:val="00F26B53"/>
    <w:rsid w:val="00F571A4"/>
    <w:rsid w:val="00F616D5"/>
    <w:rsid w:val="00F61700"/>
    <w:rsid w:val="00F73F10"/>
    <w:rsid w:val="00F777AC"/>
    <w:rsid w:val="00F81AC8"/>
    <w:rsid w:val="00F86AF0"/>
    <w:rsid w:val="00F86FB8"/>
    <w:rsid w:val="00F87767"/>
    <w:rsid w:val="00FA188F"/>
    <w:rsid w:val="00FA565C"/>
    <w:rsid w:val="00FB3C0E"/>
    <w:rsid w:val="00FB4CE9"/>
    <w:rsid w:val="00FC2B73"/>
    <w:rsid w:val="00FC61AE"/>
    <w:rsid w:val="00FC671F"/>
    <w:rsid w:val="00FC7A69"/>
    <w:rsid w:val="00FD1EF9"/>
    <w:rsid w:val="00FF04C0"/>
    <w:rsid w:val="00FF54B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o:shapelayout v:ext="edit">
      <o:idmap v:ext="edit" data="1"/>
    </o:shapelayout>
  </w:shapeDefaults>
  <w:decimalSymbol w:val=","/>
  <w:listSeparator w:val=";"/>
  <w14:docId w14:val="3944BEBD"/>
  <w15:docId w15:val="{70458CA0-9253-4C21-AAC9-AEDB945D0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391C5A"/>
    <w:rPr>
      <w:rFonts w:ascii="Calibri" w:hAnsi="Calibri"/>
      <w:sz w:val="22"/>
      <w:szCs w:val="24"/>
      <w:lang w:val="sv-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rsid w:val="00433FD2"/>
    <w:pPr>
      <w:tabs>
        <w:tab w:val="center" w:pos="4819"/>
        <w:tab w:val="right" w:pos="9638"/>
      </w:tabs>
    </w:pPr>
  </w:style>
  <w:style w:type="paragraph" w:styleId="Alatunniste">
    <w:name w:val="footer"/>
    <w:basedOn w:val="Normaali"/>
    <w:rsid w:val="00433FD2"/>
    <w:pPr>
      <w:tabs>
        <w:tab w:val="center" w:pos="4819"/>
        <w:tab w:val="right" w:pos="9638"/>
      </w:tabs>
    </w:pPr>
  </w:style>
  <w:style w:type="paragraph" w:styleId="Seliteteksti">
    <w:name w:val="Balloon Text"/>
    <w:basedOn w:val="Normaali"/>
    <w:link w:val="SelitetekstiChar"/>
    <w:rsid w:val="00F26B53"/>
    <w:rPr>
      <w:rFonts w:ascii="Arial" w:hAnsi="Arial" w:cs="Arial"/>
      <w:sz w:val="16"/>
      <w:szCs w:val="16"/>
    </w:rPr>
  </w:style>
  <w:style w:type="character" w:customStyle="1" w:styleId="SelitetekstiChar">
    <w:name w:val="Seliteteksti Char"/>
    <w:link w:val="Seliteteksti"/>
    <w:rsid w:val="00F26B53"/>
    <w:rPr>
      <w:rFonts w:ascii="Arial" w:hAnsi="Arial" w:cs="Arial"/>
      <w:sz w:val="16"/>
      <w:szCs w:val="16"/>
      <w:lang w:val="sv-FI"/>
    </w:rPr>
  </w:style>
  <w:style w:type="paragraph" w:styleId="Luettelokappale">
    <w:name w:val="List Paragraph"/>
    <w:basedOn w:val="Normaali"/>
    <w:uiPriority w:val="34"/>
    <w:qFormat/>
    <w:rsid w:val="00BA25EF"/>
    <w:pPr>
      <w:ind w:left="1304"/>
    </w:pPr>
  </w:style>
  <w:style w:type="character" w:styleId="Hyperlinkki">
    <w:name w:val="Hyperlink"/>
    <w:rsid w:val="00E770E3"/>
    <w:rPr>
      <w:color w:val="0000FF"/>
      <w:u w:val="single"/>
    </w:rPr>
  </w:style>
  <w:style w:type="character" w:styleId="AvattuHyperlinkki">
    <w:name w:val="FollowedHyperlink"/>
    <w:rsid w:val="00D25D4F"/>
    <w:rPr>
      <w:color w:val="800080"/>
      <w:u w:val="single"/>
    </w:rPr>
  </w:style>
  <w:style w:type="paragraph" w:customStyle="1" w:styleId="HK-Hanketiedot1">
    <w:name w:val="HK-Hanketiedot1"/>
    <w:rsid w:val="00EB1571"/>
    <w:pPr>
      <w:pBdr>
        <w:left w:val="single" w:sz="6" w:space="13" w:color="auto"/>
      </w:pBdr>
      <w:spacing w:line="320" w:lineRule="atLeast"/>
      <w:ind w:left="284"/>
      <w:jc w:val="both"/>
    </w:pPr>
    <w:rPr>
      <w:rFonts w:ascii="Arial" w:hAnsi="Arial"/>
      <w:snapToGrid w:val="0"/>
      <w:color w:val="000080"/>
      <w:sz w:val="24"/>
    </w:rPr>
  </w:style>
  <w:style w:type="paragraph" w:customStyle="1" w:styleId="HK-Aiheotsikko1">
    <w:name w:val="HK-Aiheotsikko1"/>
    <w:basedOn w:val="HK-Hanketiedot1"/>
    <w:next w:val="Normaali"/>
    <w:rsid w:val="00EB1571"/>
    <w:pPr>
      <w:pBdr>
        <w:left w:val="single" w:sz="4" w:space="13" w:color="auto"/>
      </w:pBdr>
      <w:spacing w:after="120" w:line="360" w:lineRule="atLeast"/>
    </w:pPr>
    <w:rPr>
      <w:caps/>
      <w:color w:val="000000"/>
      <w:sz w:val="28"/>
    </w:rPr>
  </w:style>
  <w:style w:type="paragraph" w:customStyle="1" w:styleId="HK-Aiheotsikko2">
    <w:name w:val="HK-Aiheotsikko2"/>
    <w:basedOn w:val="HK-Aiheotsikko1"/>
    <w:next w:val="Normaali"/>
    <w:rsid w:val="00EB1571"/>
    <w:pPr>
      <w:pBdr>
        <w:left w:val="none" w:sz="0" w:space="0" w:color="auto"/>
      </w:pBdr>
      <w:ind w:left="0"/>
    </w:pPr>
  </w:style>
  <w:style w:type="paragraph" w:customStyle="1" w:styleId="HK-Normaali">
    <w:name w:val="HK-Normaali"/>
    <w:basedOn w:val="Normaali"/>
    <w:rsid w:val="00EB1571"/>
    <w:pPr>
      <w:spacing w:line="300" w:lineRule="atLeast"/>
      <w:ind w:left="2552"/>
      <w:jc w:val="both"/>
    </w:pPr>
    <w:rPr>
      <w:rFonts w:ascii="Arial" w:hAnsi="Arial"/>
      <w:snapToGrid w:val="0"/>
      <w:sz w:val="20"/>
      <w:szCs w:val="20"/>
      <w:lang w:val="fi-FI"/>
    </w:rPr>
  </w:style>
  <w:style w:type="paragraph" w:customStyle="1" w:styleId="HK-Asiakirjanimi">
    <w:name w:val="HK-Asiakirjanimi"/>
    <w:next w:val="Normaali"/>
    <w:rsid w:val="009E1506"/>
    <w:pPr>
      <w:tabs>
        <w:tab w:val="right" w:pos="9639"/>
      </w:tabs>
      <w:spacing w:line="320" w:lineRule="atLeast"/>
    </w:pPr>
    <w:rPr>
      <w:rFonts w:ascii="Arial" w:hAnsi="Arial"/>
      <w:b/>
      <w:caps/>
      <w:sz w:val="26"/>
    </w:rPr>
  </w:style>
  <w:style w:type="paragraph" w:customStyle="1" w:styleId="HK-Yltunniste">
    <w:name w:val="HK-Ylätunniste"/>
    <w:rsid w:val="009E1506"/>
    <w:pPr>
      <w:tabs>
        <w:tab w:val="right" w:pos="9639"/>
      </w:tabs>
      <w:spacing w:line="280" w:lineRule="atLeast"/>
    </w:pPr>
    <w:rPr>
      <w:rFonts w:ascii="Arial" w:hAnsi="Arial"/>
    </w:rPr>
  </w:style>
  <w:style w:type="character" w:styleId="Sivunumero">
    <w:name w:val="page number"/>
    <w:basedOn w:val="Kappaleenoletusfontti"/>
    <w:rsid w:val="009E1506"/>
  </w:style>
  <w:style w:type="character" w:customStyle="1" w:styleId="YltunnisteChar">
    <w:name w:val="Ylätunniste Char"/>
    <w:basedOn w:val="Kappaleenoletusfontti"/>
    <w:link w:val="Yltunniste"/>
    <w:uiPriority w:val="99"/>
    <w:rsid w:val="009E1506"/>
    <w:rPr>
      <w:rFonts w:ascii="Calibri" w:hAnsi="Calibri"/>
      <w:sz w:val="22"/>
      <w:szCs w:val="24"/>
      <w:lang w:val="sv-FI"/>
    </w:rPr>
  </w:style>
  <w:style w:type="paragraph" w:styleId="Eivli">
    <w:name w:val="No Spacing"/>
    <w:link w:val="EivliChar"/>
    <w:uiPriority w:val="1"/>
    <w:qFormat/>
    <w:rsid w:val="00E00FC6"/>
    <w:rPr>
      <w:rFonts w:asciiTheme="minorHAnsi" w:eastAsiaTheme="minorEastAsia" w:hAnsiTheme="minorHAnsi" w:cstheme="minorBidi"/>
      <w:sz w:val="22"/>
      <w:szCs w:val="22"/>
    </w:rPr>
  </w:style>
  <w:style w:type="character" w:customStyle="1" w:styleId="EivliChar">
    <w:name w:val="Ei väliä Char"/>
    <w:basedOn w:val="Kappaleenoletusfontti"/>
    <w:link w:val="Eivli"/>
    <w:uiPriority w:val="1"/>
    <w:rsid w:val="00E00FC6"/>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3278135">
      <w:bodyDiv w:val="1"/>
      <w:marLeft w:val="0"/>
      <w:marRight w:val="0"/>
      <w:marTop w:val="0"/>
      <w:marBottom w:val="0"/>
      <w:divBdr>
        <w:top w:val="none" w:sz="0" w:space="0" w:color="auto"/>
        <w:left w:val="none" w:sz="0" w:space="0" w:color="auto"/>
        <w:bottom w:val="none" w:sz="0" w:space="0" w:color="auto"/>
        <w:right w:val="none" w:sz="0" w:space="0" w:color="auto"/>
      </w:divBdr>
    </w:div>
    <w:div w:id="931743810">
      <w:bodyDiv w:val="1"/>
      <w:marLeft w:val="0"/>
      <w:marRight w:val="0"/>
      <w:marTop w:val="0"/>
      <w:marBottom w:val="0"/>
      <w:divBdr>
        <w:top w:val="none" w:sz="0" w:space="0" w:color="auto"/>
        <w:left w:val="none" w:sz="0" w:space="0" w:color="auto"/>
        <w:bottom w:val="none" w:sz="0" w:space="0" w:color="auto"/>
        <w:right w:val="none" w:sz="0" w:space="0" w:color="auto"/>
      </w:divBdr>
    </w:div>
    <w:div w:id="189492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jouko.seppanen@vaasa.f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2014-02-25T00:00:00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Asiakirja" ma:contentTypeID="0x01010082344555203E1A429987CC083CE704B1" ma:contentTypeVersion="14" ma:contentTypeDescription="Luo uusi asiakirja." ma:contentTypeScope="" ma:versionID="ad01a1cfa172fe6c3b544dedfaec1c31">
  <xsd:schema xmlns:xsd="http://www.w3.org/2001/XMLSchema" xmlns:xs="http://www.w3.org/2001/XMLSchema" xmlns:p="http://schemas.microsoft.com/office/2006/metadata/properties" xmlns:ns3="10ce098a-8ffe-4b42-863f-6ff8dcaa3a39" xmlns:ns4="028e4921-34d2-46f9-9d38-a9364e29ed97" targetNamespace="http://schemas.microsoft.com/office/2006/metadata/properties" ma:root="true" ma:fieldsID="dd8fa9b45d05266b8d73254a624ccf2e" ns3:_="" ns4:_="">
    <xsd:import namespace="10ce098a-8ffe-4b42-863f-6ff8dcaa3a39"/>
    <xsd:import namespace="028e4921-34d2-46f9-9d38-a9364e29ed9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ce098a-8ffe-4b42-863f-6ff8dcaa3a3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8e4921-34d2-46f9-9d38-a9364e29ed97" elementFormDefault="qualified">
    <xsd:import namespace="http://schemas.microsoft.com/office/2006/documentManagement/types"/>
    <xsd:import namespace="http://schemas.microsoft.com/office/infopath/2007/PartnerControls"/>
    <xsd:element name="SharedWithUsers" ma:index="13"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Jakamisen tiedot" ma:internalName="SharedWithDetails" ma:readOnly="true">
      <xsd:simpleType>
        <xsd:restriction base="dms:Note">
          <xsd:maxLength value="255"/>
        </xsd:restriction>
      </xsd:simpleType>
    </xsd:element>
    <xsd:element name="SharingHintHash" ma:index="15" nillable="true" ma:displayName="Jakamisvihjeen hajautu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123118-B8CA-415D-A984-CEC98ABE4A9F}">
  <ds:schemaRefs>
    <ds:schemaRef ds:uri="http://schemas.microsoft.com/sharepoint/v3/contenttype/forms"/>
  </ds:schemaRefs>
</ds:datastoreItem>
</file>

<file path=customXml/itemProps3.xml><?xml version="1.0" encoding="utf-8"?>
<ds:datastoreItem xmlns:ds="http://schemas.openxmlformats.org/officeDocument/2006/customXml" ds:itemID="{513D7A86-AED6-4134-A448-14B77B8A8908}">
  <ds:schemaRef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10ce098a-8ffe-4b42-863f-6ff8dcaa3a39"/>
    <ds:schemaRef ds:uri="http://purl.org/dc/terms/"/>
    <ds:schemaRef ds:uri="http://schemas.microsoft.com/office/infopath/2007/PartnerControls"/>
    <ds:schemaRef ds:uri="028e4921-34d2-46f9-9d38-a9364e29ed97"/>
    <ds:schemaRef ds:uri="http://www.w3.org/XML/1998/namespace"/>
  </ds:schemaRefs>
</ds:datastoreItem>
</file>

<file path=customXml/itemProps4.xml><?xml version="1.0" encoding="utf-8"?>
<ds:datastoreItem xmlns:ds="http://schemas.openxmlformats.org/officeDocument/2006/customXml" ds:itemID="{D6278078-F0B5-49C3-BB6C-7C98C210E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ce098a-8ffe-4b42-863f-6ff8dcaa3a39"/>
    <ds:schemaRef ds:uri="028e4921-34d2-46f9-9d38-a9364e29ed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E010518-C8C5-4F84-B775-EE1F7A578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380</Words>
  <Characters>3372</Characters>
  <Application>Microsoft Office Word</Application>
  <DocSecurity>0</DocSecurity>
  <Lines>28</Lines>
  <Paragraphs>7</Paragraphs>
  <ScaleCrop>false</ScaleCrop>
  <HeadingPairs>
    <vt:vector size="4" baseType="variant">
      <vt:variant>
        <vt:lpstr>Otsikko</vt:lpstr>
      </vt:variant>
      <vt:variant>
        <vt:i4>1</vt:i4>
      </vt:variant>
      <vt:variant>
        <vt:lpstr>Rubrik</vt:lpstr>
      </vt:variant>
      <vt:variant>
        <vt:i4>1</vt:i4>
      </vt:variant>
    </vt:vector>
  </HeadingPairs>
  <TitlesOfParts>
    <vt:vector size="2" baseType="lpstr">
      <vt:lpstr>TARJOUSPYYNTÖ</vt:lpstr>
      <vt:lpstr/>
    </vt:vector>
  </TitlesOfParts>
  <Company>HP</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TARJOUSPYYNTÖ</dc:title>
  <dc:creator>annika.birell</dc:creator>
  <cp:lastModifiedBy>Seppänen Jouko</cp:lastModifiedBy>
  <cp:revision>5</cp:revision>
  <cp:lastPrinted>2022-10-26T06:00:00Z</cp:lastPrinted>
  <dcterms:created xsi:type="dcterms:W3CDTF">2025-09-30T06:43:00Z</dcterms:created>
  <dcterms:modified xsi:type="dcterms:W3CDTF">2025-10-02T06:15:00Z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0x01010082344555203E1A429987CC083CE704B1</vt:lpwstr>
  </property>
</Properties>
</file>