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9943C0D" w:rsidR="009F74EF" w:rsidRDefault="002B113D" w:rsidP="20E97A34">
      <w:pPr>
        <w:pStyle w:val="Ingetavstnd"/>
        <w:jc w:val="center"/>
      </w:pPr>
      <w:r>
        <w:rPr>
          <w:noProof/>
        </w:rPr>
        <mc:AlternateContent>
          <mc:Choice Requires="wps">
            <w:drawing>
              <wp:anchor distT="0" distB="0" distL="114300" distR="114300" simplePos="0" relativeHeight="251676680" behindDoc="1" locked="0" layoutInCell="1" allowOverlap="1" wp14:anchorId="5291727C" wp14:editId="26D0AE98">
                <wp:simplePos x="0" y="0"/>
                <wp:positionH relativeFrom="margin">
                  <wp:align>right</wp:align>
                </wp:positionH>
                <wp:positionV relativeFrom="paragraph">
                  <wp:posOffset>6142852</wp:posOffset>
                </wp:positionV>
                <wp:extent cx="5175885" cy="444500"/>
                <wp:effectExtent l="0" t="0" r="5715" b="2540"/>
                <wp:wrapTight wrapText="bothSides">
                  <wp:wrapPolygon edited="0">
                    <wp:start x="0" y="0"/>
                    <wp:lineTo x="0" y="20658"/>
                    <wp:lineTo x="21544" y="20658"/>
                    <wp:lineTo x="21544" y="0"/>
                    <wp:lineTo x="0" y="0"/>
                  </wp:wrapPolygon>
                </wp:wrapTight>
                <wp:docPr id="633932174" name="Textrut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5885" cy="444500"/>
                        </a:xfrm>
                        <a:prstGeom prst="rect">
                          <a:avLst/>
                        </a:prstGeom>
                        <a:noFill/>
                        <a:ln w="6350">
                          <a:noFill/>
                        </a:ln>
                      </wps:spPr>
                      <wps:txbx>
                        <w:txbxContent>
                          <w:p w14:paraId="0586A563" w14:textId="77777777" w:rsidR="00C16582" w:rsidRDefault="00A20193" w:rsidP="00103EFC">
                            <w:pPr>
                              <w:spacing w:line="276" w:lineRule="auto"/>
                              <w:rPr>
                                <w:rFonts w:ascii="Arial Rounded MT Bold" w:hAnsi="Arial Rounded MT Bold"/>
                                <w:b/>
                                <w:bCs/>
                                <w:sz w:val="32"/>
                                <w:szCs w:val="32"/>
                                <w:lang w:val="en-US"/>
                              </w:rPr>
                            </w:pPr>
                            <w:r>
                              <w:rPr>
                                <w:rFonts w:ascii="Arial Rounded MT Bold" w:hAnsi="Arial Rounded MT Bold"/>
                                <w:b/>
                                <w:bCs/>
                                <w:sz w:val="32"/>
                                <w:szCs w:val="32"/>
                                <w:lang w:val="en-US"/>
                              </w:rPr>
                              <w:t xml:space="preserve">  </w:t>
                            </w:r>
                            <w:proofErr w:type="spellStart"/>
                            <w:proofErr w:type="gramStart"/>
                            <w:r>
                              <w:rPr>
                                <w:rFonts w:ascii="Arial Rounded MT Bold" w:hAnsi="Arial Rounded MT Bold"/>
                                <w:b/>
                                <w:bCs/>
                                <w:sz w:val="32"/>
                                <w:szCs w:val="32"/>
                                <w:lang w:val="en-US"/>
                              </w:rPr>
                              <w:t>studieguide</w:t>
                            </w:r>
                            <w:proofErr w:type="spellEnd"/>
                            <w:proofErr w:type="gramEnd"/>
                            <w:r>
                              <w:rPr>
                                <w:rFonts w:ascii="Arial Rounded MT Bold" w:hAnsi="Arial Rounded MT Bold"/>
                                <w:b/>
                                <w:bCs/>
                                <w:sz w:val="32"/>
                                <w:szCs w:val="32"/>
                                <w:lang w:val="en-US"/>
                              </w:rPr>
                              <w:t xml:space="preserve"> 2026-2027</w:t>
                            </w:r>
                          </w:p>
                        </w:txbxContent>
                      </wps:txbx>
                      <wps:bodyPr spcFirstLastPara="0" wrap="square" lIns="0" tIns="0" rIns="0" bIns="0" anchor="t">
                        <a:spAutoFit/>
                      </wps:bodyPr>
                    </wps:wsp>
                  </a:graphicData>
                </a:graphic>
              </wp:anchor>
            </w:drawing>
          </mc:Choice>
          <mc:Fallback>
            <w:pict>
              <v:rect w14:anchorId="5291727C" id="Textruta 21" o:spid="_x0000_s1026" style="position:absolute;left:0;text-align:left;margin-left:356.35pt;margin-top:483.7pt;width:407.55pt;height:35pt;z-index:-2516398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" filled="f" stroked="f" strokeweight=".5pt">
                <v:textbox style="mso-fit-shape-to-text:t" inset="0,0,0,0">
                  <w:txbxContent>
                    <w:p w14:paraId="0586A563" w14:textId="77777777" w:rsidR="00C16582" w:rsidRDefault="00A20193" w:rsidP="00103EFC">
                      <w:pPr>
                        <w:spacing w:line="276" w:lineRule="auto"/>
                        <w:rPr>
                          <w:rFonts w:ascii="Arial Rounded MT Bold" w:hAnsi="Arial Rounded MT Bold"/>
                          <w:b/>
                          <w:bCs/>
                          <w:sz w:val="32"/>
                          <w:szCs w:val="32"/>
                          <w:lang w:val="en-US"/>
                        </w:rPr>
                      </w:pPr>
                      <w:r>
                        <w:rPr>
                          <w:rFonts w:ascii="Arial Rounded MT Bold" w:hAnsi="Arial Rounded MT Bold"/>
                          <w:b/>
                          <w:bCs/>
                          <w:sz w:val="32"/>
                          <w:szCs w:val="32"/>
                          <w:lang w:val="en-US"/>
                        </w:rPr>
                        <w:t xml:space="preserve">  </w:t>
                      </w:r>
                      <w:proofErr w:type="spellStart"/>
                      <w:proofErr w:type="gramStart"/>
                      <w:r>
                        <w:rPr>
                          <w:rFonts w:ascii="Arial Rounded MT Bold" w:hAnsi="Arial Rounded MT Bold"/>
                          <w:b/>
                          <w:bCs/>
                          <w:sz w:val="32"/>
                          <w:szCs w:val="32"/>
                          <w:lang w:val="en-US"/>
                        </w:rPr>
                        <w:t>studieguide</w:t>
                      </w:r>
                      <w:proofErr w:type="spellEnd"/>
                      <w:proofErr w:type="gramEnd"/>
                      <w:r>
                        <w:rPr>
                          <w:rFonts w:ascii="Arial Rounded MT Bold" w:hAnsi="Arial Rounded MT Bold"/>
                          <w:b/>
                          <w:bCs/>
                          <w:sz w:val="32"/>
                          <w:szCs w:val="32"/>
                          <w:lang w:val="en-US"/>
                        </w:rPr>
                        <w:t xml:space="preserve"> 2026-2027</w:t>
                      </w:r>
                    </w:p>
                  </w:txbxContent>
                </v:textbox>
                <w10:wrap type="tight" anchorx="margin"/>
              </v:rect>
            </w:pict>
          </mc:Fallback>
        </mc:AlternateContent>
      </w:r>
    </w:p>
    <w:p w14:paraId="47B3A8D5" w14:textId="40DC0BDC" w:rsidR="00CD2525" w:rsidRPr="00B94A76" w:rsidRDefault="002B113D" w:rsidP="20E97A34">
      <w:pPr>
        <w:pStyle w:val="Ingetavstnd"/>
        <w:jc w:val="center"/>
      </w:pPr>
      <w:r w:rsidRPr="00B94A76">
        <w:rPr>
          <w:rFonts w:ascii="Calibri Light" w:hAnsi="Calibri Light"/>
          <w:noProof/>
          <w:lang w:val="fi-FI" w:eastAsia="fi-FI"/>
        </w:rPr>
        <mc:AlternateContent>
          <mc:Choice Requires="wps">
            <w:drawing>
              <wp:anchor distT="0" distB="0" distL="114300" distR="114300" simplePos="0" relativeHeight="251658241" behindDoc="1" locked="0" layoutInCell="1" allowOverlap="0" wp14:anchorId="50FC54CA" wp14:editId="32FFDFD9">
                <wp:simplePos x="0" y="0"/>
                <wp:positionH relativeFrom="margin">
                  <wp:align>right</wp:align>
                </wp:positionH>
                <wp:positionV relativeFrom="page">
                  <wp:posOffset>6113172</wp:posOffset>
                </wp:positionV>
                <wp:extent cx="5194935" cy="577850"/>
                <wp:effectExtent l="0" t="0" r="5715" b="9525"/>
                <wp:wrapTight wrapText="bothSides">
                  <wp:wrapPolygon edited="0">
                    <wp:start x="0" y="0"/>
                    <wp:lineTo x="0" y="21246"/>
                    <wp:lineTo x="21545" y="21246"/>
                    <wp:lineTo x="21545" y="0"/>
                    <wp:lineTo x="0" y="0"/>
                  </wp:wrapPolygon>
                </wp:wrapTight>
                <wp:docPr id="21" name="Textrut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94935" cy="577850"/>
                        </a:xfrm>
                        <a:prstGeom prst="rect">
                          <a:avLst/>
                        </a:prstGeom>
                        <a:noFill/>
                        <a:ln w="6350">
                          <a:noFill/>
                        </a:ln>
                      </wps:spPr>
                      <wps:txbx>
                        <w:txbxContent>
                          <w:p w14:paraId="7E8429AB" w14:textId="77777777" w:rsidR="00C16582" w:rsidRDefault="00A20193" w:rsidP="00E771CF">
                            <w:pPr>
                              <w:spacing w:line="276" w:lineRule="auto"/>
                              <w:rPr>
                                <w:rFonts w:ascii="Arial Rounded MT Bold" w:hAnsi="Arial Rounded MT Bold"/>
                                <w:b/>
                                <w:bCs/>
                                <w:color w:val="000A8C"/>
                                <w:sz w:val="56"/>
                                <w:szCs w:val="56"/>
                                <w:lang w:val="en-US"/>
                              </w:rPr>
                            </w:pPr>
                            <w:r>
                              <w:rPr>
                                <w:rFonts w:ascii="Arial Rounded MT Bold" w:hAnsi="Arial Rounded MT Bold"/>
                                <w:b/>
                                <w:bCs/>
                                <w:color w:val="000A8C"/>
                                <w:sz w:val="56"/>
                                <w:szCs w:val="56"/>
                                <w:lang w:val="en-US"/>
                              </w:rPr>
                              <w:t>VASA GYMNASIUM</w:t>
                            </w:r>
                          </w:p>
                        </w:txbxContent>
                      </wps:txbx>
                      <wps:bodyPr spcFirstLastPara="0" wrap="square" lIns="0" tIns="0" rIns="0" bIns="0" anchor="t">
                        <a:spAutoFit/>
                      </wps:bodyPr>
                    </wps:wsp>
                  </a:graphicData>
                </a:graphic>
                <wp14:sizeRelH relativeFrom="margin">
                  <wp14:pctWidth>0</wp14:pctWidth>
                </wp14:sizeRelH>
                <wp14:sizeRelV relativeFrom="margin">
                  <wp14:pctHeight>0</wp14:pctHeight>
                </wp14:sizeRelV>
              </wp:anchor>
            </w:drawing>
          </mc:Choice>
          <mc:Fallback>
            <w:pict>
              <v:rect w14:anchorId="50FC54CA" id="_x0000_s1027" style="position:absolute;left:0;text-align:left;margin-left:357.85pt;margin-top:481.35pt;width:409.05pt;height:45.5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" o:allowoverlap="f" filled="f" stroked="f" strokeweight=".5pt">
                <v:textbox style="mso-fit-shape-to-text:t" inset="0,0,0,0">
                  <w:txbxContent>
                    <w:p w14:paraId="7E8429AB" w14:textId="77777777" w:rsidR="00C16582" w:rsidRDefault="00A20193" w:rsidP="00E771CF">
                      <w:pPr>
                        <w:spacing w:line="276" w:lineRule="auto"/>
                        <w:rPr>
                          <w:rFonts w:ascii="Arial Rounded MT Bold" w:hAnsi="Arial Rounded MT Bold"/>
                          <w:b/>
                          <w:bCs/>
                          <w:color w:val="000A8C"/>
                          <w:sz w:val="56"/>
                          <w:szCs w:val="56"/>
                          <w:lang w:val="en-US"/>
                        </w:rPr>
                      </w:pPr>
                      <w:r>
                        <w:rPr>
                          <w:rFonts w:ascii="Arial Rounded MT Bold" w:hAnsi="Arial Rounded MT Bold"/>
                          <w:b/>
                          <w:bCs/>
                          <w:color w:val="000A8C"/>
                          <w:sz w:val="56"/>
                          <w:szCs w:val="56"/>
                          <w:lang w:val="en-US"/>
                        </w:rPr>
                        <w:t>VASA GYMNASIUM</w:t>
                      </w:r>
                    </w:p>
                  </w:txbxContent>
                </v:textbox>
                <w10:wrap type="tight" anchorx="margin" anchory="page"/>
              </v:rect>
            </w:pict>
          </mc:Fallback>
        </mc:AlternateContent>
      </w:r>
      <w:r w:rsidR="00A06757" w:rsidRPr="00B94A76">
        <w:rPr>
          <w:rFonts w:ascii="Calibri Light" w:hAnsi="Calibri Light"/>
          <w:noProof/>
          <w:lang w:val="fi-FI" w:eastAsia="fi-FI"/>
        </w:rPr>
        <mc:AlternateContent>
          <mc:Choice Requires="wps">
            <w:drawing>
              <wp:anchor distT="0" distB="0" distL="114300" distR="114300" simplePos="0" relativeHeight="251658240" behindDoc="0" locked="0" layoutInCell="1" allowOverlap="0" wp14:anchorId="05A0C9F2" wp14:editId="4E993BBD">
                <wp:simplePos x="0" y="0"/>
                <wp:positionH relativeFrom="margin">
                  <wp:align>center</wp:align>
                </wp:positionH>
                <wp:positionV relativeFrom="margin">
                  <wp:align>bottom</wp:align>
                </wp:positionV>
                <wp:extent cx="5212080" cy="246380"/>
                <wp:effectExtent l="0" t="0" r="0" b="0"/>
                <wp:wrapSquare wrapText="bothSides"/>
                <wp:docPr id="20" name="Textruta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246380"/>
                        </a:xfrm>
                        <a:prstGeom prst="rect">
                          <a:avLst/>
                        </a:prstGeom>
                        <a:noFill/>
                        <a:ln w="6350">
                          <a:noFill/>
                        </a:ln>
                        <a:effectLst/>
                      </wps:spPr>
                      <wps:txbx>
                        <w:txbxContent>
                          <w:p w14:paraId="0A37501D" w14:textId="77777777" w:rsidR="002223D5" w:rsidRDefault="002223D5">
                            <w:pPr>
                              <w:pStyle w:val="Kontaktinformation"/>
                              <w:rPr>
                                <w:noProof/>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a:graphicData>
                </a:graphic>
                <wp14:sizeRelH relativeFrom="margin">
                  <wp14:pctWidth>95000</wp14:pctWidth>
                </wp14:sizeRelH>
                <wp14:sizeRelV relativeFrom="margin">
                  <wp14:pctHeight>0</wp14:pctHeight>
                </wp14:sizeRelV>
              </wp:anchor>
            </w:drawing>
          </mc:Choice>
          <mc:Fallback>
            <w:pict>
              <v:shapetype w14:anchorId="05A0C9F2" id="_x0000_t202" coordsize="21600,21600" o:spt="202" path="m,l,21600r21600,l21600,xe">
                <v:stroke joinstyle="miter"/>
                <v:path gradientshapeok="t" o:connecttype="rect"/>
              </v:shapetype>
              <v:shape id="Textruta 20" o:spid="_x0000_s1028" type="#_x0000_t202" style="position:absolute;left:0;text-align:left;margin-left:0;margin-top:0;width:410.4pt;height:19.4pt;z-index:251658240;visibility:visible;mso-wrap-style:square;mso-width-percent:950;mso-height-percent:0;mso-wrap-distance-left:9pt;mso-wrap-distance-top:0;mso-wrap-distance-right:9pt;mso-wrap-distance-bottom:0;mso-position-horizontal:center;mso-position-horizontal-relative:margin;mso-position-vertical:bottom;mso-position-vertical-relative:margin;mso-width-percent:9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" o:allowoverlap="f" filled="f" stroked="f" strokeweight=".5pt">
                <v:textbox style="mso-fit-shape-to-text:t" inset="0,,0">
                  <w:txbxContent>
                    <w:p w14:paraId="0A37501D" w14:textId="77777777" w:rsidR="002223D5" w:rsidRDefault="002223D5">
                      <w:pPr>
                        <w:pStyle w:val="Kontaktinformation"/>
                        <w:rPr>
                          <w:noProof/>
                        </w:rPr>
                      </w:pPr>
                    </w:p>
                  </w:txbxContent>
                </v:textbox>
                <w10:wrap type="square" anchorx="margin" anchory="margin"/>
              </v:shape>
            </w:pict>
          </mc:Fallback>
        </mc:AlternateContent>
      </w:r>
    </w:p>
    <w:p w14:paraId="02EB378F" w14:textId="65D5E3E2" w:rsidR="00EE3FD1" w:rsidRPr="00B94A76" w:rsidRDefault="007A5E33" w:rsidP="20E97A34">
      <w:pPr>
        <w:jc w:val="center"/>
      </w:pPr>
      <w:r>
        <w:rPr>
          <w:noProof/>
        </w:rPr>
        <w:drawing>
          <wp:anchor distT="0" distB="0" distL="114300" distR="114300" simplePos="0" relativeHeight="251677704" behindDoc="1" locked="0" layoutInCell="1" allowOverlap="1" wp14:anchorId="3FE1A540" wp14:editId="292AAE68">
            <wp:simplePos x="0" y="0"/>
            <wp:positionH relativeFrom="margin">
              <wp:align>center</wp:align>
            </wp:positionH>
            <wp:positionV relativeFrom="paragraph">
              <wp:posOffset>413385</wp:posOffset>
            </wp:positionV>
            <wp:extent cx="5486400" cy="5149215"/>
            <wp:effectExtent l="0" t="0" r="0" b="0"/>
            <wp:wrapTight wrapText="bothSides">
              <wp:wrapPolygon edited="0">
                <wp:start x="0" y="0"/>
                <wp:lineTo x="0" y="21496"/>
                <wp:lineTo x="21525" y="21496"/>
                <wp:lineTo x="21525" y="0"/>
                <wp:lineTo x="0" y="0"/>
              </wp:wrapPolygon>
            </wp:wrapTight>
            <wp:docPr id="250954925" name="Bildobjekt 3" descr="C:\Users\anca.bjorkholm\Documents\Administration\logon\V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bjorkholm\Documents\Administration\logon\VG.JPG"/>
                    <pic:cNvPicPr>
                      <a:picLocks noChangeAspect="1" noChangeArrowheads="1"/>
                    </pic:cNvPicPr>
                  </pic:nvPicPr>
                  <pic:blipFill>
                    <a:blip r:embed="rId1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486400" cy="5149215"/>
                    </a:xfrm>
                    <a:prstGeom prst="rect">
                      <a:avLst/>
                    </a:prstGeom>
                    <a:noFill/>
                    <a:ln>
                      <a:noFill/>
                    </a:ln>
                  </pic:spPr>
                </pic:pic>
              </a:graphicData>
            </a:graphic>
          </wp:anchor>
        </w:drawing>
      </w:r>
    </w:p>
    <w:p w14:paraId="27B3AD81" w14:textId="547984E7" w:rsidR="20E97A34" w:rsidRDefault="20E97A34">
      <w:r>
        <w:br w:type="page"/>
      </w:r>
    </w:p>
    <w:sdt>
      <w:sdtPr>
        <w:rPr>
          <w:rFonts w:asciiTheme="minorHAnsi" w:eastAsiaTheme="minorEastAsia" w:hAnsiTheme="minorHAnsi" w:cstheme="minorBidi"/>
          <w:b w:val="0"/>
          <w:color w:val="auto"/>
          <w:sz w:val="22"/>
          <w:szCs w:val="22"/>
        </w:rPr>
        <w:id w:val="636458437"/>
        <w:docPartObj>
          <w:docPartGallery w:val="Table of Contents"/>
          <w:docPartUnique/>
        </w:docPartObj>
      </w:sdtPr>
      <w:sdtEndPr/>
      <w:sdtContent>
        <w:p w14:paraId="46D31060" w14:textId="77777777" w:rsidR="00881A61" w:rsidRDefault="00881A61" w:rsidP="51B9E251">
          <w:pPr>
            <w:pStyle w:val="Innehllsfrteckningsrubrik"/>
            <w:rPr>
              <w:lang w:val="sv-SE"/>
            </w:rPr>
          </w:pPr>
          <w:r w:rsidRPr="51B9E251">
            <w:rPr>
              <w:lang w:val="sv-SE"/>
            </w:rPr>
            <w:t>Innehåll</w:t>
          </w:r>
        </w:p>
        <w:p w14:paraId="3C5F93A7" w14:textId="21A54C41" w:rsidR="00C00A35" w:rsidRDefault="00A339D7">
          <w:pPr>
            <w:pStyle w:val="Innehll2"/>
            <w:rPr>
              <w:noProof/>
              <w:kern w:val="2"/>
              <w:sz w:val="24"/>
              <w:szCs w:val="24"/>
              <w14:ligatures w14:val="standardContextual"/>
            </w:rPr>
          </w:pPr>
          <w:r>
            <w:fldChar w:fldCharType="begin"/>
          </w:r>
          <w:r>
            <w:instrText>TOC \o "1-3" \z \u \h</w:instrText>
          </w:r>
          <w:r>
            <w:fldChar w:fldCharType="separate"/>
          </w:r>
          <w:hyperlink w:anchor="_Toc231563518" w:history="1">
            <w:r w:rsidR="00C00A35" w:rsidRPr="005E468E">
              <w:rPr>
                <w:rStyle w:val="Hyperlnk"/>
                <w:noProof/>
              </w:rPr>
              <w:t>Rektors hälsning</w:t>
            </w:r>
            <w:r w:rsidR="00C00A35">
              <w:rPr>
                <w:noProof/>
                <w:webHidden/>
              </w:rPr>
              <w:tab/>
            </w:r>
            <w:r w:rsidR="00C00A35">
              <w:rPr>
                <w:noProof/>
                <w:webHidden/>
              </w:rPr>
              <w:fldChar w:fldCharType="begin"/>
            </w:r>
            <w:r w:rsidR="00C00A35">
              <w:rPr>
                <w:noProof/>
                <w:webHidden/>
              </w:rPr>
              <w:instrText xml:space="preserve"> PAGEREF _Toc231563518 \h </w:instrText>
            </w:r>
            <w:r w:rsidR="00C00A35">
              <w:rPr>
                <w:noProof/>
                <w:webHidden/>
              </w:rPr>
            </w:r>
            <w:r w:rsidR="00C00A35">
              <w:rPr>
                <w:noProof/>
                <w:webHidden/>
              </w:rPr>
              <w:fldChar w:fldCharType="separate"/>
            </w:r>
            <w:r w:rsidR="002B113D">
              <w:rPr>
                <w:noProof/>
                <w:webHidden/>
              </w:rPr>
              <w:t>3</w:t>
            </w:r>
            <w:r w:rsidR="00C00A35">
              <w:rPr>
                <w:noProof/>
                <w:webHidden/>
              </w:rPr>
              <w:fldChar w:fldCharType="end"/>
            </w:r>
          </w:hyperlink>
        </w:p>
        <w:p w14:paraId="39B03AC5" w14:textId="61E33F46" w:rsidR="00C00A35" w:rsidRDefault="00C00A35">
          <w:pPr>
            <w:pStyle w:val="Innehll2"/>
            <w:rPr>
              <w:noProof/>
              <w:kern w:val="2"/>
              <w:sz w:val="24"/>
              <w:szCs w:val="24"/>
              <w14:ligatures w14:val="standardContextual"/>
            </w:rPr>
          </w:pPr>
          <w:hyperlink w:anchor="_Toc231563519" w:history="1">
            <w:r w:rsidRPr="005E468E">
              <w:rPr>
                <w:rStyle w:val="Hyperlnk"/>
                <w:noProof/>
              </w:rPr>
              <w:t>Våra ordningsregler</w:t>
            </w:r>
            <w:r>
              <w:rPr>
                <w:noProof/>
                <w:webHidden/>
              </w:rPr>
              <w:tab/>
            </w:r>
            <w:r>
              <w:rPr>
                <w:noProof/>
                <w:webHidden/>
              </w:rPr>
              <w:fldChar w:fldCharType="begin"/>
            </w:r>
            <w:r>
              <w:rPr>
                <w:noProof/>
                <w:webHidden/>
              </w:rPr>
              <w:instrText xml:space="preserve"> PAGEREF _Toc231563519 \h </w:instrText>
            </w:r>
            <w:r>
              <w:rPr>
                <w:noProof/>
                <w:webHidden/>
              </w:rPr>
            </w:r>
            <w:r>
              <w:rPr>
                <w:noProof/>
                <w:webHidden/>
              </w:rPr>
              <w:fldChar w:fldCharType="separate"/>
            </w:r>
            <w:r w:rsidR="002B113D">
              <w:rPr>
                <w:noProof/>
                <w:webHidden/>
              </w:rPr>
              <w:t>4</w:t>
            </w:r>
            <w:r>
              <w:rPr>
                <w:noProof/>
                <w:webHidden/>
              </w:rPr>
              <w:fldChar w:fldCharType="end"/>
            </w:r>
          </w:hyperlink>
        </w:p>
        <w:p w14:paraId="38CB6DE2" w14:textId="10AF5E16" w:rsidR="00C00A35" w:rsidRDefault="00C00A35">
          <w:pPr>
            <w:pStyle w:val="Innehll2"/>
            <w:rPr>
              <w:noProof/>
              <w:kern w:val="2"/>
              <w:sz w:val="24"/>
              <w:szCs w:val="24"/>
              <w14:ligatures w14:val="standardContextual"/>
            </w:rPr>
          </w:pPr>
          <w:hyperlink w:anchor="_Toc231563520" w:history="1">
            <w:r w:rsidRPr="005E468E">
              <w:rPr>
                <w:rStyle w:val="Hyperlnk"/>
                <w:noProof/>
              </w:rPr>
              <w:t>Vi som jobbar På VG och våra kontaktuppgifter</w:t>
            </w:r>
            <w:r>
              <w:rPr>
                <w:noProof/>
                <w:webHidden/>
              </w:rPr>
              <w:tab/>
            </w:r>
            <w:r>
              <w:rPr>
                <w:noProof/>
                <w:webHidden/>
              </w:rPr>
              <w:fldChar w:fldCharType="begin"/>
            </w:r>
            <w:r>
              <w:rPr>
                <w:noProof/>
                <w:webHidden/>
              </w:rPr>
              <w:instrText xml:space="preserve"> PAGEREF _Toc231563520 \h </w:instrText>
            </w:r>
            <w:r>
              <w:rPr>
                <w:noProof/>
                <w:webHidden/>
              </w:rPr>
            </w:r>
            <w:r>
              <w:rPr>
                <w:noProof/>
                <w:webHidden/>
              </w:rPr>
              <w:fldChar w:fldCharType="separate"/>
            </w:r>
            <w:r w:rsidR="002B113D">
              <w:rPr>
                <w:noProof/>
                <w:webHidden/>
              </w:rPr>
              <w:t>5</w:t>
            </w:r>
            <w:r>
              <w:rPr>
                <w:noProof/>
                <w:webHidden/>
              </w:rPr>
              <w:fldChar w:fldCharType="end"/>
            </w:r>
          </w:hyperlink>
        </w:p>
        <w:p w14:paraId="6F435A87" w14:textId="075D360D" w:rsidR="00C00A35" w:rsidRDefault="00C00A35">
          <w:pPr>
            <w:pStyle w:val="Innehll2"/>
            <w:rPr>
              <w:noProof/>
              <w:kern w:val="2"/>
              <w:sz w:val="24"/>
              <w:szCs w:val="24"/>
              <w14:ligatures w14:val="standardContextual"/>
            </w:rPr>
          </w:pPr>
          <w:hyperlink w:anchor="_Toc231563521" w:history="1">
            <w:r w:rsidRPr="005E468E">
              <w:rPr>
                <w:rStyle w:val="Hyperlnk"/>
                <w:noProof/>
              </w:rPr>
              <w:t>Våra lärare</w:t>
            </w:r>
            <w:r>
              <w:rPr>
                <w:noProof/>
                <w:webHidden/>
              </w:rPr>
              <w:tab/>
            </w:r>
            <w:r>
              <w:rPr>
                <w:noProof/>
                <w:webHidden/>
              </w:rPr>
              <w:fldChar w:fldCharType="begin"/>
            </w:r>
            <w:r>
              <w:rPr>
                <w:noProof/>
                <w:webHidden/>
              </w:rPr>
              <w:instrText xml:space="preserve"> PAGEREF _Toc231563521 \h </w:instrText>
            </w:r>
            <w:r>
              <w:rPr>
                <w:noProof/>
                <w:webHidden/>
              </w:rPr>
            </w:r>
            <w:r>
              <w:rPr>
                <w:noProof/>
                <w:webHidden/>
              </w:rPr>
              <w:fldChar w:fldCharType="separate"/>
            </w:r>
            <w:r w:rsidR="002B113D">
              <w:rPr>
                <w:noProof/>
                <w:webHidden/>
              </w:rPr>
              <w:t>6</w:t>
            </w:r>
            <w:r>
              <w:rPr>
                <w:noProof/>
                <w:webHidden/>
              </w:rPr>
              <w:fldChar w:fldCharType="end"/>
            </w:r>
          </w:hyperlink>
        </w:p>
        <w:p w14:paraId="05F4EEAC" w14:textId="7CAE2600" w:rsidR="00C00A35" w:rsidRDefault="00C00A35">
          <w:pPr>
            <w:pStyle w:val="Innehll2"/>
            <w:rPr>
              <w:noProof/>
              <w:kern w:val="2"/>
              <w:sz w:val="24"/>
              <w:szCs w:val="24"/>
              <w14:ligatures w14:val="standardContextual"/>
            </w:rPr>
          </w:pPr>
          <w:hyperlink w:anchor="_Toc231563522" w:history="1">
            <w:r w:rsidRPr="005E468E">
              <w:rPr>
                <w:rStyle w:val="Hyperlnk"/>
                <w:rFonts w:eastAsia="Arial Rounded MT Bold"/>
                <w:noProof/>
              </w:rPr>
              <w:t>Arbetsdagar 2026-2027</w:t>
            </w:r>
            <w:r>
              <w:rPr>
                <w:noProof/>
                <w:webHidden/>
              </w:rPr>
              <w:tab/>
            </w:r>
            <w:r>
              <w:rPr>
                <w:noProof/>
                <w:webHidden/>
              </w:rPr>
              <w:fldChar w:fldCharType="begin"/>
            </w:r>
            <w:r>
              <w:rPr>
                <w:noProof/>
                <w:webHidden/>
              </w:rPr>
              <w:instrText xml:space="preserve"> PAGEREF _Toc231563522 \h </w:instrText>
            </w:r>
            <w:r>
              <w:rPr>
                <w:noProof/>
                <w:webHidden/>
              </w:rPr>
            </w:r>
            <w:r>
              <w:rPr>
                <w:noProof/>
                <w:webHidden/>
              </w:rPr>
              <w:fldChar w:fldCharType="separate"/>
            </w:r>
            <w:r w:rsidR="002B113D">
              <w:rPr>
                <w:noProof/>
                <w:webHidden/>
              </w:rPr>
              <w:t>7</w:t>
            </w:r>
            <w:r>
              <w:rPr>
                <w:noProof/>
                <w:webHidden/>
              </w:rPr>
              <w:fldChar w:fldCharType="end"/>
            </w:r>
          </w:hyperlink>
        </w:p>
        <w:p w14:paraId="2074F941" w14:textId="2E130D27" w:rsidR="00C00A35" w:rsidRDefault="00C00A35">
          <w:pPr>
            <w:pStyle w:val="Innehll2"/>
            <w:rPr>
              <w:noProof/>
              <w:kern w:val="2"/>
              <w:sz w:val="24"/>
              <w:szCs w:val="24"/>
              <w14:ligatures w14:val="standardContextual"/>
            </w:rPr>
          </w:pPr>
          <w:hyperlink w:anchor="_Toc231563523" w:history="1">
            <w:r w:rsidRPr="005E468E">
              <w:rPr>
                <w:rStyle w:val="Hyperlnk"/>
                <w:rFonts w:eastAsia="Arial Rounded MT Bold"/>
                <w:noProof/>
              </w:rPr>
              <w:t>Lovdagar och fest</w:t>
            </w:r>
            <w:r>
              <w:rPr>
                <w:noProof/>
                <w:webHidden/>
              </w:rPr>
              <w:tab/>
            </w:r>
            <w:r>
              <w:rPr>
                <w:noProof/>
                <w:webHidden/>
              </w:rPr>
              <w:fldChar w:fldCharType="begin"/>
            </w:r>
            <w:r>
              <w:rPr>
                <w:noProof/>
                <w:webHidden/>
              </w:rPr>
              <w:instrText xml:space="preserve"> PAGEREF _Toc231563523 \h </w:instrText>
            </w:r>
            <w:r>
              <w:rPr>
                <w:noProof/>
                <w:webHidden/>
              </w:rPr>
            </w:r>
            <w:r>
              <w:rPr>
                <w:noProof/>
                <w:webHidden/>
              </w:rPr>
              <w:fldChar w:fldCharType="separate"/>
            </w:r>
            <w:r w:rsidR="002B113D">
              <w:rPr>
                <w:noProof/>
                <w:webHidden/>
              </w:rPr>
              <w:t>8</w:t>
            </w:r>
            <w:r>
              <w:rPr>
                <w:noProof/>
                <w:webHidden/>
              </w:rPr>
              <w:fldChar w:fldCharType="end"/>
            </w:r>
          </w:hyperlink>
        </w:p>
        <w:p w14:paraId="428AF201" w14:textId="26482F1E" w:rsidR="00C00A35" w:rsidRDefault="00C00A35">
          <w:pPr>
            <w:pStyle w:val="Innehll2"/>
            <w:rPr>
              <w:noProof/>
              <w:kern w:val="2"/>
              <w:sz w:val="24"/>
              <w:szCs w:val="24"/>
              <w14:ligatures w14:val="standardContextual"/>
            </w:rPr>
          </w:pPr>
          <w:hyperlink w:anchor="_Toc231563524" w:history="1">
            <w:r w:rsidRPr="005E468E">
              <w:rPr>
                <w:rStyle w:val="Hyperlnk"/>
                <w:rFonts w:eastAsia="Arial Rounded MT Bold"/>
                <w:noProof/>
              </w:rPr>
              <w:t>Skolåret indelas i 5 perioder</w:t>
            </w:r>
            <w:r>
              <w:rPr>
                <w:noProof/>
                <w:webHidden/>
              </w:rPr>
              <w:tab/>
            </w:r>
            <w:r>
              <w:rPr>
                <w:noProof/>
                <w:webHidden/>
              </w:rPr>
              <w:fldChar w:fldCharType="begin"/>
            </w:r>
            <w:r>
              <w:rPr>
                <w:noProof/>
                <w:webHidden/>
              </w:rPr>
              <w:instrText xml:space="preserve"> PAGEREF _Toc231563524 \h </w:instrText>
            </w:r>
            <w:r>
              <w:rPr>
                <w:noProof/>
                <w:webHidden/>
              </w:rPr>
            </w:r>
            <w:r>
              <w:rPr>
                <w:noProof/>
                <w:webHidden/>
              </w:rPr>
              <w:fldChar w:fldCharType="separate"/>
            </w:r>
            <w:r w:rsidR="002B113D">
              <w:rPr>
                <w:noProof/>
                <w:webHidden/>
              </w:rPr>
              <w:t>9</w:t>
            </w:r>
            <w:r>
              <w:rPr>
                <w:noProof/>
                <w:webHidden/>
              </w:rPr>
              <w:fldChar w:fldCharType="end"/>
            </w:r>
          </w:hyperlink>
        </w:p>
        <w:p w14:paraId="6772DD76" w14:textId="6C33F6DC" w:rsidR="00C00A35" w:rsidRDefault="00C00A35">
          <w:pPr>
            <w:pStyle w:val="Innehll2"/>
            <w:rPr>
              <w:noProof/>
              <w:kern w:val="2"/>
              <w:sz w:val="24"/>
              <w:szCs w:val="24"/>
              <w14:ligatures w14:val="standardContextual"/>
            </w:rPr>
          </w:pPr>
          <w:hyperlink w:anchor="_Toc231563525" w:history="1">
            <w:r w:rsidRPr="005E468E">
              <w:rPr>
                <w:rStyle w:val="Hyperlnk"/>
                <w:noProof/>
              </w:rPr>
              <w:t>Strängnyckel</w:t>
            </w:r>
            <w:r>
              <w:rPr>
                <w:noProof/>
                <w:webHidden/>
              </w:rPr>
              <w:tab/>
            </w:r>
            <w:r>
              <w:rPr>
                <w:noProof/>
                <w:webHidden/>
              </w:rPr>
              <w:fldChar w:fldCharType="begin"/>
            </w:r>
            <w:r>
              <w:rPr>
                <w:noProof/>
                <w:webHidden/>
              </w:rPr>
              <w:instrText xml:space="preserve"> PAGEREF _Toc231563525 \h </w:instrText>
            </w:r>
            <w:r>
              <w:rPr>
                <w:noProof/>
                <w:webHidden/>
              </w:rPr>
            </w:r>
            <w:r>
              <w:rPr>
                <w:noProof/>
                <w:webHidden/>
              </w:rPr>
              <w:fldChar w:fldCharType="separate"/>
            </w:r>
            <w:r w:rsidR="002B113D">
              <w:rPr>
                <w:noProof/>
                <w:webHidden/>
              </w:rPr>
              <w:t>9</w:t>
            </w:r>
            <w:r>
              <w:rPr>
                <w:noProof/>
                <w:webHidden/>
              </w:rPr>
              <w:fldChar w:fldCharType="end"/>
            </w:r>
          </w:hyperlink>
        </w:p>
        <w:p w14:paraId="3CA6F48C" w14:textId="2472AFD3" w:rsidR="00C00A35" w:rsidRDefault="00C00A35">
          <w:pPr>
            <w:pStyle w:val="Innehll2"/>
            <w:rPr>
              <w:noProof/>
              <w:kern w:val="2"/>
              <w:sz w:val="24"/>
              <w:szCs w:val="24"/>
              <w14:ligatures w14:val="standardContextual"/>
            </w:rPr>
          </w:pPr>
          <w:hyperlink w:anchor="_Toc231563526" w:history="1">
            <w:r w:rsidRPr="005E468E">
              <w:rPr>
                <w:rStyle w:val="Hyperlnk"/>
                <w:noProof/>
              </w:rPr>
              <w:t xml:space="preserve">Obligatoriska och valbara studieavsnitt </w:t>
            </w:r>
            <w:r>
              <w:rPr>
                <w:noProof/>
                <w:webHidden/>
              </w:rPr>
              <w:tab/>
            </w:r>
            <w:r>
              <w:rPr>
                <w:noProof/>
                <w:webHidden/>
              </w:rPr>
              <w:fldChar w:fldCharType="begin"/>
            </w:r>
            <w:r>
              <w:rPr>
                <w:noProof/>
                <w:webHidden/>
              </w:rPr>
              <w:instrText xml:space="preserve"> PAGEREF _Toc231563526 \h </w:instrText>
            </w:r>
            <w:r>
              <w:rPr>
                <w:noProof/>
                <w:webHidden/>
              </w:rPr>
            </w:r>
            <w:r>
              <w:rPr>
                <w:noProof/>
                <w:webHidden/>
              </w:rPr>
              <w:fldChar w:fldCharType="separate"/>
            </w:r>
            <w:r w:rsidR="002B113D">
              <w:rPr>
                <w:noProof/>
                <w:webHidden/>
              </w:rPr>
              <w:t>10</w:t>
            </w:r>
            <w:r>
              <w:rPr>
                <w:noProof/>
                <w:webHidden/>
              </w:rPr>
              <w:fldChar w:fldCharType="end"/>
            </w:r>
          </w:hyperlink>
        </w:p>
        <w:p w14:paraId="6C008249" w14:textId="6D83DBE2" w:rsidR="00C00A35" w:rsidRDefault="00C00A35">
          <w:pPr>
            <w:pStyle w:val="Innehll2"/>
            <w:rPr>
              <w:noProof/>
              <w:kern w:val="2"/>
              <w:sz w:val="24"/>
              <w:szCs w:val="24"/>
              <w14:ligatures w14:val="standardContextual"/>
            </w:rPr>
          </w:pPr>
          <w:hyperlink w:anchor="_Toc231563527" w:history="1">
            <w:r w:rsidRPr="005E468E">
              <w:rPr>
                <w:rStyle w:val="Hyperlnk"/>
                <w:rFonts w:eastAsia="Times New Roman"/>
                <w:noProof/>
              </w:rPr>
              <w:t>Studiebricka VG</w:t>
            </w:r>
            <w:r>
              <w:rPr>
                <w:noProof/>
                <w:webHidden/>
              </w:rPr>
              <w:tab/>
            </w:r>
            <w:r>
              <w:rPr>
                <w:noProof/>
                <w:webHidden/>
              </w:rPr>
              <w:fldChar w:fldCharType="begin"/>
            </w:r>
            <w:r>
              <w:rPr>
                <w:noProof/>
                <w:webHidden/>
              </w:rPr>
              <w:instrText xml:space="preserve"> PAGEREF _Toc231563527 \h </w:instrText>
            </w:r>
            <w:r>
              <w:rPr>
                <w:noProof/>
                <w:webHidden/>
              </w:rPr>
            </w:r>
            <w:r>
              <w:rPr>
                <w:noProof/>
                <w:webHidden/>
              </w:rPr>
              <w:fldChar w:fldCharType="separate"/>
            </w:r>
            <w:r w:rsidR="002B113D">
              <w:rPr>
                <w:noProof/>
                <w:webHidden/>
              </w:rPr>
              <w:t>11</w:t>
            </w:r>
            <w:r>
              <w:rPr>
                <w:noProof/>
                <w:webHidden/>
              </w:rPr>
              <w:fldChar w:fldCharType="end"/>
            </w:r>
          </w:hyperlink>
        </w:p>
        <w:p w14:paraId="2B116A93" w14:textId="294F0643" w:rsidR="00C00A35" w:rsidRDefault="00C00A35" w:rsidP="00BB20A6">
          <w:pPr>
            <w:pStyle w:val="Innehll2"/>
            <w:rPr>
              <w:noProof/>
              <w:kern w:val="2"/>
              <w:sz w:val="24"/>
              <w:szCs w:val="24"/>
              <w14:ligatures w14:val="standardContextual"/>
            </w:rPr>
          </w:pPr>
          <w:hyperlink w:anchor="_Toc231563528" w:history="1">
            <w:r w:rsidRPr="005E468E">
              <w:rPr>
                <w:rStyle w:val="Hyperlnk"/>
                <w:rFonts w:eastAsia="Times New Roman"/>
                <w:noProof/>
              </w:rPr>
              <w:t>Lunchtider</w:t>
            </w:r>
            <w:r w:rsidR="00BB20A6">
              <w:rPr>
                <w:rStyle w:val="Hyperlnk"/>
                <w:rFonts w:eastAsia="Times New Roman"/>
                <w:noProof/>
              </w:rPr>
              <w:t>, specialdieter</w:t>
            </w:r>
            <w:r>
              <w:rPr>
                <w:noProof/>
                <w:webHidden/>
              </w:rPr>
              <w:tab/>
            </w:r>
            <w:r>
              <w:rPr>
                <w:noProof/>
                <w:webHidden/>
              </w:rPr>
              <w:fldChar w:fldCharType="begin"/>
            </w:r>
            <w:r>
              <w:rPr>
                <w:noProof/>
                <w:webHidden/>
              </w:rPr>
              <w:instrText xml:space="preserve"> PAGEREF _Toc231563528 \h </w:instrText>
            </w:r>
            <w:r>
              <w:rPr>
                <w:noProof/>
                <w:webHidden/>
              </w:rPr>
            </w:r>
            <w:r>
              <w:rPr>
                <w:noProof/>
                <w:webHidden/>
              </w:rPr>
              <w:fldChar w:fldCharType="separate"/>
            </w:r>
            <w:r w:rsidR="002B113D">
              <w:rPr>
                <w:noProof/>
                <w:webHidden/>
              </w:rPr>
              <w:t>12</w:t>
            </w:r>
            <w:r>
              <w:rPr>
                <w:noProof/>
                <w:webHidden/>
              </w:rPr>
              <w:fldChar w:fldCharType="end"/>
            </w:r>
          </w:hyperlink>
        </w:p>
        <w:p w14:paraId="563248CA" w14:textId="083DA6F7" w:rsidR="00C00A35" w:rsidRDefault="009F433F">
          <w:pPr>
            <w:pStyle w:val="Innehll2"/>
            <w:rPr>
              <w:noProof/>
              <w:kern w:val="2"/>
              <w:sz w:val="24"/>
              <w:szCs w:val="24"/>
              <w14:ligatures w14:val="standardContextual"/>
            </w:rPr>
          </w:pPr>
          <w:hyperlink w:anchor="_Toc231563530" w:history="1">
            <w:r>
              <w:rPr>
                <w:rStyle w:val="Hyperlnk"/>
                <w:rFonts w:eastAsia="Times New Roman"/>
                <w:noProof/>
              </w:rPr>
              <w:t>Vi7</w:t>
            </w:r>
          </w:hyperlink>
          <w:r>
            <w:rPr>
              <w:noProof/>
            </w:rPr>
            <w:t xml:space="preserve"> studiebricka...............................................................................................................13</w:t>
          </w:r>
        </w:p>
        <w:p w14:paraId="621F60D8" w14:textId="14E4EC5B" w:rsidR="00C00A35" w:rsidRDefault="00C00A35">
          <w:pPr>
            <w:pStyle w:val="Innehll2"/>
            <w:rPr>
              <w:noProof/>
              <w:kern w:val="2"/>
              <w:sz w:val="24"/>
              <w:szCs w:val="24"/>
              <w14:ligatures w14:val="standardContextual"/>
            </w:rPr>
          </w:pPr>
          <w:hyperlink w:anchor="_Toc231563531" w:history="1">
            <w:r w:rsidRPr="005E468E">
              <w:rPr>
                <w:rStyle w:val="Hyperlnk"/>
                <w:noProof/>
              </w:rPr>
              <w:t>Utvärderingsdagens tidtabell</w:t>
            </w:r>
            <w:r>
              <w:rPr>
                <w:noProof/>
                <w:webHidden/>
              </w:rPr>
              <w:tab/>
            </w:r>
            <w:r>
              <w:rPr>
                <w:noProof/>
                <w:webHidden/>
              </w:rPr>
              <w:fldChar w:fldCharType="begin"/>
            </w:r>
            <w:r>
              <w:rPr>
                <w:noProof/>
                <w:webHidden/>
              </w:rPr>
              <w:instrText xml:space="preserve"> PAGEREF _Toc231563531 \h </w:instrText>
            </w:r>
            <w:r>
              <w:rPr>
                <w:noProof/>
                <w:webHidden/>
              </w:rPr>
            </w:r>
            <w:r>
              <w:rPr>
                <w:noProof/>
                <w:webHidden/>
              </w:rPr>
              <w:fldChar w:fldCharType="separate"/>
            </w:r>
            <w:r w:rsidR="002B113D">
              <w:rPr>
                <w:noProof/>
                <w:webHidden/>
              </w:rPr>
              <w:t>14</w:t>
            </w:r>
            <w:r>
              <w:rPr>
                <w:noProof/>
                <w:webHidden/>
              </w:rPr>
              <w:fldChar w:fldCharType="end"/>
            </w:r>
          </w:hyperlink>
        </w:p>
        <w:p w14:paraId="68D33B26" w14:textId="5D61018E" w:rsidR="00C00A35" w:rsidRDefault="00C00A35">
          <w:pPr>
            <w:pStyle w:val="Innehll1"/>
            <w:rPr>
              <w:noProof/>
              <w:kern w:val="2"/>
              <w:sz w:val="24"/>
              <w:szCs w:val="24"/>
              <w14:ligatures w14:val="standardContextual"/>
            </w:rPr>
          </w:pPr>
          <w:hyperlink w:anchor="_Toc231563532" w:history="1">
            <w:r w:rsidRPr="005E468E">
              <w:rPr>
                <w:rStyle w:val="Hyperlnk"/>
                <w:noProof/>
              </w:rPr>
              <w:t>Åtgärda dina obedömda studieavsnitt direkt!</w:t>
            </w:r>
            <w:r>
              <w:rPr>
                <w:noProof/>
                <w:webHidden/>
              </w:rPr>
              <w:tab/>
            </w:r>
            <w:r>
              <w:rPr>
                <w:noProof/>
                <w:webHidden/>
              </w:rPr>
              <w:fldChar w:fldCharType="begin"/>
            </w:r>
            <w:r>
              <w:rPr>
                <w:noProof/>
                <w:webHidden/>
              </w:rPr>
              <w:instrText xml:space="preserve"> PAGEREF _Toc231563532 \h </w:instrText>
            </w:r>
            <w:r>
              <w:rPr>
                <w:noProof/>
                <w:webHidden/>
              </w:rPr>
            </w:r>
            <w:r>
              <w:rPr>
                <w:noProof/>
                <w:webHidden/>
              </w:rPr>
              <w:fldChar w:fldCharType="separate"/>
            </w:r>
            <w:r w:rsidR="002B113D">
              <w:rPr>
                <w:noProof/>
                <w:webHidden/>
              </w:rPr>
              <w:t>15</w:t>
            </w:r>
            <w:r>
              <w:rPr>
                <w:noProof/>
                <w:webHidden/>
              </w:rPr>
              <w:fldChar w:fldCharType="end"/>
            </w:r>
          </w:hyperlink>
        </w:p>
        <w:p w14:paraId="0A91043D" w14:textId="3A29B567" w:rsidR="00C00A35" w:rsidRDefault="00C00A35">
          <w:pPr>
            <w:pStyle w:val="Innehll2"/>
            <w:rPr>
              <w:noProof/>
              <w:kern w:val="2"/>
              <w:sz w:val="24"/>
              <w:szCs w:val="24"/>
              <w14:ligatures w14:val="standardContextual"/>
            </w:rPr>
          </w:pPr>
          <w:hyperlink w:anchor="_Toc231563533" w:history="1">
            <w:r w:rsidRPr="005E468E">
              <w:rPr>
                <w:rStyle w:val="Hyperlnk"/>
                <w:noProof/>
              </w:rPr>
              <w:t>Omtagnings- och höjningstillfällen</w:t>
            </w:r>
            <w:r>
              <w:rPr>
                <w:noProof/>
                <w:webHidden/>
              </w:rPr>
              <w:tab/>
            </w:r>
            <w:r>
              <w:rPr>
                <w:noProof/>
                <w:webHidden/>
              </w:rPr>
              <w:fldChar w:fldCharType="begin"/>
            </w:r>
            <w:r>
              <w:rPr>
                <w:noProof/>
                <w:webHidden/>
              </w:rPr>
              <w:instrText xml:space="preserve"> PAGEREF _Toc231563533 \h </w:instrText>
            </w:r>
            <w:r>
              <w:rPr>
                <w:noProof/>
                <w:webHidden/>
              </w:rPr>
            </w:r>
            <w:r>
              <w:rPr>
                <w:noProof/>
                <w:webHidden/>
              </w:rPr>
              <w:fldChar w:fldCharType="separate"/>
            </w:r>
            <w:r w:rsidR="002B113D">
              <w:rPr>
                <w:noProof/>
                <w:webHidden/>
              </w:rPr>
              <w:t>16</w:t>
            </w:r>
            <w:r>
              <w:rPr>
                <w:noProof/>
                <w:webHidden/>
              </w:rPr>
              <w:fldChar w:fldCharType="end"/>
            </w:r>
          </w:hyperlink>
        </w:p>
        <w:p w14:paraId="785C4D0E" w14:textId="2531F311" w:rsidR="00C00A35" w:rsidRDefault="00C00A35">
          <w:pPr>
            <w:pStyle w:val="Innehll2"/>
            <w:rPr>
              <w:noProof/>
              <w:kern w:val="2"/>
              <w:sz w:val="24"/>
              <w:szCs w:val="24"/>
              <w14:ligatures w14:val="standardContextual"/>
            </w:rPr>
          </w:pPr>
          <w:hyperlink w:anchor="_Toc231563534" w:history="1">
            <w:r w:rsidRPr="005E468E">
              <w:rPr>
                <w:rStyle w:val="Hyperlnk"/>
                <w:noProof/>
              </w:rPr>
              <w:t>Datum för omtagnings- och höjningstillfällen</w:t>
            </w:r>
            <w:r>
              <w:rPr>
                <w:noProof/>
                <w:webHidden/>
              </w:rPr>
              <w:tab/>
            </w:r>
            <w:r>
              <w:rPr>
                <w:noProof/>
                <w:webHidden/>
              </w:rPr>
              <w:fldChar w:fldCharType="begin"/>
            </w:r>
            <w:r>
              <w:rPr>
                <w:noProof/>
                <w:webHidden/>
              </w:rPr>
              <w:instrText xml:space="preserve"> PAGEREF _Toc231563534 \h </w:instrText>
            </w:r>
            <w:r>
              <w:rPr>
                <w:noProof/>
                <w:webHidden/>
              </w:rPr>
            </w:r>
            <w:r>
              <w:rPr>
                <w:noProof/>
                <w:webHidden/>
              </w:rPr>
              <w:fldChar w:fldCharType="separate"/>
            </w:r>
            <w:r w:rsidR="002B113D">
              <w:rPr>
                <w:noProof/>
                <w:webHidden/>
              </w:rPr>
              <w:t>16</w:t>
            </w:r>
            <w:r>
              <w:rPr>
                <w:noProof/>
                <w:webHidden/>
              </w:rPr>
              <w:fldChar w:fldCharType="end"/>
            </w:r>
          </w:hyperlink>
        </w:p>
        <w:p w14:paraId="08051B6F" w14:textId="190F53A6" w:rsidR="00C00A35" w:rsidRDefault="00C00A35">
          <w:pPr>
            <w:pStyle w:val="Innehll2"/>
            <w:rPr>
              <w:noProof/>
              <w:kern w:val="2"/>
              <w:sz w:val="24"/>
              <w:szCs w:val="24"/>
              <w14:ligatures w14:val="standardContextual"/>
            </w:rPr>
          </w:pPr>
          <w:hyperlink w:anchor="_Toc231563535" w:history="1">
            <w:r w:rsidRPr="005E468E">
              <w:rPr>
                <w:rStyle w:val="Hyperlnk"/>
                <w:noProof/>
              </w:rPr>
              <w:t>Underkänt i två på varandra följande studieavsnitt</w:t>
            </w:r>
            <w:r>
              <w:rPr>
                <w:noProof/>
                <w:webHidden/>
              </w:rPr>
              <w:tab/>
            </w:r>
            <w:r>
              <w:rPr>
                <w:noProof/>
                <w:webHidden/>
              </w:rPr>
              <w:fldChar w:fldCharType="begin"/>
            </w:r>
            <w:r>
              <w:rPr>
                <w:noProof/>
                <w:webHidden/>
              </w:rPr>
              <w:instrText xml:space="preserve"> PAGEREF _Toc231563535 \h </w:instrText>
            </w:r>
            <w:r>
              <w:rPr>
                <w:noProof/>
                <w:webHidden/>
              </w:rPr>
            </w:r>
            <w:r>
              <w:rPr>
                <w:noProof/>
                <w:webHidden/>
              </w:rPr>
              <w:fldChar w:fldCharType="separate"/>
            </w:r>
            <w:r w:rsidR="002B113D">
              <w:rPr>
                <w:noProof/>
                <w:webHidden/>
              </w:rPr>
              <w:t>17</w:t>
            </w:r>
            <w:r>
              <w:rPr>
                <w:noProof/>
                <w:webHidden/>
              </w:rPr>
              <w:fldChar w:fldCharType="end"/>
            </w:r>
          </w:hyperlink>
        </w:p>
        <w:p w14:paraId="46FA22DA" w14:textId="75402458" w:rsidR="00C00A35" w:rsidRDefault="00C00A35">
          <w:pPr>
            <w:pStyle w:val="Innehll2"/>
            <w:rPr>
              <w:noProof/>
              <w:kern w:val="2"/>
              <w:sz w:val="24"/>
              <w:szCs w:val="24"/>
              <w14:ligatures w14:val="standardContextual"/>
            </w:rPr>
          </w:pPr>
          <w:hyperlink w:anchor="_Toc231563536" w:history="1">
            <w:r w:rsidRPr="005E468E">
              <w:rPr>
                <w:rStyle w:val="Hyperlnk"/>
                <w:noProof/>
              </w:rPr>
              <w:t>Fusk</w:t>
            </w:r>
            <w:r>
              <w:rPr>
                <w:noProof/>
                <w:webHidden/>
              </w:rPr>
              <w:tab/>
            </w:r>
            <w:r>
              <w:rPr>
                <w:noProof/>
                <w:webHidden/>
              </w:rPr>
              <w:fldChar w:fldCharType="begin"/>
            </w:r>
            <w:r>
              <w:rPr>
                <w:noProof/>
                <w:webHidden/>
              </w:rPr>
              <w:instrText xml:space="preserve"> PAGEREF _Toc231563536 \h </w:instrText>
            </w:r>
            <w:r>
              <w:rPr>
                <w:noProof/>
                <w:webHidden/>
              </w:rPr>
            </w:r>
            <w:r>
              <w:rPr>
                <w:noProof/>
                <w:webHidden/>
              </w:rPr>
              <w:fldChar w:fldCharType="separate"/>
            </w:r>
            <w:r w:rsidR="002B113D">
              <w:rPr>
                <w:noProof/>
                <w:webHidden/>
              </w:rPr>
              <w:t>17</w:t>
            </w:r>
            <w:r>
              <w:rPr>
                <w:noProof/>
                <w:webHidden/>
              </w:rPr>
              <w:fldChar w:fldCharType="end"/>
            </w:r>
          </w:hyperlink>
        </w:p>
        <w:p w14:paraId="0517E183" w14:textId="1AA1B503" w:rsidR="00C00A35" w:rsidRDefault="00C00A35">
          <w:pPr>
            <w:pStyle w:val="Innehll2"/>
            <w:rPr>
              <w:noProof/>
              <w:kern w:val="2"/>
              <w:sz w:val="24"/>
              <w:szCs w:val="24"/>
              <w14:ligatures w14:val="standardContextual"/>
            </w:rPr>
          </w:pPr>
          <w:hyperlink w:anchor="_Toc231563537" w:history="1">
            <w:r w:rsidRPr="005E468E">
              <w:rPr>
                <w:rStyle w:val="Hyperlnk"/>
                <w:noProof/>
              </w:rPr>
              <w:t>Riktlinjer för användande av AI i undervisningen</w:t>
            </w:r>
            <w:r>
              <w:rPr>
                <w:noProof/>
                <w:webHidden/>
              </w:rPr>
              <w:tab/>
            </w:r>
            <w:r>
              <w:rPr>
                <w:noProof/>
                <w:webHidden/>
              </w:rPr>
              <w:fldChar w:fldCharType="begin"/>
            </w:r>
            <w:r>
              <w:rPr>
                <w:noProof/>
                <w:webHidden/>
              </w:rPr>
              <w:instrText xml:space="preserve"> PAGEREF _Toc231563537 \h </w:instrText>
            </w:r>
            <w:r>
              <w:rPr>
                <w:noProof/>
                <w:webHidden/>
              </w:rPr>
            </w:r>
            <w:r>
              <w:rPr>
                <w:noProof/>
                <w:webHidden/>
              </w:rPr>
              <w:fldChar w:fldCharType="separate"/>
            </w:r>
            <w:r w:rsidR="002B113D">
              <w:rPr>
                <w:noProof/>
                <w:webHidden/>
              </w:rPr>
              <w:t>17</w:t>
            </w:r>
            <w:r>
              <w:rPr>
                <w:noProof/>
                <w:webHidden/>
              </w:rPr>
              <w:fldChar w:fldCharType="end"/>
            </w:r>
          </w:hyperlink>
        </w:p>
        <w:p w14:paraId="003309AE" w14:textId="3C0DF5DA" w:rsidR="00C00A35" w:rsidRDefault="00C00A35">
          <w:pPr>
            <w:pStyle w:val="Innehll2"/>
            <w:rPr>
              <w:noProof/>
              <w:kern w:val="2"/>
              <w:sz w:val="24"/>
              <w:szCs w:val="24"/>
              <w14:ligatures w14:val="standardContextual"/>
            </w:rPr>
          </w:pPr>
          <w:hyperlink w:anchor="_Toc231563538" w:history="1">
            <w:r w:rsidRPr="005E468E">
              <w:rPr>
                <w:rStyle w:val="Hyperlnk"/>
                <w:noProof/>
              </w:rPr>
              <w:t>Närvaro och frånvaro</w:t>
            </w:r>
            <w:r>
              <w:rPr>
                <w:noProof/>
                <w:webHidden/>
              </w:rPr>
              <w:tab/>
            </w:r>
            <w:r>
              <w:rPr>
                <w:noProof/>
                <w:webHidden/>
              </w:rPr>
              <w:fldChar w:fldCharType="begin"/>
            </w:r>
            <w:r>
              <w:rPr>
                <w:noProof/>
                <w:webHidden/>
              </w:rPr>
              <w:instrText xml:space="preserve"> PAGEREF _Toc231563538 \h </w:instrText>
            </w:r>
            <w:r>
              <w:rPr>
                <w:noProof/>
                <w:webHidden/>
              </w:rPr>
            </w:r>
            <w:r>
              <w:rPr>
                <w:noProof/>
                <w:webHidden/>
              </w:rPr>
              <w:fldChar w:fldCharType="separate"/>
            </w:r>
            <w:r w:rsidR="002B113D">
              <w:rPr>
                <w:noProof/>
                <w:webHidden/>
              </w:rPr>
              <w:t>18</w:t>
            </w:r>
            <w:r>
              <w:rPr>
                <w:noProof/>
                <w:webHidden/>
              </w:rPr>
              <w:fldChar w:fldCharType="end"/>
            </w:r>
          </w:hyperlink>
        </w:p>
        <w:p w14:paraId="4106F655" w14:textId="7D202DF2" w:rsidR="00C00A35" w:rsidRDefault="00C00A35">
          <w:pPr>
            <w:pStyle w:val="Innehll2"/>
            <w:rPr>
              <w:noProof/>
              <w:kern w:val="2"/>
              <w:sz w:val="24"/>
              <w:szCs w:val="24"/>
              <w14:ligatures w14:val="standardContextual"/>
            </w:rPr>
          </w:pPr>
          <w:hyperlink w:anchor="_Toc231563539" w:history="1">
            <w:r w:rsidRPr="005E468E">
              <w:rPr>
                <w:rStyle w:val="Hyperlnk"/>
                <w:noProof/>
              </w:rPr>
              <w:t>Förebyggande studerandevård</w:t>
            </w:r>
            <w:r>
              <w:rPr>
                <w:noProof/>
                <w:webHidden/>
              </w:rPr>
              <w:tab/>
            </w:r>
            <w:r>
              <w:rPr>
                <w:noProof/>
                <w:webHidden/>
              </w:rPr>
              <w:fldChar w:fldCharType="begin"/>
            </w:r>
            <w:r>
              <w:rPr>
                <w:noProof/>
                <w:webHidden/>
              </w:rPr>
              <w:instrText xml:space="preserve"> PAGEREF _Toc231563539 \h </w:instrText>
            </w:r>
            <w:r>
              <w:rPr>
                <w:noProof/>
                <w:webHidden/>
              </w:rPr>
            </w:r>
            <w:r>
              <w:rPr>
                <w:noProof/>
                <w:webHidden/>
              </w:rPr>
              <w:fldChar w:fldCharType="separate"/>
            </w:r>
            <w:r w:rsidR="002B113D">
              <w:rPr>
                <w:noProof/>
                <w:webHidden/>
              </w:rPr>
              <w:t>20</w:t>
            </w:r>
            <w:r>
              <w:rPr>
                <w:noProof/>
                <w:webHidden/>
              </w:rPr>
              <w:fldChar w:fldCharType="end"/>
            </w:r>
          </w:hyperlink>
        </w:p>
        <w:p w14:paraId="4324F578" w14:textId="5DBC62F5" w:rsidR="00C00A35" w:rsidRDefault="00C00A35">
          <w:pPr>
            <w:pStyle w:val="Innehll2"/>
            <w:rPr>
              <w:noProof/>
              <w:kern w:val="2"/>
              <w:sz w:val="24"/>
              <w:szCs w:val="24"/>
              <w14:ligatures w14:val="standardContextual"/>
            </w:rPr>
          </w:pPr>
          <w:hyperlink w:anchor="_Toc231563540" w:history="1">
            <w:r w:rsidRPr="005E468E">
              <w:rPr>
                <w:rStyle w:val="Hyperlnk"/>
                <w:noProof/>
                <w:lang w:val="sv-SE"/>
              </w:rPr>
              <w:t>Verksamhet som stärker studerandes delaktighet</w:t>
            </w:r>
            <w:r>
              <w:rPr>
                <w:noProof/>
                <w:webHidden/>
              </w:rPr>
              <w:tab/>
            </w:r>
            <w:r>
              <w:rPr>
                <w:noProof/>
                <w:webHidden/>
              </w:rPr>
              <w:fldChar w:fldCharType="begin"/>
            </w:r>
            <w:r>
              <w:rPr>
                <w:noProof/>
                <w:webHidden/>
              </w:rPr>
              <w:instrText xml:space="preserve"> PAGEREF _Toc231563540 \h </w:instrText>
            </w:r>
            <w:r>
              <w:rPr>
                <w:noProof/>
                <w:webHidden/>
              </w:rPr>
            </w:r>
            <w:r>
              <w:rPr>
                <w:noProof/>
                <w:webHidden/>
              </w:rPr>
              <w:fldChar w:fldCharType="separate"/>
            </w:r>
            <w:r w:rsidR="002B113D">
              <w:rPr>
                <w:noProof/>
                <w:webHidden/>
              </w:rPr>
              <w:t>20</w:t>
            </w:r>
            <w:r>
              <w:rPr>
                <w:noProof/>
                <w:webHidden/>
              </w:rPr>
              <w:fldChar w:fldCharType="end"/>
            </w:r>
          </w:hyperlink>
        </w:p>
        <w:p w14:paraId="7BE9D59B" w14:textId="2244987B" w:rsidR="00C00A35" w:rsidRDefault="00C00A35">
          <w:pPr>
            <w:pStyle w:val="Innehll2"/>
            <w:rPr>
              <w:noProof/>
              <w:kern w:val="2"/>
              <w:sz w:val="24"/>
              <w:szCs w:val="24"/>
              <w14:ligatures w14:val="standardContextual"/>
            </w:rPr>
          </w:pPr>
          <w:hyperlink w:anchor="_Toc231563541" w:history="1">
            <w:r w:rsidRPr="005E468E">
              <w:rPr>
                <w:rStyle w:val="Hyperlnk"/>
                <w:noProof/>
                <w:lang w:val="sv-SE"/>
              </w:rPr>
              <w:t>Samarbete som stärker vårdnadshavarnas medverkan och delaktighet</w:t>
            </w:r>
            <w:r>
              <w:rPr>
                <w:noProof/>
                <w:webHidden/>
              </w:rPr>
              <w:tab/>
            </w:r>
            <w:r>
              <w:rPr>
                <w:noProof/>
                <w:webHidden/>
              </w:rPr>
              <w:fldChar w:fldCharType="begin"/>
            </w:r>
            <w:r>
              <w:rPr>
                <w:noProof/>
                <w:webHidden/>
              </w:rPr>
              <w:instrText xml:space="preserve"> PAGEREF _Toc231563541 \h </w:instrText>
            </w:r>
            <w:r>
              <w:rPr>
                <w:noProof/>
                <w:webHidden/>
              </w:rPr>
            </w:r>
            <w:r>
              <w:rPr>
                <w:noProof/>
                <w:webHidden/>
              </w:rPr>
              <w:fldChar w:fldCharType="separate"/>
            </w:r>
            <w:r w:rsidR="002B113D">
              <w:rPr>
                <w:noProof/>
                <w:webHidden/>
              </w:rPr>
              <w:t>20</w:t>
            </w:r>
            <w:r>
              <w:rPr>
                <w:noProof/>
                <w:webHidden/>
              </w:rPr>
              <w:fldChar w:fldCharType="end"/>
            </w:r>
          </w:hyperlink>
        </w:p>
        <w:p w14:paraId="54B4936B" w14:textId="09F477E3" w:rsidR="00C00A35" w:rsidRDefault="00C00A35">
          <w:pPr>
            <w:pStyle w:val="Innehll2"/>
            <w:rPr>
              <w:noProof/>
              <w:kern w:val="2"/>
              <w:sz w:val="24"/>
              <w:szCs w:val="24"/>
              <w14:ligatures w14:val="standardContextual"/>
            </w:rPr>
          </w:pPr>
          <w:hyperlink w:anchor="_Toc231563542" w:history="1">
            <w:r w:rsidRPr="005E468E">
              <w:rPr>
                <w:rStyle w:val="Hyperlnk"/>
                <w:noProof/>
              </w:rPr>
              <w:t>Veckosamling, grupphandledarkvart</w:t>
            </w:r>
            <w:r>
              <w:rPr>
                <w:noProof/>
                <w:webHidden/>
              </w:rPr>
              <w:tab/>
            </w:r>
            <w:r>
              <w:rPr>
                <w:noProof/>
                <w:webHidden/>
              </w:rPr>
              <w:fldChar w:fldCharType="begin"/>
            </w:r>
            <w:r>
              <w:rPr>
                <w:noProof/>
                <w:webHidden/>
              </w:rPr>
              <w:instrText xml:space="preserve"> PAGEREF _Toc231563542 \h </w:instrText>
            </w:r>
            <w:r>
              <w:rPr>
                <w:noProof/>
                <w:webHidden/>
              </w:rPr>
            </w:r>
            <w:r>
              <w:rPr>
                <w:noProof/>
                <w:webHidden/>
              </w:rPr>
              <w:fldChar w:fldCharType="separate"/>
            </w:r>
            <w:r w:rsidR="002B113D">
              <w:rPr>
                <w:noProof/>
                <w:webHidden/>
              </w:rPr>
              <w:t>20</w:t>
            </w:r>
            <w:r>
              <w:rPr>
                <w:noProof/>
                <w:webHidden/>
              </w:rPr>
              <w:fldChar w:fldCharType="end"/>
            </w:r>
          </w:hyperlink>
        </w:p>
        <w:p w14:paraId="2E88504E" w14:textId="00E07090" w:rsidR="00C00A35" w:rsidRDefault="00C00A35">
          <w:pPr>
            <w:pStyle w:val="Innehll2"/>
            <w:rPr>
              <w:noProof/>
              <w:kern w:val="2"/>
              <w:sz w:val="24"/>
              <w:szCs w:val="24"/>
              <w14:ligatures w14:val="standardContextual"/>
            </w:rPr>
          </w:pPr>
          <w:hyperlink w:anchor="_Toc231563543" w:history="1">
            <w:r w:rsidRPr="005E468E">
              <w:rPr>
                <w:rStyle w:val="Hyperlnk"/>
                <w:noProof/>
              </w:rPr>
              <w:t>Skolans studerandevårdsgrupp</w:t>
            </w:r>
            <w:r>
              <w:rPr>
                <w:noProof/>
                <w:webHidden/>
              </w:rPr>
              <w:tab/>
            </w:r>
            <w:r>
              <w:rPr>
                <w:noProof/>
                <w:webHidden/>
              </w:rPr>
              <w:fldChar w:fldCharType="begin"/>
            </w:r>
            <w:r>
              <w:rPr>
                <w:noProof/>
                <w:webHidden/>
              </w:rPr>
              <w:instrText xml:space="preserve"> PAGEREF _Toc231563543 \h </w:instrText>
            </w:r>
            <w:r>
              <w:rPr>
                <w:noProof/>
                <w:webHidden/>
              </w:rPr>
            </w:r>
            <w:r>
              <w:rPr>
                <w:noProof/>
                <w:webHidden/>
              </w:rPr>
              <w:fldChar w:fldCharType="separate"/>
            </w:r>
            <w:r w:rsidR="002B113D">
              <w:rPr>
                <w:noProof/>
                <w:webHidden/>
              </w:rPr>
              <w:t>21</w:t>
            </w:r>
            <w:r>
              <w:rPr>
                <w:noProof/>
                <w:webHidden/>
              </w:rPr>
              <w:fldChar w:fldCharType="end"/>
            </w:r>
          </w:hyperlink>
        </w:p>
        <w:p w14:paraId="3E7D9169" w14:textId="7EDD56E3" w:rsidR="00C00A35" w:rsidRDefault="00C00A35">
          <w:pPr>
            <w:pStyle w:val="Innehll2"/>
            <w:rPr>
              <w:noProof/>
              <w:kern w:val="2"/>
              <w:sz w:val="24"/>
              <w:szCs w:val="24"/>
              <w14:ligatures w14:val="standardContextual"/>
            </w:rPr>
          </w:pPr>
          <w:hyperlink w:anchor="_Toc231563544" w:history="1">
            <w:r w:rsidRPr="005E468E">
              <w:rPr>
                <w:rStyle w:val="Hyperlnk"/>
                <w:noProof/>
              </w:rPr>
              <w:t>Antimobbning</w:t>
            </w:r>
            <w:r>
              <w:rPr>
                <w:noProof/>
                <w:webHidden/>
              </w:rPr>
              <w:tab/>
            </w:r>
            <w:r>
              <w:rPr>
                <w:noProof/>
                <w:webHidden/>
              </w:rPr>
              <w:fldChar w:fldCharType="begin"/>
            </w:r>
            <w:r>
              <w:rPr>
                <w:noProof/>
                <w:webHidden/>
              </w:rPr>
              <w:instrText xml:space="preserve"> PAGEREF _Toc231563544 \h </w:instrText>
            </w:r>
            <w:r>
              <w:rPr>
                <w:noProof/>
                <w:webHidden/>
              </w:rPr>
            </w:r>
            <w:r>
              <w:rPr>
                <w:noProof/>
                <w:webHidden/>
              </w:rPr>
              <w:fldChar w:fldCharType="separate"/>
            </w:r>
            <w:r w:rsidR="002B113D">
              <w:rPr>
                <w:noProof/>
                <w:webHidden/>
              </w:rPr>
              <w:t>21</w:t>
            </w:r>
            <w:r>
              <w:rPr>
                <w:noProof/>
                <w:webHidden/>
              </w:rPr>
              <w:fldChar w:fldCharType="end"/>
            </w:r>
          </w:hyperlink>
        </w:p>
        <w:p w14:paraId="72403126" w14:textId="22A69CA1" w:rsidR="00C00A35" w:rsidRDefault="00C00A35">
          <w:pPr>
            <w:pStyle w:val="Innehll2"/>
            <w:rPr>
              <w:noProof/>
              <w:kern w:val="2"/>
              <w:sz w:val="24"/>
              <w:szCs w:val="24"/>
              <w14:ligatures w14:val="standardContextual"/>
            </w:rPr>
          </w:pPr>
          <w:hyperlink w:anchor="_Toc231563545" w:history="1">
            <w:r w:rsidRPr="005E468E">
              <w:rPr>
                <w:rStyle w:val="Hyperlnk"/>
                <w:noProof/>
              </w:rPr>
              <w:t>Stöd för lärande och specialundervisning</w:t>
            </w:r>
            <w:r>
              <w:rPr>
                <w:noProof/>
                <w:webHidden/>
              </w:rPr>
              <w:tab/>
            </w:r>
            <w:r>
              <w:rPr>
                <w:noProof/>
                <w:webHidden/>
              </w:rPr>
              <w:fldChar w:fldCharType="begin"/>
            </w:r>
            <w:r>
              <w:rPr>
                <w:noProof/>
                <w:webHidden/>
              </w:rPr>
              <w:instrText xml:space="preserve"> PAGEREF _Toc231563545 \h </w:instrText>
            </w:r>
            <w:r>
              <w:rPr>
                <w:noProof/>
                <w:webHidden/>
              </w:rPr>
            </w:r>
            <w:r>
              <w:rPr>
                <w:noProof/>
                <w:webHidden/>
              </w:rPr>
              <w:fldChar w:fldCharType="separate"/>
            </w:r>
            <w:r w:rsidR="002B113D">
              <w:rPr>
                <w:noProof/>
                <w:webHidden/>
              </w:rPr>
              <w:t>21</w:t>
            </w:r>
            <w:r>
              <w:rPr>
                <w:noProof/>
                <w:webHidden/>
              </w:rPr>
              <w:fldChar w:fldCharType="end"/>
            </w:r>
          </w:hyperlink>
        </w:p>
        <w:p w14:paraId="23AA6E00" w14:textId="0A148A91" w:rsidR="00C00A35" w:rsidRDefault="00C00A35">
          <w:pPr>
            <w:pStyle w:val="Innehll2"/>
            <w:rPr>
              <w:noProof/>
              <w:kern w:val="2"/>
              <w:sz w:val="24"/>
              <w:szCs w:val="24"/>
              <w14:ligatures w14:val="standardContextual"/>
            </w:rPr>
          </w:pPr>
          <w:hyperlink w:anchor="_Toc231563546" w:history="1">
            <w:r w:rsidRPr="005E468E">
              <w:rPr>
                <w:rStyle w:val="Hyperlnk"/>
                <w:rFonts w:ascii="Calibri" w:hAnsi="Calibri" w:cs="Calibri"/>
                <w:noProof/>
                <w:lang w:val="sv-SE"/>
              </w:rPr>
              <w:t>Specialarrangemang i studier och studentskrivningar</w:t>
            </w:r>
            <w:r>
              <w:rPr>
                <w:noProof/>
                <w:webHidden/>
              </w:rPr>
              <w:tab/>
            </w:r>
            <w:r>
              <w:rPr>
                <w:noProof/>
                <w:webHidden/>
              </w:rPr>
              <w:fldChar w:fldCharType="begin"/>
            </w:r>
            <w:r>
              <w:rPr>
                <w:noProof/>
                <w:webHidden/>
              </w:rPr>
              <w:instrText xml:space="preserve"> PAGEREF _Toc231563546 \h </w:instrText>
            </w:r>
            <w:r>
              <w:rPr>
                <w:noProof/>
                <w:webHidden/>
              </w:rPr>
            </w:r>
            <w:r>
              <w:rPr>
                <w:noProof/>
                <w:webHidden/>
              </w:rPr>
              <w:fldChar w:fldCharType="separate"/>
            </w:r>
            <w:r w:rsidR="002B113D">
              <w:rPr>
                <w:noProof/>
                <w:webHidden/>
              </w:rPr>
              <w:t>21</w:t>
            </w:r>
            <w:r>
              <w:rPr>
                <w:noProof/>
                <w:webHidden/>
              </w:rPr>
              <w:fldChar w:fldCharType="end"/>
            </w:r>
          </w:hyperlink>
        </w:p>
        <w:p w14:paraId="5C4ABEC1" w14:textId="1FC518FE" w:rsidR="00C00A35" w:rsidRDefault="00C00A35">
          <w:pPr>
            <w:pStyle w:val="Innehll2"/>
            <w:rPr>
              <w:noProof/>
              <w:kern w:val="2"/>
              <w:sz w:val="24"/>
              <w:szCs w:val="24"/>
              <w14:ligatures w14:val="standardContextual"/>
            </w:rPr>
          </w:pPr>
          <w:hyperlink w:anchor="_Toc231563547" w:history="1">
            <w:r w:rsidRPr="005E468E">
              <w:rPr>
                <w:rStyle w:val="Hyperlnk"/>
                <w:noProof/>
              </w:rPr>
              <w:t>Studiestöd och skolresestöd</w:t>
            </w:r>
            <w:r>
              <w:rPr>
                <w:noProof/>
                <w:webHidden/>
              </w:rPr>
              <w:tab/>
            </w:r>
            <w:r>
              <w:rPr>
                <w:noProof/>
                <w:webHidden/>
              </w:rPr>
              <w:fldChar w:fldCharType="begin"/>
            </w:r>
            <w:r>
              <w:rPr>
                <w:noProof/>
                <w:webHidden/>
              </w:rPr>
              <w:instrText xml:space="preserve"> PAGEREF _Toc231563547 \h </w:instrText>
            </w:r>
            <w:r>
              <w:rPr>
                <w:noProof/>
                <w:webHidden/>
              </w:rPr>
            </w:r>
            <w:r>
              <w:rPr>
                <w:noProof/>
                <w:webHidden/>
              </w:rPr>
              <w:fldChar w:fldCharType="separate"/>
            </w:r>
            <w:r w:rsidR="002B113D">
              <w:rPr>
                <w:noProof/>
                <w:webHidden/>
              </w:rPr>
              <w:t>22</w:t>
            </w:r>
            <w:r>
              <w:rPr>
                <w:noProof/>
                <w:webHidden/>
              </w:rPr>
              <w:fldChar w:fldCharType="end"/>
            </w:r>
          </w:hyperlink>
        </w:p>
        <w:p w14:paraId="3A84DA44" w14:textId="660F17DD" w:rsidR="00C00A35" w:rsidRDefault="00C00A35">
          <w:pPr>
            <w:pStyle w:val="Innehll3"/>
            <w:tabs>
              <w:tab w:val="right" w:leader="dot" w:pos="8297"/>
            </w:tabs>
            <w:rPr>
              <w:i w:val="0"/>
              <w:iCs w:val="0"/>
              <w:noProof/>
              <w:kern w:val="2"/>
              <w:sz w:val="24"/>
              <w:szCs w:val="24"/>
              <w14:ligatures w14:val="standardContextual"/>
            </w:rPr>
          </w:pPr>
          <w:hyperlink w:anchor="_Toc231563548" w:history="1">
            <w:r w:rsidRPr="005E468E">
              <w:rPr>
                <w:rStyle w:val="Hyperlnk"/>
                <w:noProof/>
              </w:rPr>
              <w:t>Vasa idrottsprofilering</w:t>
            </w:r>
            <w:r>
              <w:rPr>
                <w:noProof/>
                <w:webHidden/>
              </w:rPr>
              <w:tab/>
            </w:r>
            <w:r>
              <w:rPr>
                <w:noProof/>
                <w:webHidden/>
              </w:rPr>
              <w:fldChar w:fldCharType="begin"/>
            </w:r>
            <w:r>
              <w:rPr>
                <w:noProof/>
                <w:webHidden/>
              </w:rPr>
              <w:instrText xml:space="preserve"> PAGEREF _Toc231563548 \h </w:instrText>
            </w:r>
            <w:r>
              <w:rPr>
                <w:noProof/>
                <w:webHidden/>
              </w:rPr>
            </w:r>
            <w:r>
              <w:rPr>
                <w:noProof/>
                <w:webHidden/>
              </w:rPr>
              <w:fldChar w:fldCharType="separate"/>
            </w:r>
            <w:r w:rsidR="002B113D">
              <w:rPr>
                <w:noProof/>
                <w:webHidden/>
              </w:rPr>
              <w:t>23</w:t>
            </w:r>
            <w:r>
              <w:rPr>
                <w:noProof/>
                <w:webHidden/>
              </w:rPr>
              <w:fldChar w:fldCharType="end"/>
            </w:r>
          </w:hyperlink>
        </w:p>
        <w:p w14:paraId="15B6289D" w14:textId="3E3A6F59" w:rsidR="00C00A35" w:rsidRDefault="00C00A35">
          <w:pPr>
            <w:pStyle w:val="Innehll1"/>
            <w:rPr>
              <w:noProof/>
              <w:kern w:val="2"/>
              <w:sz w:val="24"/>
              <w:szCs w:val="24"/>
              <w14:ligatures w14:val="standardContextual"/>
            </w:rPr>
          </w:pPr>
          <w:hyperlink w:anchor="_Toc231563549" w:history="1">
            <w:r w:rsidRPr="005E468E">
              <w:rPr>
                <w:rStyle w:val="Hyperlnk"/>
                <w:noProof/>
              </w:rPr>
              <w:t>Studentexamen</w:t>
            </w:r>
            <w:r>
              <w:rPr>
                <w:noProof/>
                <w:webHidden/>
              </w:rPr>
              <w:tab/>
            </w:r>
            <w:r>
              <w:rPr>
                <w:noProof/>
                <w:webHidden/>
              </w:rPr>
              <w:fldChar w:fldCharType="begin"/>
            </w:r>
            <w:r>
              <w:rPr>
                <w:noProof/>
                <w:webHidden/>
              </w:rPr>
              <w:instrText xml:space="preserve"> PAGEREF _Toc231563549 \h </w:instrText>
            </w:r>
            <w:r>
              <w:rPr>
                <w:noProof/>
                <w:webHidden/>
              </w:rPr>
            </w:r>
            <w:r>
              <w:rPr>
                <w:noProof/>
                <w:webHidden/>
              </w:rPr>
              <w:fldChar w:fldCharType="separate"/>
            </w:r>
            <w:r w:rsidR="002B113D">
              <w:rPr>
                <w:noProof/>
                <w:webHidden/>
              </w:rPr>
              <w:t>24</w:t>
            </w:r>
            <w:r>
              <w:rPr>
                <w:noProof/>
                <w:webHidden/>
              </w:rPr>
              <w:fldChar w:fldCharType="end"/>
            </w:r>
          </w:hyperlink>
        </w:p>
        <w:p w14:paraId="0840D493" w14:textId="25299C13" w:rsidR="00C00A35" w:rsidRDefault="00C00A35">
          <w:pPr>
            <w:pStyle w:val="Innehll1"/>
            <w:rPr>
              <w:noProof/>
              <w:kern w:val="2"/>
              <w:sz w:val="24"/>
              <w:szCs w:val="24"/>
              <w14:ligatures w14:val="standardContextual"/>
            </w:rPr>
          </w:pPr>
          <w:hyperlink w:anchor="_Toc231563550" w:history="1">
            <w:r w:rsidRPr="005E468E">
              <w:rPr>
                <w:rStyle w:val="Hyperlnk"/>
                <w:noProof/>
              </w:rPr>
              <w:t>Vitsord i studentexamen och kompensation</w:t>
            </w:r>
            <w:r>
              <w:rPr>
                <w:noProof/>
                <w:webHidden/>
              </w:rPr>
              <w:tab/>
            </w:r>
            <w:r>
              <w:rPr>
                <w:noProof/>
                <w:webHidden/>
              </w:rPr>
              <w:fldChar w:fldCharType="begin"/>
            </w:r>
            <w:r>
              <w:rPr>
                <w:noProof/>
                <w:webHidden/>
              </w:rPr>
              <w:instrText xml:space="preserve"> PAGEREF _Toc231563550 \h </w:instrText>
            </w:r>
            <w:r>
              <w:rPr>
                <w:noProof/>
                <w:webHidden/>
              </w:rPr>
            </w:r>
            <w:r>
              <w:rPr>
                <w:noProof/>
                <w:webHidden/>
              </w:rPr>
              <w:fldChar w:fldCharType="separate"/>
            </w:r>
            <w:r w:rsidR="002B113D">
              <w:rPr>
                <w:noProof/>
                <w:webHidden/>
              </w:rPr>
              <w:t>24</w:t>
            </w:r>
            <w:r>
              <w:rPr>
                <w:noProof/>
                <w:webHidden/>
              </w:rPr>
              <w:fldChar w:fldCharType="end"/>
            </w:r>
          </w:hyperlink>
        </w:p>
        <w:p w14:paraId="3A27AE18" w14:textId="0CC1C07A" w:rsidR="00C00A35" w:rsidRDefault="00C00A35">
          <w:pPr>
            <w:pStyle w:val="Innehll1"/>
            <w:rPr>
              <w:noProof/>
              <w:kern w:val="2"/>
              <w:sz w:val="24"/>
              <w:szCs w:val="24"/>
              <w14:ligatures w14:val="standardContextual"/>
            </w:rPr>
          </w:pPr>
          <w:hyperlink w:anchor="_Toc231563551" w:history="1">
            <w:r w:rsidRPr="005E468E">
              <w:rPr>
                <w:rStyle w:val="Hyperlnk"/>
                <w:noProof/>
              </w:rPr>
              <w:t>Gymnasiets avgångsbetyg</w:t>
            </w:r>
            <w:r>
              <w:rPr>
                <w:noProof/>
                <w:webHidden/>
              </w:rPr>
              <w:tab/>
            </w:r>
            <w:r>
              <w:rPr>
                <w:noProof/>
                <w:webHidden/>
              </w:rPr>
              <w:fldChar w:fldCharType="begin"/>
            </w:r>
            <w:r>
              <w:rPr>
                <w:noProof/>
                <w:webHidden/>
              </w:rPr>
              <w:instrText xml:space="preserve"> PAGEREF _Toc231563551 \h </w:instrText>
            </w:r>
            <w:r>
              <w:rPr>
                <w:noProof/>
                <w:webHidden/>
              </w:rPr>
            </w:r>
            <w:r>
              <w:rPr>
                <w:noProof/>
                <w:webHidden/>
              </w:rPr>
              <w:fldChar w:fldCharType="separate"/>
            </w:r>
            <w:r w:rsidR="002B113D">
              <w:rPr>
                <w:noProof/>
                <w:webHidden/>
              </w:rPr>
              <w:t>25</w:t>
            </w:r>
            <w:r>
              <w:rPr>
                <w:noProof/>
                <w:webHidden/>
              </w:rPr>
              <w:fldChar w:fldCharType="end"/>
            </w:r>
          </w:hyperlink>
        </w:p>
        <w:p w14:paraId="1F4EAC62" w14:textId="5E184C92" w:rsidR="00C00A35" w:rsidRDefault="00C00A35">
          <w:pPr>
            <w:pStyle w:val="Innehll1"/>
            <w:rPr>
              <w:noProof/>
              <w:kern w:val="2"/>
              <w:sz w:val="24"/>
              <w:szCs w:val="24"/>
              <w14:ligatures w14:val="standardContextual"/>
            </w:rPr>
          </w:pPr>
          <w:hyperlink w:anchor="_Toc231563552" w:history="1">
            <w:r w:rsidRPr="005E468E">
              <w:rPr>
                <w:rStyle w:val="Hyperlnk"/>
                <w:noProof/>
              </w:rPr>
              <w:t>Studieavsnitt (LP21)</w:t>
            </w:r>
            <w:r>
              <w:rPr>
                <w:noProof/>
                <w:webHidden/>
              </w:rPr>
              <w:tab/>
            </w:r>
            <w:r>
              <w:rPr>
                <w:noProof/>
                <w:webHidden/>
              </w:rPr>
              <w:fldChar w:fldCharType="begin"/>
            </w:r>
            <w:r>
              <w:rPr>
                <w:noProof/>
                <w:webHidden/>
              </w:rPr>
              <w:instrText xml:space="preserve"> PAGEREF _Toc231563552 \h </w:instrText>
            </w:r>
            <w:r>
              <w:rPr>
                <w:noProof/>
                <w:webHidden/>
              </w:rPr>
            </w:r>
            <w:r>
              <w:rPr>
                <w:noProof/>
                <w:webHidden/>
              </w:rPr>
              <w:fldChar w:fldCharType="separate"/>
            </w:r>
            <w:r w:rsidR="002B113D">
              <w:rPr>
                <w:noProof/>
                <w:webHidden/>
              </w:rPr>
              <w:t>26</w:t>
            </w:r>
            <w:r>
              <w:rPr>
                <w:noProof/>
                <w:webHidden/>
              </w:rPr>
              <w:fldChar w:fldCharType="end"/>
            </w:r>
          </w:hyperlink>
        </w:p>
        <w:p w14:paraId="2837E107" w14:textId="28605E2E" w:rsidR="00C00A35" w:rsidRDefault="00C00A35">
          <w:pPr>
            <w:pStyle w:val="Innehll2"/>
            <w:rPr>
              <w:noProof/>
              <w:kern w:val="2"/>
              <w:sz w:val="24"/>
              <w:szCs w:val="24"/>
              <w14:ligatures w14:val="standardContextual"/>
            </w:rPr>
          </w:pPr>
          <w:hyperlink w:anchor="_Toc231563553" w:history="1">
            <w:r w:rsidRPr="005E468E">
              <w:rPr>
                <w:rStyle w:val="Hyperlnk"/>
                <w:noProof/>
              </w:rPr>
              <w:t>Svenska och litteratur</w:t>
            </w:r>
            <w:r>
              <w:rPr>
                <w:noProof/>
                <w:webHidden/>
              </w:rPr>
              <w:tab/>
            </w:r>
            <w:r>
              <w:rPr>
                <w:noProof/>
                <w:webHidden/>
              </w:rPr>
              <w:fldChar w:fldCharType="begin"/>
            </w:r>
            <w:r>
              <w:rPr>
                <w:noProof/>
                <w:webHidden/>
              </w:rPr>
              <w:instrText xml:space="preserve"> PAGEREF _Toc231563553 \h </w:instrText>
            </w:r>
            <w:r>
              <w:rPr>
                <w:noProof/>
                <w:webHidden/>
              </w:rPr>
            </w:r>
            <w:r>
              <w:rPr>
                <w:noProof/>
                <w:webHidden/>
              </w:rPr>
              <w:fldChar w:fldCharType="separate"/>
            </w:r>
            <w:r w:rsidR="002B113D">
              <w:rPr>
                <w:noProof/>
                <w:webHidden/>
              </w:rPr>
              <w:t>26</w:t>
            </w:r>
            <w:r>
              <w:rPr>
                <w:noProof/>
                <w:webHidden/>
              </w:rPr>
              <w:fldChar w:fldCharType="end"/>
            </w:r>
          </w:hyperlink>
        </w:p>
        <w:p w14:paraId="02C09094" w14:textId="5997B225" w:rsidR="00C00A35" w:rsidRDefault="00C00A35">
          <w:pPr>
            <w:pStyle w:val="Innehll2"/>
            <w:rPr>
              <w:noProof/>
              <w:kern w:val="2"/>
              <w:sz w:val="24"/>
              <w:szCs w:val="24"/>
              <w14:ligatures w14:val="standardContextual"/>
            </w:rPr>
          </w:pPr>
          <w:hyperlink w:anchor="_Toc231563554" w:history="1">
            <w:r w:rsidRPr="005E468E">
              <w:rPr>
                <w:rStyle w:val="Hyperlnk"/>
                <w:noProof/>
              </w:rPr>
              <w:t>Svenska som andraspråk och litteratur</w:t>
            </w:r>
            <w:r>
              <w:rPr>
                <w:noProof/>
                <w:webHidden/>
              </w:rPr>
              <w:tab/>
            </w:r>
            <w:r>
              <w:rPr>
                <w:noProof/>
                <w:webHidden/>
              </w:rPr>
              <w:fldChar w:fldCharType="begin"/>
            </w:r>
            <w:r>
              <w:rPr>
                <w:noProof/>
                <w:webHidden/>
              </w:rPr>
              <w:instrText xml:space="preserve"> PAGEREF _Toc231563554 \h </w:instrText>
            </w:r>
            <w:r>
              <w:rPr>
                <w:noProof/>
                <w:webHidden/>
              </w:rPr>
            </w:r>
            <w:r>
              <w:rPr>
                <w:noProof/>
                <w:webHidden/>
              </w:rPr>
              <w:fldChar w:fldCharType="separate"/>
            </w:r>
            <w:r w:rsidR="002B113D">
              <w:rPr>
                <w:noProof/>
                <w:webHidden/>
              </w:rPr>
              <w:t>26</w:t>
            </w:r>
            <w:r>
              <w:rPr>
                <w:noProof/>
                <w:webHidden/>
              </w:rPr>
              <w:fldChar w:fldCharType="end"/>
            </w:r>
          </w:hyperlink>
        </w:p>
        <w:p w14:paraId="307738BC" w14:textId="523498B6" w:rsidR="00C00A35" w:rsidRDefault="00C00A35">
          <w:pPr>
            <w:pStyle w:val="Innehll2"/>
            <w:rPr>
              <w:noProof/>
              <w:kern w:val="2"/>
              <w:sz w:val="24"/>
              <w:szCs w:val="24"/>
              <w14:ligatures w14:val="standardContextual"/>
            </w:rPr>
          </w:pPr>
          <w:hyperlink w:anchor="_Toc231563555" w:history="1">
            <w:r w:rsidRPr="005E468E">
              <w:rPr>
                <w:rStyle w:val="Hyperlnk"/>
                <w:noProof/>
              </w:rPr>
              <w:t>Finska, A-lärokurs</w:t>
            </w:r>
            <w:r>
              <w:rPr>
                <w:noProof/>
                <w:webHidden/>
              </w:rPr>
              <w:tab/>
            </w:r>
            <w:r>
              <w:rPr>
                <w:noProof/>
                <w:webHidden/>
              </w:rPr>
              <w:fldChar w:fldCharType="begin"/>
            </w:r>
            <w:r>
              <w:rPr>
                <w:noProof/>
                <w:webHidden/>
              </w:rPr>
              <w:instrText xml:space="preserve"> PAGEREF _Toc231563555 \h </w:instrText>
            </w:r>
            <w:r>
              <w:rPr>
                <w:noProof/>
                <w:webHidden/>
              </w:rPr>
            </w:r>
            <w:r>
              <w:rPr>
                <w:noProof/>
                <w:webHidden/>
              </w:rPr>
              <w:fldChar w:fldCharType="separate"/>
            </w:r>
            <w:r w:rsidR="002B113D">
              <w:rPr>
                <w:noProof/>
                <w:webHidden/>
              </w:rPr>
              <w:t>26</w:t>
            </w:r>
            <w:r>
              <w:rPr>
                <w:noProof/>
                <w:webHidden/>
              </w:rPr>
              <w:fldChar w:fldCharType="end"/>
            </w:r>
          </w:hyperlink>
        </w:p>
        <w:p w14:paraId="68C85C43" w14:textId="38715AAE" w:rsidR="00C00A35" w:rsidRDefault="00C00A35">
          <w:pPr>
            <w:pStyle w:val="Innehll2"/>
            <w:rPr>
              <w:noProof/>
              <w:kern w:val="2"/>
              <w:sz w:val="24"/>
              <w:szCs w:val="24"/>
              <w14:ligatures w14:val="standardContextual"/>
            </w:rPr>
          </w:pPr>
          <w:hyperlink w:anchor="_Toc231563556" w:history="1">
            <w:r w:rsidRPr="005E468E">
              <w:rPr>
                <w:rStyle w:val="Hyperlnk"/>
                <w:noProof/>
              </w:rPr>
              <w:t>Finska, modersmålsinriktad lärokurs</w:t>
            </w:r>
            <w:r>
              <w:rPr>
                <w:noProof/>
                <w:webHidden/>
              </w:rPr>
              <w:tab/>
            </w:r>
            <w:r>
              <w:rPr>
                <w:noProof/>
                <w:webHidden/>
              </w:rPr>
              <w:fldChar w:fldCharType="begin"/>
            </w:r>
            <w:r>
              <w:rPr>
                <w:noProof/>
                <w:webHidden/>
              </w:rPr>
              <w:instrText xml:space="preserve"> PAGEREF _Toc231563556 \h </w:instrText>
            </w:r>
            <w:r>
              <w:rPr>
                <w:noProof/>
                <w:webHidden/>
              </w:rPr>
            </w:r>
            <w:r>
              <w:rPr>
                <w:noProof/>
                <w:webHidden/>
              </w:rPr>
              <w:fldChar w:fldCharType="separate"/>
            </w:r>
            <w:r w:rsidR="002B113D">
              <w:rPr>
                <w:noProof/>
                <w:webHidden/>
              </w:rPr>
              <w:t>27</w:t>
            </w:r>
            <w:r>
              <w:rPr>
                <w:noProof/>
                <w:webHidden/>
              </w:rPr>
              <w:fldChar w:fldCharType="end"/>
            </w:r>
          </w:hyperlink>
        </w:p>
        <w:p w14:paraId="6988709F" w14:textId="6573ABA9" w:rsidR="00C00A35" w:rsidRDefault="00C00A35">
          <w:pPr>
            <w:pStyle w:val="Innehll2"/>
            <w:rPr>
              <w:noProof/>
              <w:kern w:val="2"/>
              <w:sz w:val="24"/>
              <w:szCs w:val="24"/>
              <w14:ligatures w14:val="standardContextual"/>
            </w:rPr>
          </w:pPr>
          <w:hyperlink w:anchor="_Toc231563557" w:history="1">
            <w:r w:rsidRPr="005E468E">
              <w:rPr>
                <w:rStyle w:val="Hyperlnk"/>
                <w:noProof/>
              </w:rPr>
              <w:t>Finska, B1-lärokurs</w:t>
            </w:r>
            <w:r>
              <w:rPr>
                <w:noProof/>
                <w:webHidden/>
              </w:rPr>
              <w:tab/>
            </w:r>
            <w:r>
              <w:rPr>
                <w:noProof/>
                <w:webHidden/>
              </w:rPr>
              <w:fldChar w:fldCharType="begin"/>
            </w:r>
            <w:r>
              <w:rPr>
                <w:noProof/>
                <w:webHidden/>
              </w:rPr>
              <w:instrText xml:space="preserve"> PAGEREF _Toc231563557 \h </w:instrText>
            </w:r>
            <w:r>
              <w:rPr>
                <w:noProof/>
                <w:webHidden/>
              </w:rPr>
            </w:r>
            <w:r>
              <w:rPr>
                <w:noProof/>
                <w:webHidden/>
              </w:rPr>
              <w:fldChar w:fldCharType="separate"/>
            </w:r>
            <w:r w:rsidR="002B113D">
              <w:rPr>
                <w:noProof/>
                <w:webHidden/>
              </w:rPr>
              <w:t>27</w:t>
            </w:r>
            <w:r>
              <w:rPr>
                <w:noProof/>
                <w:webHidden/>
              </w:rPr>
              <w:fldChar w:fldCharType="end"/>
            </w:r>
          </w:hyperlink>
        </w:p>
        <w:p w14:paraId="32556E63" w14:textId="47C60809" w:rsidR="00C00A35" w:rsidRDefault="00C00A35">
          <w:pPr>
            <w:pStyle w:val="Innehll2"/>
            <w:rPr>
              <w:noProof/>
              <w:kern w:val="2"/>
              <w:sz w:val="24"/>
              <w:szCs w:val="24"/>
              <w14:ligatures w14:val="standardContextual"/>
            </w:rPr>
          </w:pPr>
          <w:hyperlink w:anchor="_Toc231563558" w:history="1">
            <w:r w:rsidRPr="005E468E">
              <w:rPr>
                <w:rStyle w:val="Hyperlnk"/>
                <w:noProof/>
              </w:rPr>
              <w:t>Engelska, A-lärokurs</w:t>
            </w:r>
            <w:r>
              <w:rPr>
                <w:noProof/>
                <w:webHidden/>
              </w:rPr>
              <w:tab/>
            </w:r>
            <w:r>
              <w:rPr>
                <w:noProof/>
                <w:webHidden/>
              </w:rPr>
              <w:fldChar w:fldCharType="begin"/>
            </w:r>
            <w:r>
              <w:rPr>
                <w:noProof/>
                <w:webHidden/>
              </w:rPr>
              <w:instrText xml:space="preserve"> PAGEREF _Toc231563558 \h </w:instrText>
            </w:r>
            <w:r>
              <w:rPr>
                <w:noProof/>
                <w:webHidden/>
              </w:rPr>
            </w:r>
            <w:r>
              <w:rPr>
                <w:noProof/>
                <w:webHidden/>
              </w:rPr>
              <w:fldChar w:fldCharType="separate"/>
            </w:r>
            <w:r w:rsidR="002B113D">
              <w:rPr>
                <w:noProof/>
                <w:webHidden/>
              </w:rPr>
              <w:t>27</w:t>
            </w:r>
            <w:r>
              <w:rPr>
                <w:noProof/>
                <w:webHidden/>
              </w:rPr>
              <w:fldChar w:fldCharType="end"/>
            </w:r>
          </w:hyperlink>
        </w:p>
        <w:p w14:paraId="127891A7" w14:textId="0EA07055" w:rsidR="00C00A35" w:rsidRDefault="00C00A35">
          <w:pPr>
            <w:pStyle w:val="Innehll2"/>
            <w:rPr>
              <w:noProof/>
              <w:kern w:val="2"/>
              <w:sz w:val="24"/>
              <w:szCs w:val="24"/>
              <w14:ligatures w14:val="standardContextual"/>
            </w:rPr>
          </w:pPr>
          <w:hyperlink w:anchor="_Toc231563559" w:history="1">
            <w:r w:rsidRPr="005E468E">
              <w:rPr>
                <w:rStyle w:val="Hyperlnk"/>
                <w:noProof/>
              </w:rPr>
              <w:t>Franska, B3-lärokurs</w:t>
            </w:r>
            <w:r>
              <w:rPr>
                <w:noProof/>
                <w:webHidden/>
              </w:rPr>
              <w:tab/>
            </w:r>
            <w:r>
              <w:rPr>
                <w:noProof/>
                <w:webHidden/>
              </w:rPr>
              <w:fldChar w:fldCharType="begin"/>
            </w:r>
            <w:r>
              <w:rPr>
                <w:noProof/>
                <w:webHidden/>
              </w:rPr>
              <w:instrText xml:space="preserve"> PAGEREF _Toc231563559 \h </w:instrText>
            </w:r>
            <w:r>
              <w:rPr>
                <w:noProof/>
                <w:webHidden/>
              </w:rPr>
            </w:r>
            <w:r>
              <w:rPr>
                <w:noProof/>
                <w:webHidden/>
              </w:rPr>
              <w:fldChar w:fldCharType="separate"/>
            </w:r>
            <w:r w:rsidR="002B113D">
              <w:rPr>
                <w:noProof/>
                <w:webHidden/>
              </w:rPr>
              <w:t>27</w:t>
            </w:r>
            <w:r>
              <w:rPr>
                <w:noProof/>
                <w:webHidden/>
              </w:rPr>
              <w:fldChar w:fldCharType="end"/>
            </w:r>
          </w:hyperlink>
        </w:p>
        <w:p w14:paraId="3678644C" w14:textId="3B6334EB" w:rsidR="00C00A35" w:rsidRDefault="00C00A35">
          <w:pPr>
            <w:pStyle w:val="Innehll2"/>
            <w:rPr>
              <w:noProof/>
              <w:kern w:val="2"/>
              <w:sz w:val="24"/>
              <w:szCs w:val="24"/>
              <w14:ligatures w14:val="standardContextual"/>
            </w:rPr>
          </w:pPr>
          <w:hyperlink w:anchor="_Toc231563560" w:history="1">
            <w:r w:rsidRPr="005E468E">
              <w:rPr>
                <w:rStyle w:val="Hyperlnk"/>
                <w:noProof/>
              </w:rPr>
              <w:t>Tyska, B3-lärokurs</w:t>
            </w:r>
            <w:r>
              <w:rPr>
                <w:noProof/>
                <w:webHidden/>
              </w:rPr>
              <w:tab/>
            </w:r>
            <w:r>
              <w:rPr>
                <w:noProof/>
                <w:webHidden/>
              </w:rPr>
              <w:fldChar w:fldCharType="begin"/>
            </w:r>
            <w:r>
              <w:rPr>
                <w:noProof/>
                <w:webHidden/>
              </w:rPr>
              <w:instrText xml:space="preserve"> PAGEREF _Toc231563560 \h </w:instrText>
            </w:r>
            <w:r>
              <w:rPr>
                <w:noProof/>
                <w:webHidden/>
              </w:rPr>
            </w:r>
            <w:r>
              <w:rPr>
                <w:noProof/>
                <w:webHidden/>
              </w:rPr>
              <w:fldChar w:fldCharType="separate"/>
            </w:r>
            <w:r w:rsidR="002B113D">
              <w:rPr>
                <w:noProof/>
                <w:webHidden/>
              </w:rPr>
              <w:t>28</w:t>
            </w:r>
            <w:r>
              <w:rPr>
                <w:noProof/>
                <w:webHidden/>
              </w:rPr>
              <w:fldChar w:fldCharType="end"/>
            </w:r>
          </w:hyperlink>
        </w:p>
        <w:p w14:paraId="43AC8D07" w14:textId="45D50742" w:rsidR="00C00A35" w:rsidRDefault="00C00A35">
          <w:pPr>
            <w:pStyle w:val="Innehll2"/>
            <w:rPr>
              <w:noProof/>
              <w:kern w:val="2"/>
              <w:sz w:val="24"/>
              <w:szCs w:val="24"/>
              <w14:ligatures w14:val="standardContextual"/>
            </w:rPr>
          </w:pPr>
          <w:hyperlink w:anchor="_Toc231563561" w:history="1">
            <w:r w:rsidRPr="005E468E">
              <w:rPr>
                <w:rStyle w:val="Hyperlnk"/>
                <w:noProof/>
              </w:rPr>
              <w:t>Matematik, gemensamt studieavsnitt</w:t>
            </w:r>
            <w:r>
              <w:rPr>
                <w:noProof/>
                <w:webHidden/>
              </w:rPr>
              <w:tab/>
            </w:r>
            <w:r>
              <w:rPr>
                <w:noProof/>
                <w:webHidden/>
              </w:rPr>
              <w:fldChar w:fldCharType="begin"/>
            </w:r>
            <w:r>
              <w:rPr>
                <w:noProof/>
                <w:webHidden/>
              </w:rPr>
              <w:instrText xml:space="preserve"> PAGEREF _Toc231563561 \h </w:instrText>
            </w:r>
            <w:r>
              <w:rPr>
                <w:noProof/>
                <w:webHidden/>
              </w:rPr>
            </w:r>
            <w:r>
              <w:rPr>
                <w:noProof/>
                <w:webHidden/>
              </w:rPr>
              <w:fldChar w:fldCharType="separate"/>
            </w:r>
            <w:r w:rsidR="002B113D">
              <w:rPr>
                <w:noProof/>
                <w:webHidden/>
              </w:rPr>
              <w:t>28</w:t>
            </w:r>
            <w:r>
              <w:rPr>
                <w:noProof/>
                <w:webHidden/>
              </w:rPr>
              <w:fldChar w:fldCharType="end"/>
            </w:r>
          </w:hyperlink>
        </w:p>
        <w:p w14:paraId="4DAB2214" w14:textId="2635083D" w:rsidR="00C00A35" w:rsidRDefault="00C00A35">
          <w:pPr>
            <w:pStyle w:val="Innehll2"/>
            <w:rPr>
              <w:noProof/>
              <w:kern w:val="2"/>
              <w:sz w:val="24"/>
              <w:szCs w:val="24"/>
              <w14:ligatures w14:val="standardContextual"/>
            </w:rPr>
          </w:pPr>
          <w:hyperlink w:anchor="_Toc231563562" w:history="1">
            <w:r w:rsidRPr="005E468E">
              <w:rPr>
                <w:rStyle w:val="Hyperlnk"/>
                <w:noProof/>
              </w:rPr>
              <w:t>Matematik, lång lärokurs</w:t>
            </w:r>
            <w:r>
              <w:rPr>
                <w:noProof/>
                <w:webHidden/>
              </w:rPr>
              <w:tab/>
            </w:r>
            <w:r>
              <w:rPr>
                <w:noProof/>
                <w:webHidden/>
              </w:rPr>
              <w:fldChar w:fldCharType="begin"/>
            </w:r>
            <w:r>
              <w:rPr>
                <w:noProof/>
                <w:webHidden/>
              </w:rPr>
              <w:instrText xml:space="preserve"> PAGEREF _Toc231563562 \h </w:instrText>
            </w:r>
            <w:r>
              <w:rPr>
                <w:noProof/>
                <w:webHidden/>
              </w:rPr>
            </w:r>
            <w:r>
              <w:rPr>
                <w:noProof/>
                <w:webHidden/>
              </w:rPr>
              <w:fldChar w:fldCharType="separate"/>
            </w:r>
            <w:r w:rsidR="002B113D">
              <w:rPr>
                <w:noProof/>
                <w:webHidden/>
              </w:rPr>
              <w:t>28</w:t>
            </w:r>
            <w:r>
              <w:rPr>
                <w:noProof/>
                <w:webHidden/>
              </w:rPr>
              <w:fldChar w:fldCharType="end"/>
            </w:r>
          </w:hyperlink>
        </w:p>
        <w:p w14:paraId="39473F9E" w14:textId="4FA914F4" w:rsidR="00C00A35" w:rsidRDefault="00C00A35">
          <w:pPr>
            <w:pStyle w:val="Innehll2"/>
            <w:rPr>
              <w:noProof/>
              <w:kern w:val="2"/>
              <w:sz w:val="24"/>
              <w:szCs w:val="24"/>
              <w14:ligatures w14:val="standardContextual"/>
            </w:rPr>
          </w:pPr>
          <w:hyperlink w:anchor="_Toc231563563" w:history="1">
            <w:r w:rsidRPr="005E468E">
              <w:rPr>
                <w:rStyle w:val="Hyperlnk"/>
                <w:noProof/>
              </w:rPr>
              <w:t>Matematik, kort lärokurs</w:t>
            </w:r>
            <w:r>
              <w:rPr>
                <w:noProof/>
                <w:webHidden/>
              </w:rPr>
              <w:tab/>
            </w:r>
            <w:r>
              <w:rPr>
                <w:noProof/>
                <w:webHidden/>
              </w:rPr>
              <w:fldChar w:fldCharType="begin"/>
            </w:r>
            <w:r>
              <w:rPr>
                <w:noProof/>
                <w:webHidden/>
              </w:rPr>
              <w:instrText xml:space="preserve"> PAGEREF _Toc231563563 \h </w:instrText>
            </w:r>
            <w:r>
              <w:rPr>
                <w:noProof/>
                <w:webHidden/>
              </w:rPr>
            </w:r>
            <w:r>
              <w:rPr>
                <w:noProof/>
                <w:webHidden/>
              </w:rPr>
              <w:fldChar w:fldCharType="separate"/>
            </w:r>
            <w:r w:rsidR="002B113D">
              <w:rPr>
                <w:noProof/>
                <w:webHidden/>
              </w:rPr>
              <w:t>28</w:t>
            </w:r>
            <w:r>
              <w:rPr>
                <w:noProof/>
                <w:webHidden/>
              </w:rPr>
              <w:fldChar w:fldCharType="end"/>
            </w:r>
          </w:hyperlink>
        </w:p>
        <w:p w14:paraId="7D606EE1" w14:textId="1EBDA610" w:rsidR="00C00A35" w:rsidRDefault="00C00A35">
          <w:pPr>
            <w:pStyle w:val="Innehll2"/>
            <w:rPr>
              <w:noProof/>
              <w:kern w:val="2"/>
              <w:sz w:val="24"/>
              <w:szCs w:val="24"/>
              <w14:ligatures w14:val="standardContextual"/>
            </w:rPr>
          </w:pPr>
          <w:hyperlink w:anchor="_Toc231563564" w:history="1">
            <w:r w:rsidRPr="005E468E">
              <w:rPr>
                <w:rStyle w:val="Hyperlnk"/>
                <w:noProof/>
              </w:rPr>
              <w:t>Biologi</w:t>
            </w:r>
            <w:r>
              <w:rPr>
                <w:noProof/>
                <w:webHidden/>
              </w:rPr>
              <w:tab/>
            </w:r>
            <w:r>
              <w:rPr>
                <w:noProof/>
                <w:webHidden/>
              </w:rPr>
              <w:fldChar w:fldCharType="begin"/>
            </w:r>
            <w:r>
              <w:rPr>
                <w:noProof/>
                <w:webHidden/>
              </w:rPr>
              <w:instrText xml:space="preserve"> PAGEREF _Toc231563564 \h </w:instrText>
            </w:r>
            <w:r>
              <w:rPr>
                <w:noProof/>
                <w:webHidden/>
              </w:rPr>
            </w:r>
            <w:r>
              <w:rPr>
                <w:noProof/>
                <w:webHidden/>
              </w:rPr>
              <w:fldChar w:fldCharType="separate"/>
            </w:r>
            <w:r w:rsidR="002B113D">
              <w:rPr>
                <w:noProof/>
                <w:webHidden/>
              </w:rPr>
              <w:t>29</w:t>
            </w:r>
            <w:r>
              <w:rPr>
                <w:noProof/>
                <w:webHidden/>
              </w:rPr>
              <w:fldChar w:fldCharType="end"/>
            </w:r>
          </w:hyperlink>
        </w:p>
        <w:p w14:paraId="778AAFD0" w14:textId="305A358D" w:rsidR="00C00A35" w:rsidRDefault="00C00A35">
          <w:pPr>
            <w:pStyle w:val="Innehll2"/>
            <w:rPr>
              <w:noProof/>
              <w:kern w:val="2"/>
              <w:sz w:val="24"/>
              <w:szCs w:val="24"/>
              <w14:ligatures w14:val="standardContextual"/>
            </w:rPr>
          </w:pPr>
          <w:hyperlink w:anchor="_Toc231563565" w:history="1">
            <w:r w:rsidRPr="005E468E">
              <w:rPr>
                <w:rStyle w:val="Hyperlnk"/>
                <w:noProof/>
              </w:rPr>
              <w:t>Geografi</w:t>
            </w:r>
            <w:r>
              <w:rPr>
                <w:noProof/>
                <w:webHidden/>
              </w:rPr>
              <w:tab/>
            </w:r>
            <w:r>
              <w:rPr>
                <w:noProof/>
                <w:webHidden/>
              </w:rPr>
              <w:fldChar w:fldCharType="begin"/>
            </w:r>
            <w:r>
              <w:rPr>
                <w:noProof/>
                <w:webHidden/>
              </w:rPr>
              <w:instrText xml:space="preserve"> PAGEREF _Toc231563565 \h </w:instrText>
            </w:r>
            <w:r>
              <w:rPr>
                <w:noProof/>
                <w:webHidden/>
              </w:rPr>
            </w:r>
            <w:r>
              <w:rPr>
                <w:noProof/>
                <w:webHidden/>
              </w:rPr>
              <w:fldChar w:fldCharType="separate"/>
            </w:r>
            <w:r w:rsidR="002B113D">
              <w:rPr>
                <w:noProof/>
                <w:webHidden/>
              </w:rPr>
              <w:t>29</w:t>
            </w:r>
            <w:r>
              <w:rPr>
                <w:noProof/>
                <w:webHidden/>
              </w:rPr>
              <w:fldChar w:fldCharType="end"/>
            </w:r>
          </w:hyperlink>
        </w:p>
        <w:p w14:paraId="1E87A4FE" w14:textId="1D057ED5" w:rsidR="00C00A35" w:rsidRDefault="00C00A35">
          <w:pPr>
            <w:pStyle w:val="Innehll2"/>
            <w:rPr>
              <w:noProof/>
              <w:kern w:val="2"/>
              <w:sz w:val="24"/>
              <w:szCs w:val="24"/>
              <w14:ligatures w14:val="standardContextual"/>
            </w:rPr>
          </w:pPr>
          <w:hyperlink w:anchor="_Toc231563566" w:history="1">
            <w:r w:rsidRPr="005E468E">
              <w:rPr>
                <w:rStyle w:val="Hyperlnk"/>
                <w:noProof/>
              </w:rPr>
              <w:t>Fysik</w:t>
            </w:r>
            <w:r>
              <w:rPr>
                <w:noProof/>
                <w:webHidden/>
              </w:rPr>
              <w:tab/>
            </w:r>
            <w:r>
              <w:rPr>
                <w:noProof/>
                <w:webHidden/>
              </w:rPr>
              <w:fldChar w:fldCharType="begin"/>
            </w:r>
            <w:r>
              <w:rPr>
                <w:noProof/>
                <w:webHidden/>
              </w:rPr>
              <w:instrText xml:space="preserve"> PAGEREF _Toc231563566 \h </w:instrText>
            </w:r>
            <w:r>
              <w:rPr>
                <w:noProof/>
                <w:webHidden/>
              </w:rPr>
            </w:r>
            <w:r>
              <w:rPr>
                <w:noProof/>
                <w:webHidden/>
              </w:rPr>
              <w:fldChar w:fldCharType="separate"/>
            </w:r>
            <w:r w:rsidR="002B113D">
              <w:rPr>
                <w:noProof/>
                <w:webHidden/>
              </w:rPr>
              <w:t>29</w:t>
            </w:r>
            <w:r>
              <w:rPr>
                <w:noProof/>
                <w:webHidden/>
              </w:rPr>
              <w:fldChar w:fldCharType="end"/>
            </w:r>
          </w:hyperlink>
        </w:p>
        <w:p w14:paraId="54D16370" w14:textId="73DF2F36" w:rsidR="00C00A35" w:rsidRDefault="00C00A35">
          <w:pPr>
            <w:pStyle w:val="Innehll2"/>
            <w:rPr>
              <w:noProof/>
              <w:kern w:val="2"/>
              <w:sz w:val="24"/>
              <w:szCs w:val="24"/>
              <w14:ligatures w14:val="standardContextual"/>
            </w:rPr>
          </w:pPr>
          <w:hyperlink w:anchor="_Toc231563567" w:history="1">
            <w:r w:rsidRPr="005E468E">
              <w:rPr>
                <w:rStyle w:val="Hyperlnk"/>
                <w:noProof/>
              </w:rPr>
              <w:t>Kemi</w:t>
            </w:r>
            <w:r>
              <w:rPr>
                <w:noProof/>
                <w:webHidden/>
              </w:rPr>
              <w:tab/>
            </w:r>
            <w:r>
              <w:rPr>
                <w:noProof/>
                <w:webHidden/>
              </w:rPr>
              <w:fldChar w:fldCharType="begin"/>
            </w:r>
            <w:r>
              <w:rPr>
                <w:noProof/>
                <w:webHidden/>
              </w:rPr>
              <w:instrText xml:space="preserve"> PAGEREF _Toc231563567 \h </w:instrText>
            </w:r>
            <w:r>
              <w:rPr>
                <w:noProof/>
                <w:webHidden/>
              </w:rPr>
            </w:r>
            <w:r>
              <w:rPr>
                <w:noProof/>
                <w:webHidden/>
              </w:rPr>
              <w:fldChar w:fldCharType="separate"/>
            </w:r>
            <w:r w:rsidR="002B113D">
              <w:rPr>
                <w:noProof/>
                <w:webHidden/>
              </w:rPr>
              <w:t>29</w:t>
            </w:r>
            <w:r>
              <w:rPr>
                <w:noProof/>
                <w:webHidden/>
              </w:rPr>
              <w:fldChar w:fldCharType="end"/>
            </w:r>
          </w:hyperlink>
        </w:p>
        <w:p w14:paraId="7FE09E3E" w14:textId="6051B886" w:rsidR="00C00A35" w:rsidRDefault="00C00A35">
          <w:pPr>
            <w:pStyle w:val="Innehll2"/>
            <w:rPr>
              <w:noProof/>
              <w:kern w:val="2"/>
              <w:sz w:val="24"/>
              <w:szCs w:val="24"/>
              <w14:ligatures w14:val="standardContextual"/>
            </w:rPr>
          </w:pPr>
          <w:hyperlink w:anchor="_Toc231563568" w:history="1">
            <w:r w:rsidRPr="005E468E">
              <w:rPr>
                <w:rStyle w:val="Hyperlnk"/>
                <w:noProof/>
              </w:rPr>
              <w:t>Filosofi</w:t>
            </w:r>
            <w:r>
              <w:rPr>
                <w:noProof/>
                <w:webHidden/>
              </w:rPr>
              <w:tab/>
            </w:r>
            <w:r>
              <w:rPr>
                <w:noProof/>
                <w:webHidden/>
              </w:rPr>
              <w:fldChar w:fldCharType="begin"/>
            </w:r>
            <w:r>
              <w:rPr>
                <w:noProof/>
                <w:webHidden/>
              </w:rPr>
              <w:instrText xml:space="preserve"> PAGEREF _Toc231563568 \h </w:instrText>
            </w:r>
            <w:r>
              <w:rPr>
                <w:noProof/>
                <w:webHidden/>
              </w:rPr>
            </w:r>
            <w:r>
              <w:rPr>
                <w:noProof/>
                <w:webHidden/>
              </w:rPr>
              <w:fldChar w:fldCharType="separate"/>
            </w:r>
            <w:r w:rsidR="002B113D">
              <w:rPr>
                <w:noProof/>
                <w:webHidden/>
              </w:rPr>
              <w:t>30</w:t>
            </w:r>
            <w:r>
              <w:rPr>
                <w:noProof/>
                <w:webHidden/>
              </w:rPr>
              <w:fldChar w:fldCharType="end"/>
            </w:r>
          </w:hyperlink>
        </w:p>
        <w:p w14:paraId="6723B991" w14:textId="1721C5D8" w:rsidR="00C00A35" w:rsidRDefault="00C00A35">
          <w:pPr>
            <w:pStyle w:val="Innehll2"/>
            <w:rPr>
              <w:noProof/>
              <w:kern w:val="2"/>
              <w:sz w:val="24"/>
              <w:szCs w:val="24"/>
              <w14:ligatures w14:val="standardContextual"/>
            </w:rPr>
          </w:pPr>
          <w:hyperlink w:anchor="_Toc231563569" w:history="1">
            <w:r w:rsidRPr="005E468E">
              <w:rPr>
                <w:rStyle w:val="Hyperlnk"/>
                <w:noProof/>
              </w:rPr>
              <w:t>Psykologi</w:t>
            </w:r>
            <w:r>
              <w:rPr>
                <w:noProof/>
                <w:webHidden/>
              </w:rPr>
              <w:tab/>
            </w:r>
            <w:r>
              <w:rPr>
                <w:noProof/>
                <w:webHidden/>
              </w:rPr>
              <w:fldChar w:fldCharType="begin"/>
            </w:r>
            <w:r>
              <w:rPr>
                <w:noProof/>
                <w:webHidden/>
              </w:rPr>
              <w:instrText xml:space="preserve"> PAGEREF _Toc231563569 \h </w:instrText>
            </w:r>
            <w:r>
              <w:rPr>
                <w:noProof/>
                <w:webHidden/>
              </w:rPr>
            </w:r>
            <w:r>
              <w:rPr>
                <w:noProof/>
                <w:webHidden/>
              </w:rPr>
              <w:fldChar w:fldCharType="separate"/>
            </w:r>
            <w:r w:rsidR="002B113D">
              <w:rPr>
                <w:noProof/>
                <w:webHidden/>
              </w:rPr>
              <w:t>30</w:t>
            </w:r>
            <w:r>
              <w:rPr>
                <w:noProof/>
                <w:webHidden/>
              </w:rPr>
              <w:fldChar w:fldCharType="end"/>
            </w:r>
          </w:hyperlink>
        </w:p>
        <w:p w14:paraId="6092D20E" w14:textId="3F4FC0F9" w:rsidR="00C00A35" w:rsidRDefault="00C00A35">
          <w:pPr>
            <w:pStyle w:val="Innehll2"/>
            <w:rPr>
              <w:noProof/>
              <w:kern w:val="2"/>
              <w:sz w:val="24"/>
              <w:szCs w:val="24"/>
              <w14:ligatures w14:val="standardContextual"/>
            </w:rPr>
          </w:pPr>
          <w:hyperlink w:anchor="_Toc231563570" w:history="1">
            <w:r w:rsidRPr="005E468E">
              <w:rPr>
                <w:rStyle w:val="Hyperlnk"/>
                <w:noProof/>
              </w:rPr>
              <w:t>Historia</w:t>
            </w:r>
            <w:r>
              <w:rPr>
                <w:noProof/>
                <w:webHidden/>
              </w:rPr>
              <w:tab/>
            </w:r>
            <w:r>
              <w:rPr>
                <w:noProof/>
                <w:webHidden/>
              </w:rPr>
              <w:fldChar w:fldCharType="begin"/>
            </w:r>
            <w:r>
              <w:rPr>
                <w:noProof/>
                <w:webHidden/>
              </w:rPr>
              <w:instrText xml:space="preserve"> PAGEREF _Toc231563570 \h </w:instrText>
            </w:r>
            <w:r>
              <w:rPr>
                <w:noProof/>
                <w:webHidden/>
              </w:rPr>
            </w:r>
            <w:r>
              <w:rPr>
                <w:noProof/>
                <w:webHidden/>
              </w:rPr>
              <w:fldChar w:fldCharType="separate"/>
            </w:r>
            <w:r w:rsidR="002B113D">
              <w:rPr>
                <w:noProof/>
                <w:webHidden/>
              </w:rPr>
              <w:t>30</w:t>
            </w:r>
            <w:r>
              <w:rPr>
                <w:noProof/>
                <w:webHidden/>
              </w:rPr>
              <w:fldChar w:fldCharType="end"/>
            </w:r>
          </w:hyperlink>
        </w:p>
        <w:p w14:paraId="7B914FE1" w14:textId="440DE13D" w:rsidR="00C00A35" w:rsidRDefault="00C00A35">
          <w:pPr>
            <w:pStyle w:val="Innehll2"/>
            <w:rPr>
              <w:noProof/>
              <w:kern w:val="2"/>
              <w:sz w:val="24"/>
              <w:szCs w:val="24"/>
              <w14:ligatures w14:val="standardContextual"/>
            </w:rPr>
          </w:pPr>
          <w:hyperlink w:anchor="_Toc231563571" w:history="1">
            <w:r w:rsidRPr="005E468E">
              <w:rPr>
                <w:rStyle w:val="Hyperlnk"/>
                <w:noProof/>
              </w:rPr>
              <w:t>Samhällslära</w:t>
            </w:r>
            <w:r>
              <w:rPr>
                <w:noProof/>
                <w:webHidden/>
              </w:rPr>
              <w:tab/>
            </w:r>
            <w:r>
              <w:rPr>
                <w:noProof/>
                <w:webHidden/>
              </w:rPr>
              <w:fldChar w:fldCharType="begin"/>
            </w:r>
            <w:r>
              <w:rPr>
                <w:noProof/>
                <w:webHidden/>
              </w:rPr>
              <w:instrText xml:space="preserve"> PAGEREF _Toc231563571 \h </w:instrText>
            </w:r>
            <w:r>
              <w:rPr>
                <w:noProof/>
                <w:webHidden/>
              </w:rPr>
            </w:r>
            <w:r>
              <w:rPr>
                <w:noProof/>
                <w:webHidden/>
              </w:rPr>
              <w:fldChar w:fldCharType="separate"/>
            </w:r>
            <w:r w:rsidR="002B113D">
              <w:rPr>
                <w:noProof/>
                <w:webHidden/>
              </w:rPr>
              <w:t>30</w:t>
            </w:r>
            <w:r>
              <w:rPr>
                <w:noProof/>
                <w:webHidden/>
              </w:rPr>
              <w:fldChar w:fldCharType="end"/>
            </w:r>
          </w:hyperlink>
        </w:p>
        <w:p w14:paraId="10B2610E" w14:textId="4441EF58" w:rsidR="00C00A35" w:rsidRDefault="00C00A35">
          <w:pPr>
            <w:pStyle w:val="Innehll2"/>
            <w:rPr>
              <w:noProof/>
              <w:kern w:val="2"/>
              <w:sz w:val="24"/>
              <w:szCs w:val="24"/>
              <w14:ligatures w14:val="standardContextual"/>
            </w:rPr>
          </w:pPr>
          <w:hyperlink w:anchor="_Toc231563572" w:history="1">
            <w:r w:rsidRPr="005E468E">
              <w:rPr>
                <w:rStyle w:val="Hyperlnk"/>
                <w:noProof/>
                <w:lang w:val="sv-SE"/>
              </w:rPr>
              <w:t>Evangelisk-luthersk religion</w:t>
            </w:r>
            <w:r>
              <w:rPr>
                <w:noProof/>
                <w:webHidden/>
              </w:rPr>
              <w:tab/>
            </w:r>
            <w:r>
              <w:rPr>
                <w:noProof/>
                <w:webHidden/>
              </w:rPr>
              <w:fldChar w:fldCharType="begin"/>
            </w:r>
            <w:r>
              <w:rPr>
                <w:noProof/>
                <w:webHidden/>
              </w:rPr>
              <w:instrText xml:space="preserve"> PAGEREF _Toc231563572 \h </w:instrText>
            </w:r>
            <w:r>
              <w:rPr>
                <w:noProof/>
                <w:webHidden/>
              </w:rPr>
            </w:r>
            <w:r>
              <w:rPr>
                <w:noProof/>
                <w:webHidden/>
              </w:rPr>
              <w:fldChar w:fldCharType="separate"/>
            </w:r>
            <w:r w:rsidR="002B113D">
              <w:rPr>
                <w:noProof/>
                <w:webHidden/>
              </w:rPr>
              <w:t>31</w:t>
            </w:r>
            <w:r>
              <w:rPr>
                <w:noProof/>
                <w:webHidden/>
              </w:rPr>
              <w:fldChar w:fldCharType="end"/>
            </w:r>
          </w:hyperlink>
        </w:p>
        <w:p w14:paraId="2642025F" w14:textId="64D8DDC5" w:rsidR="00C00A35" w:rsidRDefault="00C00A35">
          <w:pPr>
            <w:pStyle w:val="Innehll2"/>
            <w:rPr>
              <w:noProof/>
              <w:kern w:val="2"/>
              <w:sz w:val="24"/>
              <w:szCs w:val="24"/>
              <w14:ligatures w14:val="standardContextual"/>
            </w:rPr>
          </w:pPr>
          <w:hyperlink w:anchor="_Toc231563573" w:history="1">
            <w:r w:rsidRPr="005E468E">
              <w:rPr>
                <w:rStyle w:val="Hyperlnk"/>
                <w:noProof/>
              </w:rPr>
              <w:t>Livsåskådningskunskap</w:t>
            </w:r>
            <w:r>
              <w:rPr>
                <w:noProof/>
                <w:webHidden/>
              </w:rPr>
              <w:tab/>
            </w:r>
            <w:r>
              <w:rPr>
                <w:noProof/>
                <w:webHidden/>
              </w:rPr>
              <w:fldChar w:fldCharType="begin"/>
            </w:r>
            <w:r>
              <w:rPr>
                <w:noProof/>
                <w:webHidden/>
              </w:rPr>
              <w:instrText xml:space="preserve"> PAGEREF _Toc231563573 \h </w:instrText>
            </w:r>
            <w:r>
              <w:rPr>
                <w:noProof/>
                <w:webHidden/>
              </w:rPr>
            </w:r>
            <w:r>
              <w:rPr>
                <w:noProof/>
                <w:webHidden/>
              </w:rPr>
              <w:fldChar w:fldCharType="separate"/>
            </w:r>
            <w:r w:rsidR="002B113D">
              <w:rPr>
                <w:noProof/>
                <w:webHidden/>
              </w:rPr>
              <w:t>31</w:t>
            </w:r>
            <w:r>
              <w:rPr>
                <w:noProof/>
                <w:webHidden/>
              </w:rPr>
              <w:fldChar w:fldCharType="end"/>
            </w:r>
          </w:hyperlink>
        </w:p>
        <w:p w14:paraId="4D61B766" w14:textId="71F21977" w:rsidR="00C00A35" w:rsidRDefault="00C00A35">
          <w:pPr>
            <w:pStyle w:val="Innehll2"/>
            <w:rPr>
              <w:noProof/>
              <w:kern w:val="2"/>
              <w:sz w:val="24"/>
              <w:szCs w:val="24"/>
              <w14:ligatures w14:val="standardContextual"/>
            </w:rPr>
          </w:pPr>
          <w:hyperlink w:anchor="_Toc231563574" w:history="1">
            <w:r w:rsidRPr="005E468E">
              <w:rPr>
                <w:rStyle w:val="Hyperlnk"/>
                <w:noProof/>
              </w:rPr>
              <w:t>Hälsokunskap</w:t>
            </w:r>
            <w:r>
              <w:rPr>
                <w:noProof/>
                <w:webHidden/>
              </w:rPr>
              <w:tab/>
            </w:r>
            <w:r>
              <w:rPr>
                <w:noProof/>
                <w:webHidden/>
              </w:rPr>
              <w:fldChar w:fldCharType="begin"/>
            </w:r>
            <w:r>
              <w:rPr>
                <w:noProof/>
                <w:webHidden/>
              </w:rPr>
              <w:instrText xml:space="preserve"> PAGEREF _Toc231563574 \h </w:instrText>
            </w:r>
            <w:r>
              <w:rPr>
                <w:noProof/>
                <w:webHidden/>
              </w:rPr>
            </w:r>
            <w:r>
              <w:rPr>
                <w:noProof/>
                <w:webHidden/>
              </w:rPr>
              <w:fldChar w:fldCharType="separate"/>
            </w:r>
            <w:r w:rsidR="002B113D">
              <w:rPr>
                <w:noProof/>
                <w:webHidden/>
              </w:rPr>
              <w:t>31</w:t>
            </w:r>
            <w:r>
              <w:rPr>
                <w:noProof/>
                <w:webHidden/>
              </w:rPr>
              <w:fldChar w:fldCharType="end"/>
            </w:r>
          </w:hyperlink>
        </w:p>
        <w:p w14:paraId="38C5A96F" w14:textId="61E7082D" w:rsidR="00C00A35" w:rsidRDefault="00C00A35">
          <w:pPr>
            <w:pStyle w:val="Innehll2"/>
            <w:rPr>
              <w:noProof/>
              <w:kern w:val="2"/>
              <w:sz w:val="24"/>
              <w:szCs w:val="24"/>
              <w14:ligatures w14:val="standardContextual"/>
            </w:rPr>
          </w:pPr>
          <w:hyperlink w:anchor="_Toc231563575" w:history="1">
            <w:r w:rsidRPr="005E468E">
              <w:rPr>
                <w:rStyle w:val="Hyperlnk"/>
                <w:noProof/>
              </w:rPr>
              <w:t>Gymnastik</w:t>
            </w:r>
            <w:r>
              <w:rPr>
                <w:noProof/>
                <w:webHidden/>
              </w:rPr>
              <w:tab/>
            </w:r>
            <w:r>
              <w:rPr>
                <w:noProof/>
                <w:webHidden/>
              </w:rPr>
              <w:fldChar w:fldCharType="begin"/>
            </w:r>
            <w:r>
              <w:rPr>
                <w:noProof/>
                <w:webHidden/>
              </w:rPr>
              <w:instrText xml:space="preserve"> PAGEREF _Toc231563575 \h </w:instrText>
            </w:r>
            <w:r>
              <w:rPr>
                <w:noProof/>
                <w:webHidden/>
              </w:rPr>
            </w:r>
            <w:r>
              <w:rPr>
                <w:noProof/>
                <w:webHidden/>
              </w:rPr>
              <w:fldChar w:fldCharType="separate"/>
            </w:r>
            <w:r w:rsidR="002B113D">
              <w:rPr>
                <w:noProof/>
                <w:webHidden/>
              </w:rPr>
              <w:t>31</w:t>
            </w:r>
            <w:r>
              <w:rPr>
                <w:noProof/>
                <w:webHidden/>
              </w:rPr>
              <w:fldChar w:fldCharType="end"/>
            </w:r>
          </w:hyperlink>
        </w:p>
        <w:p w14:paraId="1201D7F3" w14:textId="4245F524" w:rsidR="00C00A35" w:rsidRDefault="00C00A35">
          <w:pPr>
            <w:pStyle w:val="Innehll2"/>
            <w:rPr>
              <w:noProof/>
              <w:kern w:val="2"/>
              <w:sz w:val="24"/>
              <w:szCs w:val="24"/>
              <w14:ligatures w14:val="standardContextual"/>
            </w:rPr>
          </w:pPr>
          <w:hyperlink w:anchor="_Toc231563576" w:history="1">
            <w:r w:rsidRPr="005E468E">
              <w:rPr>
                <w:rStyle w:val="Hyperlnk"/>
                <w:noProof/>
              </w:rPr>
              <w:t>Musik</w:t>
            </w:r>
            <w:r>
              <w:rPr>
                <w:noProof/>
                <w:webHidden/>
              </w:rPr>
              <w:tab/>
            </w:r>
            <w:r>
              <w:rPr>
                <w:noProof/>
                <w:webHidden/>
              </w:rPr>
              <w:fldChar w:fldCharType="begin"/>
            </w:r>
            <w:r>
              <w:rPr>
                <w:noProof/>
                <w:webHidden/>
              </w:rPr>
              <w:instrText xml:space="preserve"> PAGEREF _Toc231563576 \h </w:instrText>
            </w:r>
            <w:r>
              <w:rPr>
                <w:noProof/>
                <w:webHidden/>
              </w:rPr>
            </w:r>
            <w:r>
              <w:rPr>
                <w:noProof/>
                <w:webHidden/>
              </w:rPr>
              <w:fldChar w:fldCharType="separate"/>
            </w:r>
            <w:r w:rsidR="002B113D">
              <w:rPr>
                <w:noProof/>
                <w:webHidden/>
              </w:rPr>
              <w:t>32</w:t>
            </w:r>
            <w:r>
              <w:rPr>
                <w:noProof/>
                <w:webHidden/>
              </w:rPr>
              <w:fldChar w:fldCharType="end"/>
            </w:r>
          </w:hyperlink>
        </w:p>
        <w:p w14:paraId="6BC649D6" w14:textId="2211D22E" w:rsidR="00C00A35" w:rsidRDefault="00C00A35">
          <w:pPr>
            <w:pStyle w:val="Innehll2"/>
            <w:rPr>
              <w:noProof/>
              <w:kern w:val="2"/>
              <w:sz w:val="24"/>
              <w:szCs w:val="24"/>
              <w14:ligatures w14:val="standardContextual"/>
            </w:rPr>
          </w:pPr>
          <w:hyperlink w:anchor="_Toc231563577" w:history="1">
            <w:r w:rsidRPr="005E468E">
              <w:rPr>
                <w:rStyle w:val="Hyperlnk"/>
                <w:noProof/>
                <w:lang w:val="sv-SE"/>
              </w:rPr>
              <w:t>OBS Musik och Bildkonst</w:t>
            </w:r>
            <w:r>
              <w:rPr>
                <w:noProof/>
                <w:webHidden/>
              </w:rPr>
              <w:tab/>
            </w:r>
            <w:r>
              <w:rPr>
                <w:noProof/>
                <w:webHidden/>
              </w:rPr>
              <w:fldChar w:fldCharType="begin"/>
            </w:r>
            <w:r>
              <w:rPr>
                <w:noProof/>
                <w:webHidden/>
              </w:rPr>
              <w:instrText xml:space="preserve"> PAGEREF _Toc231563577 \h </w:instrText>
            </w:r>
            <w:r>
              <w:rPr>
                <w:noProof/>
                <w:webHidden/>
              </w:rPr>
            </w:r>
            <w:r>
              <w:rPr>
                <w:noProof/>
                <w:webHidden/>
              </w:rPr>
              <w:fldChar w:fldCharType="separate"/>
            </w:r>
            <w:r w:rsidR="002B113D">
              <w:rPr>
                <w:noProof/>
                <w:webHidden/>
              </w:rPr>
              <w:t>32</w:t>
            </w:r>
            <w:r>
              <w:rPr>
                <w:noProof/>
                <w:webHidden/>
              </w:rPr>
              <w:fldChar w:fldCharType="end"/>
            </w:r>
          </w:hyperlink>
        </w:p>
        <w:p w14:paraId="310B784D" w14:textId="72AFBBBE" w:rsidR="00C00A35" w:rsidRDefault="00C00A35">
          <w:pPr>
            <w:pStyle w:val="Innehll2"/>
            <w:rPr>
              <w:noProof/>
              <w:kern w:val="2"/>
              <w:sz w:val="24"/>
              <w:szCs w:val="24"/>
              <w14:ligatures w14:val="standardContextual"/>
            </w:rPr>
          </w:pPr>
          <w:hyperlink w:anchor="_Toc231563578" w:history="1">
            <w:r w:rsidRPr="005E468E">
              <w:rPr>
                <w:rStyle w:val="Hyperlnk"/>
                <w:noProof/>
              </w:rPr>
              <w:t>Bildkonst</w:t>
            </w:r>
            <w:r>
              <w:rPr>
                <w:noProof/>
                <w:webHidden/>
              </w:rPr>
              <w:tab/>
            </w:r>
            <w:r>
              <w:rPr>
                <w:noProof/>
                <w:webHidden/>
              </w:rPr>
              <w:fldChar w:fldCharType="begin"/>
            </w:r>
            <w:r>
              <w:rPr>
                <w:noProof/>
                <w:webHidden/>
              </w:rPr>
              <w:instrText xml:space="preserve"> PAGEREF _Toc231563578 \h </w:instrText>
            </w:r>
            <w:r>
              <w:rPr>
                <w:noProof/>
                <w:webHidden/>
              </w:rPr>
            </w:r>
            <w:r>
              <w:rPr>
                <w:noProof/>
                <w:webHidden/>
              </w:rPr>
              <w:fldChar w:fldCharType="separate"/>
            </w:r>
            <w:r w:rsidR="002B113D">
              <w:rPr>
                <w:noProof/>
                <w:webHidden/>
              </w:rPr>
              <w:t>32</w:t>
            </w:r>
            <w:r>
              <w:rPr>
                <w:noProof/>
                <w:webHidden/>
              </w:rPr>
              <w:fldChar w:fldCharType="end"/>
            </w:r>
          </w:hyperlink>
        </w:p>
        <w:p w14:paraId="2012E8A2" w14:textId="6AF7FAED" w:rsidR="00C00A35" w:rsidRDefault="00C00A35">
          <w:pPr>
            <w:pStyle w:val="Innehll2"/>
            <w:rPr>
              <w:noProof/>
              <w:kern w:val="2"/>
              <w:sz w:val="24"/>
              <w:szCs w:val="24"/>
              <w14:ligatures w14:val="standardContextual"/>
            </w:rPr>
          </w:pPr>
          <w:hyperlink w:anchor="_Toc231563579" w:history="1">
            <w:r w:rsidRPr="005E468E">
              <w:rPr>
                <w:rStyle w:val="Hyperlnk"/>
                <w:noProof/>
              </w:rPr>
              <w:t>Studiehandledning</w:t>
            </w:r>
            <w:r>
              <w:rPr>
                <w:noProof/>
                <w:webHidden/>
              </w:rPr>
              <w:tab/>
            </w:r>
            <w:r>
              <w:rPr>
                <w:noProof/>
                <w:webHidden/>
              </w:rPr>
              <w:fldChar w:fldCharType="begin"/>
            </w:r>
            <w:r>
              <w:rPr>
                <w:noProof/>
                <w:webHidden/>
              </w:rPr>
              <w:instrText xml:space="preserve"> PAGEREF _Toc231563579 \h </w:instrText>
            </w:r>
            <w:r>
              <w:rPr>
                <w:noProof/>
                <w:webHidden/>
              </w:rPr>
            </w:r>
            <w:r>
              <w:rPr>
                <w:noProof/>
                <w:webHidden/>
              </w:rPr>
              <w:fldChar w:fldCharType="separate"/>
            </w:r>
            <w:r w:rsidR="002B113D">
              <w:rPr>
                <w:noProof/>
                <w:webHidden/>
              </w:rPr>
              <w:t>32</w:t>
            </w:r>
            <w:r>
              <w:rPr>
                <w:noProof/>
                <w:webHidden/>
              </w:rPr>
              <w:fldChar w:fldCharType="end"/>
            </w:r>
          </w:hyperlink>
        </w:p>
        <w:p w14:paraId="10734D58" w14:textId="40967358" w:rsidR="00C00A35" w:rsidRDefault="00C00A35">
          <w:pPr>
            <w:pStyle w:val="Innehll2"/>
            <w:rPr>
              <w:noProof/>
              <w:kern w:val="2"/>
              <w:sz w:val="24"/>
              <w:szCs w:val="24"/>
              <w14:ligatures w14:val="standardContextual"/>
            </w:rPr>
          </w:pPr>
          <w:hyperlink w:anchor="_Toc231563580" w:history="1">
            <w:r w:rsidRPr="005E468E">
              <w:rPr>
                <w:rStyle w:val="Hyperlnk"/>
                <w:noProof/>
                <w:lang w:val="sv-SE"/>
              </w:rPr>
              <w:t>Temastudier</w:t>
            </w:r>
            <w:r>
              <w:rPr>
                <w:noProof/>
                <w:webHidden/>
              </w:rPr>
              <w:tab/>
            </w:r>
            <w:r>
              <w:rPr>
                <w:noProof/>
                <w:webHidden/>
              </w:rPr>
              <w:fldChar w:fldCharType="begin"/>
            </w:r>
            <w:r>
              <w:rPr>
                <w:noProof/>
                <w:webHidden/>
              </w:rPr>
              <w:instrText xml:space="preserve"> PAGEREF _Toc231563580 \h </w:instrText>
            </w:r>
            <w:r>
              <w:rPr>
                <w:noProof/>
                <w:webHidden/>
              </w:rPr>
            </w:r>
            <w:r>
              <w:rPr>
                <w:noProof/>
                <w:webHidden/>
              </w:rPr>
              <w:fldChar w:fldCharType="separate"/>
            </w:r>
            <w:r w:rsidR="002B113D">
              <w:rPr>
                <w:noProof/>
                <w:webHidden/>
              </w:rPr>
              <w:t>32</w:t>
            </w:r>
            <w:r>
              <w:rPr>
                <w:noProof/>
                <w:webHidden/>
              </w:rPr>
              <w:fldChar w:fldCharType="end"/>
            </w:r>
          </w:hyperlink>
        </w:p>
        <w:p w14:paraId="326AEF2D" w14:textId="67E17CA7" w:rsidR="00C00A35" w:rsidRDefault="00C00A35">
          <w:pPr>
            <w:pStyle w:val="Innehll1"/>
            <w:rPr>
              <w:noProof/>
              <w:kern w:val="2"/>
              <w:sz w:val="24"/>
              <w:szCs w:val="24"/>
              <w14:ligatures w14:val="standardContextual"/>
            </w:rPr>
          </w:pPr>
          <w:hyperlink w:anchor="_Toc231563581" w:history="1">
            <w:r w:rsidRPr="005E468E">
              <w:rPr>
                <w:rStyle w:val="Hyperlnk"/>
                <w:noProof/>
              </w:rPr>
              <w:t>Mina egna anteckningar</w:t>
            </w:r>
            <w:r>
              <w:rPr>
                <w:noProof/>
                <w:webHidden/>
              </w:rPr>
              <w:tab/>
            </w:r>
            <w:r>
              <w:rPr>
                <w:noProof/>
                <w:webHidden/>
              </w:rPr>
              <w:fldChar w:fldCharType="begin"/>
            </w:r>
            <w:r>
              <w:rPr>
                <w:noProof/>
                <w:webHidden/>
              </w:rPr>
              <w:instrText xml:space="preserve"> PAGEREF _Toc231563581 \h </w:instrText>
            </w:r>
            <w:r>
              <w:rPr>
                <w:noProof/>
                <w:webHidden/>
              </w:rPr>
            </w:r>
            <w:r>
              <w:rPr>
                <w:noProof/>
                <w:webHidden/>
              </w:rPr>
              <w:fldChar w:fldCharType="separate"/>
            </w:r>
            <w:r w:rsidR="002B113D">
              <w:rPr>
                <w:noProof/>
                <w:webHidden/>
              </w:rPr>
              <w:t>33</w:t>
            </w:r>
            <w:r>
              <w:rPr>
                <w:noProof/>
                <w:webHidden/>
              </w:rPr>
              <w:fldChar w:fldCharType="end"/>
            </w:r>
          </w:hyperlink>
        </w:p>
        <w:p w14:paraId="7663F730" w14:textId="4B6672C1" w:rsidR="00B73402" w:rsidRDefault="00A339D7" w:rsidP="51B9E251">
          <w:pPr>
            <w:pStyle w:val="Innehll1"/>
            <w:tabs>
              <w:tab w:val="right" w:leader="dot" w:pos="8295"/>
            </w:tabs>
            <w:rPr>
              <w:rStyle w:val="Hyperlnk"/>
              <w:noProof/>
              <w:lang w:val="sv-SE" w:eastAsia="sv-SE"/>
            </w:rPr>
          </w:pPr>
          <w:r>
            <w:fldChar w:fldCharType="end"/>
          </w:r>
        </w:p>
      </w:sdtContent>
    </w:sdt>
    <w:p w14:paraId="5A39BBE3" w14:textId="2CC69AA3" w:rsidR="00B73402" w:rsidRDefault="00B73402" w:rsidP="00963AC1">
      <w:pPr>
        <w:rPr>
          <w:noProof/>
        </w:rPr>
      </w:pPr>
    </w:p>
    <w:p w14:paraId="5A271829" w14:textId="0F481106" w:rsidR="00465984" w:rsidRDefault="00465984" w:rsidP="00963AC1">
      <w:pPr>
        <w:rPr>
          <w:noProof/>
        </w:rPr>
      </w:pPr>
    </w:p>
    <w:p w14:paraId="5AC1DA49" w14:textId="6BE906C0" w:rsidR="00465984" w:rsidRDefault="00465984" w:rsidP="00963AC1">
      <w:pPr>
        <w:rPr>
          <w:noProof/>
        </w:rPr>
      </w:pPr>
    </w:p>
    <w:p w14:paraId="296E40FB" w14:textId="31023076" w:rsidR="112DD423" w:rsidRDefault="112DD423">
      <w:r>
        <w:br w:type="page"/>
      </w:r>
    </w:p>
    <w:p w14:paraId="0CEEDD56" w14:textId="6D2508C9" w:rsidR="00B73402" w:rsidRPr="00B94A76" w:rsidRDefault="4891E690" w:rsidP="00AC6A2D">
      <w:pPr>
        <w:pStyle w:val="Rubrik2"/>
        <w:rPr>
          <w:noProof/>
        </w:rPr>
      </w:pPr>
      <w:bookmarkStart w:id="0" w:name="_Toc231563518"/>
      <w:r>
        <w:lastRenderedPageBreak/>
        <w:t>Rektors hälsning</w:t>
      </w:r>
      <w:bookmarkEnd w:id="0"/>
    </w:p>
    <w:p w14:paraId="6F3D873C" w14:textId="77777777" w:rsidR="00BF1F92" w:rsidRDefault="00BF1F92" w:rsidP="112DD423">
      <w:pPr>
        <w:rPr>
          <w:rFonts w:ascii="Calibri Light" w:hAnsi="Calibri Light"/>
          <w:b/>
          <w:sz w:val="24"/>
          <w:szCs w:val="24"/>
        </w:rPr>
      </w:pPr>
    </w:p>
    <w:p w14:paraId="7572143C" w14:textId="77777777" w:rsidR="00DB11FA" w:rsidRPr="00E856CD" w:rsidRDefault="00DB11FA" w:rsidP="00DB11FA">
      <w:pPr>
        <w:rPr>
          <w:rFonts w:eastAsia="Times New Roman"/>
          <w:sz w:val="24"/>
          <w:szCs w:val="24"/>
          <w:lang w:val="sv-SE" w:eastAsia="fi-FI"/>
        </w:rPr>
      </w:pPr>
      <w:r w:rsidRPr="00E856CD">
        <w:rPr>
          <w:rFonts w:eastAsia="Times New Roman"/>
          <w:sz w:val="24"/>
          <w:szCs w:val="24"/>
          <w:lang w:val="sv-SE" w:eastAsia="fi-FI"/>
        </w:rPr>
        <w:t xml:space="preserve">Vasa gymnasium finns mitt i stadskärnan invid vattentornet på </w:t>
      </w:r>
      <w:proofErr w:type="spellStart"/>
      <w:r w:rsidRPr="00E856CD">
        <w:rPr>
          <w:rFonts w:eastAsia="Times New Roman"/>
          <w:sz w:val="24"/>
          <w:szCs w:val="24"/>
          <w:lang w:val="sv-SE" w:eastAsia="fi-FI"/>
        </w:rPr>
        <w:t>Kyrkoesplanden</w:t>
      </w:r>
      <w:proofErr w:type="spellEnd"/>
      <w:r w:rsidRPr="00E856CD">
        <w:rPr>
          <w:rFonts w:eastAsia="Times New Roman"/>
          <w:sz w:val="24"/>
          <w:szCs w:val="24"/>
          <w:lang w:val="sv-SE" w:eastAsia="fi-FI"/>
        </w:rPr>
        <w:t xml:space="preserve"> 27 vid </w:t>
      </w:r>
      <w:proofErr w:type="spellStart"/>
      <w:r w:rsidRPr="00E856CD">
        <w:rPr>
          <w:rFonts w:eastAsia="Times New Roman"/>
          <w:sz w:val="24"/>
          <w:szCs w:val="24"/>
          <w:lang w:val="sv-SE" w:eastAsia="fi-FI"/>
        </w:rPr>
        <w:t>gymnasiekampus</w:t>
      </w:r>
      <w:proofErr w:type="spellEnd"/>
      <w:r w:rsidRPr="00E856CD">
        <w:rPr>
          <w:rFonts w:eastAsia="Times New Roman"/>
          <w:sz w:val="24"/>
          <w:szCs w:val="24"/>
          <w:lang w:val="sv-SE" w:eastAsia="fi-FI"/>
        </w:rPr>
        <w:t xml:space="preserve"> </w:t>
      </w:r>
      <w:proofErr w:type="spellStart"/>
      <w:r w:rsidRPr="00E856CD">
        <w:rPr>
          <w:rFonts w:eastAsia="Times New Roman"/>
          <w:sz w:val="24"/>
          <w:szCs w:val="24"/>
          <w:lang w:val="sv-SE" w:eastAsia="fi-FI"/>
        </w:rPr>
        <w:t>Lykeion</w:t>
      </w:r>
      <w:proofErr w:type="spellEnd"/>
      <w:r w:rsidRPr="00E856CD">
        <w:rPr>
          <w:rFonts w:eastAsia="Times New Roman"/>
          <w:sz w:val="24"/>
          <w:szCs w:val="24"/>
          <w:lang w:val="sv-SE" w:eastAsia="fi-FI"/>
        </w:rPr>
        <w:t xml:space="preserve">, som vi delar med </w:t>
      </w:r>
      <w:proofErr w:type="spellStart"/>
      <w:r w:rsidRPr="00E856CD">
        <w:rPr>
          <w:rFonts w:eastAsia="Times New Roman"/>
          <w:sz w:val="24"/>
          <w:szCs w:val="24"/>
          <w:lang w:val="sv-SE" w:eastAsia="fi-FI"/>
        </w:rPr>
        <w:t>Vaasan</w:t>
      </w:r>
      <w:proofErr w:type="spellEnd"/>
      <w:r w:rsidRPr="00E856CD">
        <w:rPr>
          <w:rFonts w:eastAsia="Times New Roman"/>
          <w:sz w:val="24"/>
          <w:szCs w:val="24"/>
          <w:lang w:val="sv-SE" w:eastAsia="fi-FI"/>
        </w:rPr>
        <w:t xml:space="preserve"> </w:t>
      </w:r>
      <w:proofErr w:type="spellStart"/>
      <w:r w:rsidRPr="00E856CD">
        <w:rPr>
          <w:rFonts w:eastAsia="Times New Roman"/>
          <w:sz w:val="24"/>
          <w:szCs w:val="24"/>
          <w:lang w:val="sv-SE" w:eastAsia="fi-FI"/>
        </w:rPr>
        <w:t>lyseon</w:t>
      </w:r>
      <w:proofErr w:type="spellEnd"/>
      <w:r w:rsidRPr="00E856CD">
        <w:rPr>
          <w:rFonts w:eastAsia="Times New Roman"/>
          <w:sz w:val="24"/>
          <w:szCs w:val="24"/>
          <w:lang w:val="sv-SE" w:eastAsia="fi-FI"/>
        </w:rPr>
        <w:t xml:space="preserve"> </w:t>
      </w:r>
      <w:proofErr w:type="spellStart"/>
      <w:r w:rsidRPr="00E856CD">
        <w:rPr>
          <w:rFonts w:eastAsia="Times New Roman"/>
          <w:sz w:val="24"/>
          <w:szCs w:val="24"/>
          <w:lang w:val="sv-SE" w:eastAsia="fi-FI"/>
        </w:rPr>
        <w:t>lukio</w:t>
      </w:r>
      <w:proofErr w:type="spellEnd"/>
      <w:r w:rsidRPr="00E856CD">
        <w:rPr>
          <w:rFonts w:eastAsia="Times New Roman"/>
          <w:sz w:val="24"/>
          <w:szCs w:val="24"/>
          <w:lang w:val="sv-SE" w:eastAsia="fi-FI"/>
        </w:rPr>
        <w:t xml:space="preserve">. Vid vårt gymnasium studerar ca. 200 studerande och här jobbar ca. 20 ämneslärare. Vasa gymnasium är ett litet gymnasium och vi jobbar hårt för att alla som finns i huset trivs, känner sig trygga och där alla mår så bra som möjligt. Vår skola erbjuder gymnasiestudier enligt den nationella läroplanen. Utöver det erbjuder vi studerande som idrottar på </w:t>
      </w:r>
      <w:proofErr w:type="gramStart"/>
      <w:r w:rsidRPr="00E856CD">
        <w:rPr>
          <w:rFonts w:eastAsia="Times New Roman"/>
          <w:sz w:val="24"/>
          <w:szCs w:val="24"/>
          <w:lang w:val="sv-SE" w:eastAsia="fi-FI"/>
        </w:rPr>
        <w:t>elitnivå möjlighet</w:t>
      </w:r>
      <w:proofErr w:type="gramEnd"/>
      <w:r w:rsidRPr="00E856CD">
        <w:rPr>
          <w:rFonts w:eastAsia="Times New Roman"/>
          <w:sz w:val="24"/>
          <w:szCs w:val="24"/>
          <w:lang w:val="sv-SE" w:eastAsia="fi-FI"/>
        </w:rPr>
        <w:t xml:space="preserve"> att på ett flexibelt sätt kombinera studier och satsa på idrott. </w:t>
      </w:r>
    </w:p>
    <w:p w14:paraId="347F3E67" w14:textId="77777777" w:rsidR="00DB11FA" w:rsidRPr="00E856CD" w:rsidRDefault="00DB11FA" w:rsidP="00DB11FA">
      <w:pPr>
        <w:shd w:val="clear" w:color="auto" w:fill="FFFFFF"/>
        <w:spacing w:after="0" w:line="275" w:lineRule="atLeast"/>
        <w:jc w:val="both"/>
        <w:textAlignment w:val="baseline"/>
        <w:rPr>
          <w:rFonts w:eastAsia="Times New Roman" w:cs="Times New Roman"/>
          <w:color w:val="000000"/>
          <w:sz w:val="24"/>
          <w:szCs w:val="24"/>
          <w:lang w:val="sv-SE" w:eastAsia="fi-FI"/>
        </w:rPr>
      </w:pPr>
    </w:p>
    <w:p w14:paraId="1089D1F5" w14:textId="6C86171B" w:rsidR="00DB11FA" w:rsidRPr="00E856CD" w:rsidRDefault="00DB11FA" w:rsidP="00DB11FA">
      <w:pPr>
        <w:shd w:val="clear" w:color="auto" w:fill="FFFFFF"/>
        <w:spacing w:after="0" w:line="275" w:lineRule="atLeast"/>
        <w:jc w:val="both"/>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 xml:space="preserve">Vasa gymnasium och Vasa svenska aftonläroverk verkar i samma byggnad med gemensam administrativ personal och även gemensam undervisningspersonal. Vi samarbetar även med </w:t>
      </w:r>
      <w:proofErr w:type="gramStart"/>
      <w:r w:rsidRPr="00E856CD">
        <w:rPr>
          <w:rFonts w:eastAsia="Times New Roman" w:cs="Times New Roman"/>
          <w:color w:val="000000"/>
          <w:sz w:val="24"/>
          <w:szCs w:val="24"/>
          <w:lang w:val="sv-SE" w:eastAsia="fi-FI"/>
        </w:rPr>
        <w:t xml:space="preserve">YA </w:t>
      </w:r>
      <w:r w:rsidR="00A45F99">
        <w:rPr>
          <w:rFonts w:eastAsia="Times New Roman" w:cs="Times New Roman"/>
          <w:color w:val="000000"/>
          <w:sz w:val="24"/>
          <w:szCs w:val="24"/>
          <w:lang w:val="sv-SE" w:eastAsia="fi-FI"/>
        </w:rPr>
        <w:t>,</w:t>
      </w:r>
      <w:r w:rsidRPr="00E856CD">
        <w:rPr>
          <w:rFonts w:eastAsia="Times New Roman" w:cs="Times New Roman"/>
          <w:color w:val="000000"/>
          <w:sz w:val="24"/>
          <w:szCs w:val="24"/>
          <w:lang w:val="sv-SE" w:eastAsia="fi-FI"/>
        </w:rPr>
        <w:t>VAMIA</w:t>
      </w:r>
      <w:proofErr w:type="gramEnd"/>
      <w:r w:rsidR="00A45F99">
        <w:rPr>
          <w:rFonts w:eastAsia="Times New Roman" w:cs="Times New Roman"/>
          <w:color w:val="000000"/>
          <w:sz w:val="24"/>
          <w:szCs w:val="24"/>
          <w:lang w:val="sv-SE" w:eastAsia="fi-FI"/>
        </w:rPr>
        <w:t>,</w:t>
      </w:r>
      <w:r w:rsidRPr="00E856CD">
        <w:rPr>
          <w:rFonts w:eastAsia="Times New Roman" w:cs="Times New Roman"/>
          <w:color w:val="000000"/>
          <w:sz w:val="24"/>
          <w:szCs w:val="24"/>
          <w:lang w:val="sv-SE" w:eastAsia="fi-FI"/>
        </w:rPr>
        <w:t xml:space="preserve"> FKF</w:t>
      </w:r>
      <w:r w:rsidR="00A45F99">
        <w:rPr>
          <w:rFonts w:eastAsia="Times New Roman" w:cs="Times New Roman"/>
          <w:color w:val="000000"/>
          <w:sz w:val="24"/>
          <w:szCs w:val="24"/>
          <w:lang w:val="sv-SE" w:eastAsia="fi-FI"/>
        </w:rPr>
        <w:t xml:space="preserve">, </w:t>
      </w:r>
      <w:proofErr w:type="spellStart"/>
      <w:r w:rsidR="00A45F99">
        <w:rPr>
          <w:rFonts w:eastAsia="Times New Roman" w:cs="Times New Roman"/>
          <w:color w:val="000000"/>
          <w:sz w:val="24"/>
          <w:szCs w:val="24"/>
          <w:lang w:val="sv-SE" w:eastAsia="fi-FI"/>
        </w:rPr>
        <w:t>Careeria</w:t>
      </w:r>
      <w:proofErr w:type="spellEnd"/>
      <w:r w:rsidR="00A45F99">
        <w:rPr>
          <w:rFonts w:eastAsia="Times New Roman" w:cs="Times New Roman"/>
          <w:color w:val="000000"/>
          <w:sz w:val="24"/>
          <w:szCs w:val="24"/>
          <w:lang w:val="sv-SE" w:eastAsia="fi-FI"/>
        </w:rPr>
        <w:t xml:space="preserve"> i Borgå samt </w:t>
      </w:r>
      <w:proofErr w:type="spellStart"/>
      <w:r w:rsidR="00A45F99">
        <w:rPr>
          <w:rFonts w:eastAsia="Times New Roman" w:cs="Times New Roman"/>
          <w:color w:val="000000"/>
          <w:sz w:val="24"/>
          <w:szCs w:val="24"/>
          <w:lang w:val="sv-SE" w:eastAsia="fi-FI"/>
        </w:rPr>
        <w:t>Prakticum</w:t>
      </w:r>
      <w:proofErr w:type="spellEnd"/>
      <w:r w:rsidR="00A45F99">
        <w:rPr>
          <w:rFonts w:eastAsia="Times New Roman" w:cs="Times New Roman"/>
          <w:color w:val="000000"/>
          <w:sz w:val="24"/>
          <w:szCs w:val="24"/>
          <w:lang w:val="sv-SE" w:eastAsia="fi-FI"/>
        </w:rPr>
        <w:t xml:space="preserve"> i Helsingfors</w:t>
      </w:r>
      <w:r w:rsidRPr="00E856CD">
        <w:rPr>
          <w:rFonts w:eastAsia="Times New Roman" w:cs="Times New Roman"/>
          <w:color w:val="000000"/>
          <w:sz w:val="24"/>
          <w:szCs w:val="24"/>
          <w:lang w:val="sv-SE" w:eastAsia="fi-FI"/>
        </w:rPr>
        <w:t xml:space="preserve"> genom att deras kombistuderande genomför gymnasieutbildning samt avlägger sin studentexamen hos oss. Som studerande har du även möjlighet att avlägga studiepoäng vid </w:t>
      </w:r>
      <w:proofErr w:type="spellStart"/>
      <w:r w:rsidRPr="00E856CD">
        <w:rPr>
          <w:rFonts w:eastAsia="Times New Roman" w:cs="Times New Roman"/>
          <w:color w:val="000000"/>
          <w:sz w:val="24"/>
          <w:szCs w:val="24"/>
          <w:lang w:val="sv-SE" w:eastAsia="fi-FI"/>
        </w:rPr>
        <w:t>Vaasan</w:t>
      </w:r>
      <w:proofErr w:type="spellEnd"/>
      <w:r w:rsidRPr="00E856CD">
        <w:rPr>
          <w:rFonts w:eastAsia="Times New Roman" w:cs="Times New Roman"/>
          <w:color w:val="000000"/>
          <w:sz w:val="24"/>
          <w:szCs w:val="24"/>
          <w:lang w:val="sv-SE" w:eastAsia="fi-FI"/>
        </w:rPr>
        <w:t xml:space="preserve"> </w:t>
      </w:r>
      <w:proofErr w:type="spellStart"/>
      <w:r w:rsidRPr="00E856CD">
        <w:rPr>
          <w:rFonts w:eastAsia="Times New Roman" w:cs="Times New Roman"/>
          <w:color w:val="000000"/>
          <w:sz w:val="24"/>
          <w:szCs w:val="24"/>
          <w:lang w:val="sv-SE" w:eastAsia="fi-FI"/>
        </w:rPr>
        <w:t>lyseon</w:t>
      </w:r>
      <w:proofErr w:type="spellEnd"/>
      <w:r w:rsidRPr="00E856CD">
        <w:rPr>
          <w:rFonts w:eastAsia="Times New Roman" w:cs="Times New Roman"/>
          <w:color w:val="000000"/>
          <w:sz w:val="24"/>
          <w:szCs w:val="24"/>
          <w:lang w:val="sv-SE" w:eastAsia="fi-FI"/>
        </w:rPr>
        <w:t xml:space="preserve"> </w:t>
      </w:r>
      <w:proofErr w:type="spellStart"/>
      <w:r w:rsidRPr="00E856CD">
        <w:rPr>
          <w:rFonts w:eastAsia="Times New Roman" w:cs="Times New Roman"/>
          <w:color w:val="000000"/>
          <w:sz w:val="24"/>
          <w:szCs w:val="24"/>
          <w:lang w:val="sv-SE" w:eastAsia="fi-FI"/>
        </w:rPr>
        <w:t>lukio</w:t>
      </w:r>
      <w:proofErr w:type="spellEnd"/>
      <w:r w:rsidRPr="00E856CD">
        <w:rPr>
          <w:rFonts w:eastAsia="Times New Roman" w:cs="Times New Roman"/>
          <w:color w:val="000000"/>
          <w:sz w:val="24"/>
          <w:szCs w:val="24"/>
          <w:lang w:val="sv-SE" w:eastAsia="fi-FI"/>
        </w:rPr>
        <w:t xml:space="preserve">, Vasa stads </w:t>
      </w:r>
      <w:proofErr w:type="spellStart"/>
      <w:r w:rsidRPr="00E856CD">
        <w:rPr>
          <w:rFonts w:eastAsia="Times New Roman" w:cs="Times New Roman"/>
          <w:color w:val="000000"/>
          <w:sz w:val="24"/>
          <w:szCs w:val="24"/>
          <w:lang w:val="sv-SE" w:eastAsia="fi-FI"/>
        </w:rPr>
        <w:t>Taikon</w:t>
      </w:r>
      <w:proofErr w:type="spellEnd"/>
      <w:r w:rsidRPr="00E856CD">
        <w:rPr>
          <w:rFonts w:eastAsia="Times New Roman" w:cs="Times New Roman"/>
          <w:color w:val="000000"/>
          <w:sz w:val="24"/>
          <w:szCs w:val="24"/>
          <w:lang w:val="sv-SE" w:eastAsia="fi-FI"/>
        </w:rPr>
        <w:t xml:space="preserve"> och Kuulainstitutets utbildningar.  </w:t>
      </w:r>
    </w:p>
    <w:p w14:paraId="124863FF"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 </w:t>
      </w:r>
    </w:p>
    <w:p w14:paraId="7E30E5C1" w14:textId="088FB274"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I denna </w:t>
      </w:r>
      <w:r w:rsidRPr="00E856CD">
        <w:rPr>
          <w:rFonts w:eastAsia="Times New Roman" w:cs="Times New Roman"/>
          <w:b/>
          <w:bCs/>
          <w:color w:val="000000"/>
          <w:sz w:val="24"/>
          <w:szCs w:val="24"/>
          <w:lang w:val="sv-SE" w:eastAsia="fi-FI"/>
        </w:rPr>
        <w:t>studieguide</w:t>
      </w:r>
      <w:r w:rsidRPr="00E856CD">
        <w:rPr>
          <w:rFonts w:eastAsia="Times New Roman" w:cs="Times New Roman"/>
          <w:color w:val="000000"/>
          <w:sz w:val="24"/>
          <w:szCs w:val="24"/>
          <w:lang w:val="sv-SE" w:eastAsia="fi-FI"/>
        </w:rPr>
        <w:t> som du håller i din hand hittar du det mesta som du behöver veta om VG. Din </w:t>
      </w:r>
      <w:r w:rsidRPr="00E856CD">
        <w:rPr>
          <w:rFonts w:eastAsia="Times New Roman" w:cs="Times New Roman"/>
          <w:b/>
          <w:bCs/>
          <w:color w:val="000000"/>
          <w:sz w:val="24"/>
          <w:szCs w:val="24"/>
          <w:lang w:val="sv-SE" w:eastAsia="fi-FI"/>
        </w:rPr>
        <w:t>grupphandledare</w:t>
      </w:r>
      <w:r w:rsidRPr="00E856CD">
        <w:rPr>
          <w:rFonts w:eastAsia="Times New Roman" w:cs="Times New Roman"/>
          <w:color w:val="000000"/>
          <w:sz w:val="24"/>
          <w:szCs w:val="24"/>
          <w:lang w:val="sv-SE" w:eastAsia="fi-FI"/>
        </w:rPr>
        <w:t> informerar dig om aktuella händelser i skolan, dels på era klasstimmar, dels via </w:t>
      </w:r>
      <w:r w:rsidRPr="00E856CD">
        <w:rPr>
          <w:rFonts w:eastAsia="Times New Roman" w:cs="Times New Roman"/>
          <w:b/>
          <w:bCs/>
          <w:color w:val="000000"/>
          <w:sz w:val="24"/>
          <w:szCs w:val="24"/>
          <w:lang w:val="sv-SE" w:eastAsia="fi-FI"/>
        </w:rPr>
        <w:t>Wilma</w:t>
      </w:r>
      <w:r w:rsidRPr="00E856CD">
        <w:rPr>
          <w:rFonts w:eastAsia="Times New Roman" w:cs="Times New Roman"/>
          <w:color w:val="000000"/>
          <w:sz w:val="24"/>
          <w:szCs w:val="24"/>
          <w:lang w:val="sv-SE" w:eastAsia="fi-FI"/>
        </w:rPr>
        <w:t>. Din </w:t>
      </w:r>
      <w:r w:rsidRPr="00E856CD">
        <w:rPr>
          <w:rFonts w:eastAsia="Times New Roman" w:cs="Times New Roman"/>
          <w:b/>
          <w:bCs/>
          <w:color w:val="000000"/>
          <w:sz w:val="24"/>
          <w:szCs w:val="24"/>
          <w:lang w:val="sv-SE" w:eastAsia="fi-FI"/>
        </w:rPr>
        <w:t>ämneslärare</w:t>
      </w:r>
      <w:r w:rsidRPr="00E856CD">
        <w:rPr>
          <w:rFonts w:eastAsia="Times New Roman" w:cs="Times New Roman"/>
          <w:color w:val="000000"/>
          <w:sz w:val="24"/>
          <w:szCs w:val="24"/>
          <w:lang w:val="sv-SE" w:eastAsia="fi-FI"/>
        </w:rPr>
        <w:t> i olika ämnen informerar om pågående studie-avsnitt. Information om olika val, planering av studentskrivningar och information om fortsatta studier får du av vår </w:t>
      </w:r>
      <w:r w:rsidRPr="00E856CD">
        <w:rPr>
          <w:rFonts w:eastAsia="Times New Roman" w:cs="Times New Roman"/>
          <w:b/>
          <w:bCs/>
          <w:color w:val="000000"/>
          <w:sz w:val="24"/>
          <w:szCs w:val="24"/>
          <w:lang w:val="sv-SE" w:eastAsia="fi-FI"/>
        </w:rPr>
        <w:t>studiehandledare</w:t>
      </w:r>
      <w:r w:rsidRPr="00E856CD">
        <w:rPr>
          <w:rFonts w:eastAsia="Times New Roman" w:cs="Times New Roman"/>
          <w:color w:val="000000"/>
          <w:sz w:val="24"/>
          <w:szCs w:val="24"/>
          <w:lang w:val="sv-SE" w:eastAsia="fi-FI"/>
        </w:rPr>
        <w:t> Yvonne. Allt som berör intyg och studiesociala förmåner informerar vår </w:t>
      </w:r>
      <w:r w:rsidRPr="00E856CD">
        <w:rPr>
          <w:rFonts w:eastAsia="Times New Roman" w:cs="Times New Roman"/>
          <w:b/>
          <w:bCs/>
          <w:color w:val="000000"/>
          <w:sz w:val="24"/>
          <w:szCs w:val="24"/>
          <w:lang w:val="sv-SE" w:eastAsia="fi-FI"/>
        </w:rPr>
        <w:t>studiesekret</w:t>
      </w:r>
      <w:r w:rsidR="00744579">
        <w:rPr>
          <w:rFonts w:eastAsia="Times New Roman" w:cs="Times New Roman"/>
          <w:b/>
          <w:bCs/>
          <w:color w:val="000000"/>
          <w:sz w:val="24"/>
          <w:szCs w:val="24"/>
          <w:lang w:val="sv-SE" w:eastAsia="fi-FI"/>
        </w:rPr>
        <w:t>e</w:t>
      </w:r>
      <w:r w:rsidRPr="00E856CD">
        <w:rPr>
          <w:rFonts w:eastAsia="Times New Roman" w:cs="Times New Roman"/>
          <w:b/>
          <w:bCs/>
          <w:color w:val="000000"/>
          <w:sz w:val="24"/>
          <w:szCs w:val="24"/>
          <w:lang w:val="sv-SE" w:eastAsia="fi-FI"/>
        </w:rPr>
        <w:t>rare </w:t>
      </w:r>
      <w:r w:rsidRPr="00E856CD">
        <w:rPr>
          <w:rFonts w:eastAsia="Times New Roman" w:cs="Times New Roman"/>
          <w:color w:val="000000"/>
          <w:sz w:val="24"/>
          <w:szCs w:val="24"/>
          <w:lang w:val="sv-SE" w:eastAsia="fi-FI"/>
        </w:rPr>
        <w:t>om.  </w:t>
      </w:r>
    </w:p>
    <w:p w14:paraId="34EB1F31"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 </w:t>
      </w:r>
    </w:p>
    <w:p w14:paraId="3B185ADD"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Som studerande är du en viktig person för oss. Vi sätter stor vikt vid att samarbetet mellan lärare och studerande samt övrig stödpersonal fungerar så bra som möjligt. Som jag nämnde tidigare är trygghet, trivsel och välmående våra viktigaste ledord. Vi vill erbjuda dig kunskaps-inspirerande men också innehållsrika år under din väg till studentexamen.</w:t>
      </w:r>
    </w:p>
    <w:p w14:paraId="3062B5BD"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 </w:t>
      </w:r>
    </w:p>
    <w:p w14:paraId="55E2EB40"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Välkommen som studerande till Vasa gymnasium!</w:t>
      </w:r>
    </w:p>
    <w:p w14:paraId="7D67DD0C"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val="sv-SE" w:eastAsia="fi-FI"/>
        </w:rPr>
      </w:pPr>
      <w:r w:rsidRPr="00E856CD">
        <w:rPr>
          <w:rFonts w:eastAsia="Times New Roman" w:cs="Times New Roman"/>
          <w:color w:val="000000"/>
          <w:sz w:val="24"/>
          <w:szCs w:val="24"/>
          <w:lang w:val="sv-SE" w:eastAsia="fi-FI"/>
        </w:rPr>
        <w:t> </w:t>
      </w:r>
    </w:p>
    <w:p w14:paraId="14981DA8" w14:textId="77777777" w:rsidR="00DB11FA" w:rsidRPr="00E856CD" w:rsidRDefault="00DB11FA" w:rsidP="00DB11FA">
      <w:pPr>
        <w:shd w:val="clear" w:color="auto" w:fill="FFFFFF"/>
        <w:spacing w:after="0" w:line="240" w:lineRule="auto"/>
        <w:textAlignment w:val="baseline"/>
        <w:rPr>
          <w:rFonts w:eastAsia="Times New Roman" w:cs="Times New Roman"/>
          <w:color w:val="000000"/>
          <w:sz w:val="24"/>
          <w:szCs w:val="24"/>
          <w:lang w:eastAsia="fi-FI"/>
        </w:rPr>
      </w:pPr>
      <w:r w:rsidRPr="00E856CD">
        <w:rPr>
          <w:rFonts w:eastAsia="Times New Roman" w:cs="Times New Roman"/>
          <w:color w:val="000000"/>
          <w:sz w:val="24"/>
          <w:szCs w:val="24"/>
          <w:lang w:eastAsia="fi-FI"/>
        </w:rPr>
        <w:t>Seppo Kallio, rektor </w:t>
      </w:r>
    </w:p>
    <w:p w14:paraId="1A9B5E89" w14:textId="77777777" w:rsidR="00D01F3C" w:rsidRPr="00DB11FA" w:rsidRDefault="00D01F3C" w:rsidP="00D01F3C">
      <w:pPr>
        <w:rPr>
          <w:rFonts w:ascii="Calibri" w:hAnsi="Calibri" w:cs="Calibri"/>
        </w:rPr>
      </w:pPr>
    </w:p>
    <w:p w14:paraId="30E771AA" w14:textId="3A004300" w:rsidR="009A7F59" w:rsidRPr="00D01F3C" w:rsidRDefault="009A7F59" w:rsidP="008E462A">
      <w:pPr>
        <w:rPr>
          <w:rFonts w:ascii="Calibri" w:eastAsia="Times New Roman" w:hAnsi="Calibri" w:cs="Calibri"/>
        </w:rPr>
      </w:pPr>
    </w:p>
    <w:p w14:paraId="21DA829B" w14:textId="7BC0DE86" w:rsidR="009A7F59" w:rsidRPr="00A00FA6" w:rsidRDefault="009A7F59" w:rsidP="00A00FA6">
      <w:pPr>
        <w:rPr>
          <w:rStyle w:val="eop"/>
          <w:rFonts w:ascii="Arial Rounded MT Bold" w:eastAsiaTheme="majorEastAsia" w:hAnsi="Arial Rounded MT Bold" w:cstheme="majorBidi"/>
          <w:b/>
          <w:color w:val="000A8C" w:themeColor="text1"/>
          <w:sz w:val="36"/>
          <w:szCs w:val="36"/>
        </w:rPr>
      </w:pPr>
      <w:r>
        <w:br w:type="page"/>
      </w:r>
    </w:p>
    <w:p w14:paraId="56D14A2D" w14:textId="0C853418" w:rsidR="009A7F59" w:rsidRDefault="009A7F59" w:rsidP="00AC6A2D">
      <w:pPr>
        <w:pStyle w:val="Rubrik2"/>
      </w:pPr>
      <w:bookmarkStart w:id="1" w:name="_Toc231563519"/>
      <w:r>
        <w:lastRenderedPageBreak/>
        <w:t xml:space="preserve">Våra </w:t>
      </w:r>
      <w:r w:rsidR="00BF1F92">
        <w:t>ordningsregler</w:t>
      </w:r>
      <w:bookmarkEnd w:id="1"/>
    </w:p>
    <w:p w14:paraId="36178055" w14:textId="77777777" w:rsidR="009A7F59" w:rsidRDefault="009A7F59" w:rsidP="009A7F59">
      <w:pPr>
        <w:pStyle w:val="paragraph"/>
        <w:spacing w:before="0" w:beforeAutospacing="0" w:after="0" w:afterAutospacing="0"/>
        <w:textAlignment w:val="baseline"/>
        <w:rPr>
          <w:rStyle w:val="eop"/>
          <w:rFonts w:ascii="Calibri" w:eastAsiaTheme="majorEastAsia" w:hAnsi="Calibri" w:cs="Calibri"/>
          <w:color w:val="000000"/>
        </w:rPr>
      </w:pPr>
    </w:p>
    <w:p w14:paraId="086BFD86" w14:textId="39F3B5F4" w:rsidR="00A00FA6" w:rsidRPr="00A00FA6" w:rsidRDefault="00A00FA6" w:rsidP="00A00FA6">
      <w:pPr>
        <w:rPr>
          <w:b/>
          <w:bCs/>
          <w:sz w:val="32"/>
          <w:szCs w:val="32"/>
        </w:rPr>
      </w:pPr>
      <w:r>
        <w:rPr>
          <w:b/>
          <w:bCs/>
          <w:sz w:val="32"/>
          <w:szCs w:val="32"/>
        </w:rPr>
        <w:softHyphen/>
      </w:r>
      <w:r>
        <w:rPr>
          <w:sz w:val="24"/>
          <w:szCs w:val="24"/>
        </w:rPr>
        <w:t>På Vasa gymnasium värnar vi om att alla studerande, lärare och personal ska trivas i vår skolmiljö och känna sig trygga. Alla ska ges goda förutsättningar till arbetsro och att fokusera på det dagliga arbetet. Ordningsreglerna gäller även för det utvidgade undervisningsutrymmet.</w:t>
      </w:r>
    </w:p>
    <w:p w14:paraId="31E9A64B" w14:textId="77777777" w:rsidR="00A00FA6" w:rsidRDefault="00A00FA6" w:rsidP="00A00FA6">
      <w:pPr>
        <w:spacing w:after="0"/>
        <w:rPr>
          <w:sz w:val="24"/>
          <w:szCs w:val="24"/>
        </w:rPr>
      </w:pPr>
    </w:p>
    <w:p w14:paraId="6B9D4FF4" w14:textId="77777777" w:rsidR="00A00FA6" w:rsidRDefault="00A00FA6" w:rsidP="00A00FA6">
      <w:pPr>
        <w:spacing w:after="0" w:line="240" w:lineRule="auto"/>
        <w:rPr>
          <w:b/>
          <w:bCs/>
          <w:sz w:val="24"/>
          <w:szCs w:val="24"/>
        </w:rPr>
      </w:pPr>
      <w:r>
        <w:rPr>
          <w:b/>
          <w:bCs/>
          <w:sz w:val="24"/>
          <w:szCs w:val="24"/>
        </w:rPr>
        <w:t>Vi värnar om trygghet genom att:</w:t>
      </w:r>
    </w:p>
    <w:p w14:paraId="0D113323" w14:textId="77777777" w:rsidR="00A00FA6" w:rsidRDefault="00A00FA6" w:rsidP="00A00FA6">
      <w:pPr>
        <w:pStyle w:val="Liststycke"/>
        <w:numPr>
          <w:ilvl w:val="0"/>
          <w:numId w:val="65"/>
        </w:numPr>
        <w:suppressAutoHyphens/>
        <w:autoSpaceDN w:val="0"/>
        <w:spacing w:after="0" w:line="240" w:lineRule="auto"/>
      </w:pPr>
      <w:r>
        <w:rPr>
          <w:sz w:val="24"/>
          <w:szCs w:val="24"/>
        </w:rPr>
        <w:t>visa hänsyn och respekt mot alla som vistas i skolan,</w:t>
      </w:r>
    </w:p>
    <w:p w14:paraId="67E383FA" w14:textId="77777777" w:rsidR="00A00FA6" w:rsidRDefault="00A00FA6" w:rsidP="00A00FA6">
      <w:pPr>
        <w:pStyle w:val="Liststycke"/>
        <w:numPr>
          <w:ilvl w:val="0"/>
          <w:numId w:val="65"/>
        </w:numPr>
        <w:suppressAutoHyphens/>
        <w:autoSpaceDN w:val="0"/>
        <w:spacing w:after="0" w:line="240" w:lineRule="auto"/>
      </w:pPr>
      <w:r>
        <w:rPr>
          <w:sz w:val="24"/>
          <w:szCs w:val="24"/>
        </w:rPr>
        <w:t>vi har nolltolerans mot våld, mobbning, rasistiska handlingar och trakasserier,</w:t>
      </w:r>
    </w:p>
    <w:p w14:paraId="1E4B0BDA" w14:textId="77777777" w:rsidR="00A00FA6" w:rsidRDefault="00A00FA6" w:rsidP="00A00FA6">
      <w:pPr>
        <w:pStyle w:val="Liststycke"/>
        <w:numPr>
          <w:ilvl w:val="0"/>
          <w:numId w:val="65"/>
        </w:numPr>
        <w:suppressAutoHyphens/>
        <w:autoSpaceDN w:val="0"/>
        <w:spacing w:after="0" w:line="240" w:lineRule="auto"/>
      </w:pPr>
      <w:r>
        <w:rPr>
          <w:sz w:val="24"/>
          <w:szCs w:val="24"/>
        </w:rPr>
        <w:t>det är förbjudet att fotografera eller filma andra utan deras tillåtelse,</w:t>
      </w:r>
    </w:p>
    <w:p w14:paraId="4012719A" w14:textId="77777777" w:rsidR="00A00FA6" w:rsidRDefault="00A00FA6" w:rsidP="00A00FA6">
      <w:pPr>
        <w:pStyle w:val="Liststycke"/>
        <w:numPr>
          <w:ilvl w:val="0"/>
          <w:numId w:val="65"/>
        </w:numPr>
        <w:suppressAutoHyphens/>
        <w:autoSpaceDN w:val="0"/>
        <w:spacing w:after="0" w:line="240" w:lineRule="auto"/>
      </w:pPr>
      <w:r>
        <w:rPr>
          <w:sz w:val="24"/>
          <w:szCs w:val="24"/>
        </w:rPr>
        <w:t>vår skola är drog-, alkohol- och nikotinfri,</w:t>
      </w:r>
    </w:p>
    <w:p w14:paraId="1E9CFEC2" w14:textId="77777777" w:rsidR="00A00FA6" w:rsidRDefault="00A00FA6" w:rsidP="00A00FA6">
      <w:pPr>
        <w:pStyle w:val="Liststycke"/>
        <w:numPr>
          <w:ilvl w:val="0"/>
          <w:numId w:val="65"/>
        </w:numPr>
        <w:suppressAutoHyphens/>
        <w:autoSpaceDN w:val="0"/>
        <w:spacing w:after="0" w:line="240" w:lineRule="auto"/>
      </w:pPr>
      <w:r>
        <w:rPr>
          <w:sz w:val="24"/>
          <w:szCs w:val="24"/>
        </w:rPr>
        <w:t>parkera cykel och andra fortskaffningsmedel på angiven plats.</w:t>
      </w:r>
    </w:p>
    <w:p w14:paraId="07E61BD7" w14:textId="77777777" w:rsidR="00A00FA6" w:rsidRDefault="00A00FA6" w:rsidP="00A00FA6">
      <w:pPr>
        <w:spacing w:after="0" w:line="240" w:lineRule="auto"/>
        <w:rPr>
          <w:sz w:val="24"/>
          <w:szCs w:val="24"/>
        </w:rPr>
      </w:pPr>
    </w:p>
    <w:p w14:paraId="21C6C5E6" w14:textId="77777777" w:rsidR="00A00FA6" w:rsidRDefault="00A00FA6" w:rsidP="00A00FA6">
      <w:pPr>
        <w:spacing w:after="0" w:line="240" w:lineRule="auto"/>
        <w:rPr>
          <w:sz w:val="24"/>
          <w:szCs w:val="24"/>
        </w:rPr>
      </w:pPr>
    </w:p>
    <w:p w14:paraId="61A2C445" w14:textId="77777777" w:rsidR="00A00FA6" w:rsidRDefault="00A00FA6" w:rsidP="00A00FA6">
      <w:pPr>
        <w:spacing w:after="0" w:line="240" w:lineRule="auto"/>
        <w:rPr>
          <w:b/>
          <w:bCs/>
          <w:sz w:val="24"/>
          <w:szCs w:val="24"/>
        </w:rPr>
      </w:pPr>
      <w:r>
        <w:rPr>
          <w:b/>
          <w:bCs/>
          <w:sz w:val="24"/>
          <w:szCs w:val="24"/>
        </w:rPr>
        <w:t>Jag främjar mina egna studier genom att:</w:t>
      </w:r>
    </w:p>
    <w:p w14:paraId="3C50825A" w14:textId="77777777" w:rsidR="00A00FA6" w:rsidRDefault="00A00FA6" w:rsidP="00A00FA6">
      <w:pPr>
        <w:pStyle w:val="Liststycke"/>
        <w:numPr>
          <w:ilvl w:val="0"/>
          <w:numId w:val="66"/>
        </w:numPr>
        <w:suppressAutoHyphens/>
        <w:autoSpaceDN w:val="0"/>
        <w:spacing w:after="0" w:line="240" w:lineRule="auto"/>
      </w:pPr>
      <w:r>
        <w:rPr>
          <w:sz w:val="24"/>
          <w:szCs w:val="24"/>
        </w:rPr>
        <w:t>komma i tid till lektionerna och ha med mitt studiematerial,</w:t>
      </w:r>
    </w:p>
    <w:p w14:paraId="77A59720" w14:textId="77777777" w:rsidR="00A00FA6" w:rsidRDefault="00A00FA6" w:rsidP="00A00FA6">
      <w:pPr>
        <w:pStyle w:val="Liststycke"/>
        <w:numPr>
          <w:ilvl w:val="0"/>
          <w:numId w:val="66"/>
        </w:numPr>
        <w:suppressAutoHyphens/>
        <w:autoSpaceDN w:val="0"/>
        <w:spacing w:after="0" w:line="240" w:lineRule="auto"/>
      </w:pPr>
      <w:r>
        <w:rPr>
          <w:sz w:val="24"/>
          <w:szCs w:val="24"/>
        </w:rPr>
        <w:t>jag hanterar min dator, mina hörlurar och övrigt skolmaterial på ett varsamt sätt,</w:t>
      </w:r>
    </w:p>
    <w:p w14:paraId="26A39E10" w14:textId="77777777" w:rsidR="00A00FA6" w:rsidRDefault="00A00FA6" w:rsidP="00A00FA6">
      <w:pPr>
        <w:pStyle w:val="Liststycke"/>
        <w:numPr>
          <w:ilvl w:val="0"/>
          <w:numId w:val="66"/>
        </w:numPr>
        <w:suppressAutoHyphens/>
        <w:autoSpaceDN w:val="0"/>
        <w:spacing w:after="0" w:line="240" w:lineRule="auto"/>
      </w:pPr>
      <w:r>
        <w:rPr>
          <w:sz w:val="24"/>
          <w:szCs w:val="24"/>
        </w:rPr>
        <w:t>jag använder mig inte av otillåtna metoder (fusk) för att förbättra mina resultat. Även medhjälp till fusk är förbjudet.</w:t>
      </w:r>
    </w:p>
    <w:p w14:paraId="6DF393F7" w14:textId="77777777" w:rsidR="00A00FA6" w:rsidRDefault="00A00FA6" w:rsidP="00A00FA6">
      <w:pPr>
        <w:pStyle w:val="Liststycke"/>
        <w:numPr>
          <w:ilvl w:val="0"/>
          <w:numId w:val="66"/>
        </w:numPr>
        <w:suppressAutoHyphens/>
        <w:autoSpaceDN w:val="0"/>
        <w:spacing w:after="0" w:line="240" w:lineRule="auto"/>
      </w:pPr>
      <w:r>
        <w:rPr>
          <w:sz w:val="24"/>
          <w:szCs w:val="24"/>
        </w:rPr>
        <w:t>Mobiltelefonerna hålls tysta och används inte under lektionstid.</w:t>
      </w:r>
      <w:r>
        <w:rPr>
          <w:b/>
          <w:bCs/>
          <w:sz w:val="24"/>
          <w:szCs w:val="24"/>
        </w:rPr>
        <w:t xml:space="preserve"> </w:t>
      </w:r>
      <w:r>
        <w:rPr>
          <w:sz w:val="24"/>
          <w:szCs w:val="24"/>
        </w:rPr>
        <w:t xml:space="preserve">Under lektionstid förvaras mobilerna på angiven plats i klassen. </w:t>
      </w:r>
    </w:p>
    <w:p w14:paraId="348067DD" w14:textId="77777777" w:rsidR="00A00FA6" w:rsidRDefault="00A00FA6" w:rsidP="00A00FA6">
      <w:pPr>
        <w:spacing w:line="240" w:lineRule="auto"/>
        <w:rPr>
          <w:sz w:val="24"/>
          <w:szCs w:val="24"/>
        </w:rPr>
      </w:pPr>
    </w:p>
    <w:p w14:paraId="3D1D49F3" w14:textId="77777777" w:rsidR="00A00FA6" w:rsidRDefault="00A00FA6" w:rsidP="00A00FA6">
      <w:pPr>
        <w:spacing w:line="240" w:lineRule="auto"/>
        <w:rPr>
          <w:b/>
          <w:bCs/>
          <w:sz w:val="24"/>
          <w:szCs w:val="24"/>
        </w:rPr>
      </w:pPr>
      <w:r>
        <w:rPr>
          <w:b/>
          <w:bCs/>
          <w:sz w:val="24"/>
          <w:szCs w:val="24"/>
        </w:rPr>
        <w:t>Jag främjar trivsel i skolan genom att:</w:t>
      </w:r>
    </w:p>
    <w:p w14:paraId="27AABFC1"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visa aktsamhet för undervisningsutrymmen, rastutrymmen, möbler och utrustning,</w:t>
      </w:r>
    </w:p>
    <w:p w14:paraId="5C8B05BC"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hjälpas åt att återställa undervisningsutrymmena efter lektion,</w:t>
      </w:r>
    </w:p>
    <w:p w14:paraId="5C67E718"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respektera matturerna och äta i matsalen,</w:t>
      </w:r>
    </w:p>
    <w:p w14:paraId="19196FD8"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förvara ytterjackor och mössor i eget skåp.</w:t>
      </w:r>
    </w:p>
    <w:p w14:paraId="7FE46910" w14:textId="77777777" w:rsidR="00A00FA6" w:rsidRDefault="00A00FA6" w:rsidP="00A00FA6">
      <w:pPr>
        <w:pStyle w:val="Liststycke"/>
        <w:spacing w:line="240" w:lineRule="auto"/>
        <w:rPr>
          <w:sz w:val="24"/>
          <w:szCs w:val="24"/>
        </w:rPr>
      </w:pPr>
    </w:p>
    <w:p w14:paraId="789F8278" w14:textId="77777777" w:rsidR="00A00FA6" w:rsidRDefault="00A00FA6" w:rsidP="00A00FA6">
      <w:pPr>
        <w:spacing w:line="240" w:lineRule="auto"/>
        <w:rPr>
          <w:b/>
          <w:bCs/>
          <w:sz w:val="24"/>
          <w:szCs w:val="24"/>
        </w:rPr>
      </w:pPr>
      <w:r>
        <w:rPr>
          <w:b/>
          <w:bCs/>
          <w:sz w:val="24"/>
          <w:szCs w:val="24"/>
        </w:rPr>
        <w:t>Disciplinära åtgärder</w:t>
      </w:r>
    </w:p>
    <w:p w14:paraId="1A5D38F2" w14:textId="77777777" w:rsidR="00A00FA6" w:rsidRDefault="00A00FA6" w:rsidP="00A00FA6">
      <w:pPr>
        <w:spacing w:line="240" w:lineRule="auto"/>
        <w:rPr>
          <w:sz w:val="24"/>
          <w:szCs w:val="24"/>
        </w:rPr>
      </w:pPr>
      <w:r>
        <w:rPr>
          <w:sz w:val="24"/>
          <w:szCs w:val="24"/>
        </w:rPr>
        <w:t>Konsekvenser för studerande som inte följer skolans ordningsregler är följande:</w:t>
      </w:r>
    </w:p>
    <w:p w14:paraId="055E5F6E"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Läraren uppmanar den studerande att uppträda korrekt.</w:t>
      </w:r>
    </w:p>
    <w:p w14:paraId="107FA554"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Läraren utvisar den studerande från lektionen.</w:t>
      </w:r>
    </w:p>
    <w:p w14:paraId="0BF63AFF"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Studerande kallas in till diskussion med grupphandledare, annan lärare, biträdande rektor eller rektorn. Till denna diskussion kan även vårdnadshavare inbjudas.</w:t>
      </w:r>
    </w:p>
    <w:p w14:paraId="04862383" w14:textId="77777777" w:rsidR="00A00FA6" w:rsidRDefault="00A00FA6" w:rsidP="00A00FA6">
      <w:pPr>
        <w:pStyle w:val="Liststycke"/>
        <w:numPr>
          <w:ilvl w:val="0"/>
          <w:numId w:val="67"/>
        </w:numPr>
        <w:suppressAutoHyphens/>
        <w:autoSpaceDN w:val="0"/>
        <w:spacing w:line="240" w:lineRule="auto"/>
        <w:rPr>
          <w:sz w:val="24"/>
          <w:szCs w:val="24"/>
        </w:rPr>
      </w:pPr>
      <w:r>
        <w:rPr>
          <w:sz w:val="24"/>
          <w:szCs w:val="24"/>
        </w:rPr>
        <w:t xml:space="preserve">Rektorn tilldelar den studerande en muntlig tillsägelse, övriga disciplinära åtgärder enligt </w:t>
      </w:r>
      <w:proofErr w:type="spellStart"/>
      <w:r>
        <w:rPr>
          <w:sz w:val="24"/>
          <w:szCs w:val="24"/>
        </w:rPr>
        <w:t>GyL</w:t>
      </w:r>
      <w:proofErr w:type="spellEnd"/>
      <w:r>
        <w:rPr>
          <w:sz w:val="24"/>
          <w:szCs w:val="24"/>
        </w:rPr>
        <w:t xml:space="preserve"> §41, §42</w:t>
      </w:r>
    </w:p>
    <w:p w14:paraId="776CD28F" w14:textId="19664C34" w:rsidR="00A00FA6" w:rsidRPr="00A00FA6" w:rsidRDefault="00A00FA6" w:rsidP="00A00FA6">
      <w:pPr>
        <w:pStyle w:val="Liststycke"/>
        <w:numPr>
          <w:ilvl w:val="0"/>
          <w:numId w:val="67"/>
        </w:numPr>
        <w:suppressAutoHyphens/>
        <w:autoSpaceDN w:val="0"/>
        <w:spacing w:line="240" w:lineRule="auto"/>
        <w:rPr>
          <w:sz w:val="24"/>
          <w:szCs w:val="24"/>
        </w:rPr>
      </w:pPr>
      <w:r w:rsidRPr="00A00FA6">
        <w:rPr>
          <w:sz w:val="24"/>
          <w:szCs w:val="24"/>
        </w:rPr>
        <w:t>Disciplinära åtgärder delges vårdnadshavare.</w:t>
      </w:r>
    </w:p>
    <w:p w14:paraId="74471D56" w14:textId="77777777" w:rsidR="00A00FA6" w:rsidRDefault="00A00FA6" w:rsidP="00A00FA6">
      <w:pPr>
        <w:pStyle w:val="Liststycke"/>
        <w:spacing w:line="240" w:lineRule="auto"/>
        <w:rPr>
          <w:sz w:val="24"/>
          <w:szCs w:val="24"/>
        </w:rPr>
      </w:pPr>
    </w:p>
    <w:p w14:paraId="10FAB0C8" w14:textId="290D0A0B" w:rsidR="00A00FA6" w:rsidRDefault="00A00FA6" w:rsidP="00A00FA6">
      <w:pPr>
        <w:pStyle w:val="Liststycke"/>
        <w:spacing w:line="240" w:lineRule="auto"/>
        <w:rPr>
          <w:sz w:val="24"/>
          <w:szCs w:val="24"/>
        </w:rPr>
      </w:pPr>
      <w:r>
        <w:rPr>
          <w:sz w:val="24"/>
          <w:szCs w:val="24"/>
        </w:rPr>
        <w:t>Godkänd av utbildningsnämndens svenskspråkiga sektion, Vasa 19.6.2024</w:t>
      </w:r>
    </w:p>
    <w:p w14:paraId="1C31A704" w14:textId="78343C63" w:rsidR="009A7F59" w:rsidRDefault="009A7F59" w:rsidP="00AC6A2D">
      <w:pPr>
        <w:pStyle w:val="Rubrik2"/>
      </w:pPr>
      <w:bookmarkStart w:id="2" w:name="_Toc231563520"/>
      <w:r>
        <w:lastRenderedPageBreak/>
        <w:t>Vi som jobbar På VG och våra kontaktuppgifter</w:t>
      </w:r>
      <w:bookmarkEnd w:id="2"/>
    </w:p>
    <w:p w14:paraId="44EAFD9C" w14:textId="77777777" w:rsidR="005434B2" w:rsidRPr="00B94A76" w:rsidRDefault="005434B2" w:rsidP="005434B2">
      <w:pPr>
        <w:rPr>
          <w:rFonts w:ascii="Calibri Light" w:hAnsi="Calibri Light"/>
        </w:rPr>
      </w:pPr>
    </w:p>
    <w:p w14:paraId="64D5C05B" w14:textId="55192AA0" w:rsidR="005434B2" w:rsidRPr="008D1C6E" w:rsidRDefault="00FB19EF" w:rsidP="005434B2">
      <w:pPr>
        <w:pStyle w:val="Ingetavstnd"/>
        <w:rPr>
          <w:rFonts w:asciiTheme="majorHAnsi" w:hAnsiTheme="majorHAnsi"/>
          <w:sz w:val="24"/>
          <w:szCs w:val="24"/>
        </w:rPr>
      </w:pPr>
      <w:r w:rsidRPr="008D1C6E">
        <w:rPr>
          <w:rFonts w:asciiTheme="majorHAnsi" w:hAnsiTheme="majorHAnsi"/>
          <w:b/>
          <w:sz w:val="24"/>
          <w:szCs w:val="24"/>
        </w:rPr>
        <w:t xml:space="preserve">Skolans namn och </w:t>
      </w:r>
      <w:r w:rsidR="005434B2" w:rsidRPr="008D1C6E">
        <w:rPr>
          <w:rFonts w:asciiTheme="majorHAnsi" w:hAnsiTheme="majorHAnsi"/>
          <w:b/>
          <w:sz w:val="24"/>
          <w:szCs w:val="24"/>
        </w:rPr>
        <w:t>adress</w:t>
      </w:r>
      <w:r w:rsidR="005434B2" w:rsidRPr="008D1C6E">
        <w:rPr>
          <w:rFonts w:asciiTheme="majorHAnsi" w:hAnsiTheme="majorHAnsi"/>
          <w:sz w:val="24"/>
          <w:szCs w:val="24"/>
        </w:rPr>
        <w:tab/>
      </w:r>
      <w:r w:rsidR="005434B2" w:rsidRPr="008D1C6E">
        <w:rPr>
          <w:rFonts w:asciiTheme="majorHAnsi" w:hAnsiTheme="majorHAnsi"/>
          <w:sz w:val="24"/>
          <w:szCs w:val="24"/>
        </w:rPr>
        <w:tab/>
        <w:t>Vasa gymnasium</w:t>
      </w:r>
    </w:p>
    <w:p w14:paraId="754CD555" w14:textId="77777777" w:rsidR="005434B2" w:rsidRPr="008D1C6E" w:rsidRDefault="005434B2" w:rsidP="005434B2">
      <w:pPr>
        <w:pStyle w:val="Ingetavstnd"/>
        <w:rPr>
          <w:rFonts w:asciiTheme="majorHAnsi" w:hAnsiTheme="majorHAnsi"/>
          <w:sz w:val="24"/>
          <w:szCs w:val="24"/>
        </w:rPr>
      </w:pP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t>Kyrkoesplanaden 27</w:t>
      </w:r>
    </w:p>
    <w:p w14:paraId="0BF6ACAB" w14:textId="77777777" w:rsidR="005434B2" w:rsidRPr="008D1C6E" w:rsidRDefault="005434B2" w:rsidP="005434B2">
      <w:pPr>
        <w:pStyle w:val="Ingetavstnd"/>
        <w:rPr>
          <w:rFonts w:asciiTheme="majorHAnsi" w:hAnsiTheme="majorHAnsi"/>
          <w:sz w:val="24"/>
          <w:szCs w:val="24"/>
        </w:rPr>
      </w:pP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t>65100 VASA</w:t>
      </w:r>
    </w:p>
    <w:p w14:paraId="4B94D5A5" w14:textId="77777777" w:rsidR="005434B2" w:rsidRPr="008D1C6E" w:rsidRDefault="005434B2" w:rsidP="005434B2">
      <w:pPr>
        <w:pStyle w:val="Ingetavstnd"/>
        <w:rPr>
          <w:rFonts w:asciiTheme="majorHAnsi" w:hAnsiTheme="majorHAnsi"/>
          <w:sz w:val="24"/>
          <w:szCs w:val="24"/>
        </w:rPr>
      </w:pPr>
    </w:p>
    <w:p w14:paraId="0F21580A" w14:textId="77777777" w:rsidR="005434B2" w:rsidRPr="008D1C6E" w:rsidRDefault="005434B2" w:rsidP="005434B2">
      <w:pPr>
        <w:pStyle w:val="Ingetavstnd"/>
        <w:rPr>
          <w:rFonts w:asciiTheme="majorHAnsi" w:hAnsiTheme="majorHAnsi"/>
          <w:sz w:val="24"/>
          <w:szCs w:val="24"/>
        </w:rPr>
      </w:pPr>
      <w:r w:rsidRPr="008D1C6E">
        <w:rPr>
          <w:rFonts w:asciiTheme="majorHAnsi" w:hAnsiTheme="majorHAnsi"/>
          <w:sz w:val="24"/>
          <w:szCs w:val="24"/>
        </w:rPr>
        <w:t>Hemsida</w:t>
      </w:r>
      <w:r w:rsidRPr="008D1C6E">
        <w:rPr>
          <w:rFonts w:asciiTheme="majorHAnsi" w:hAnsiTheme="majorHAnsi"/>
          <w:sz w:val="24"/>
          <w:szCs w:val="24"/>
        </w:rPr>
        <w:tab/>
        <w:t>http://</w:t>
      </w:r>
      <w:r w:rsidR="00305BC3" w:rsidRPr="008D1C6E">
        <w:rPr>
          <w:rFonts w:asciiTheme="majorHAnsi" w:hAnsiTheme="majorHAnsi"/>
          <w:sz w:val="24"/>
          <w:szCs w:val="24"/>
        </w:rPr>
        <w:t>www.vasagymnasium.fi</w:t>
      </w:r>
    </w:p>
    <w:p w14:paraId="7E2BE940" w14:textId="77777777" w:rsidR="005434B2" w:rsidRPr="008D1C6E" w:rsidRDefault="00CD414F" w:rsidP="005434B2">
      <w:pPr>
        <w:pStyle w:val="Ingetavstnd"/>
        <w:rPr>
          <w:rFonts w:asciiTheme="majorHAnsi" w:hAnsiTheme="majorHAnsi"/>
          <w:sz w:val="24"/>
          <w:szCs w:val="24"/>
        </w:rPr>
      </w:pPr>
      <w:r w:rsidRPr="008D1C6E">
        <w:rPr>
          <w:rFonts w:asciiTheme="majorHAnsi" w:hAnsiTheme="majorHAnsi"/>
          <w:sz w:val="24"/>
          <w:szCs w:val="24"/>
        </w:rPr>
        <w:t>Wilma</w:t>
      </w:r>
      <w:r w:rsidRPr="008D1C6E">
        <w:rPr>
          <w:rFonts w:asciiTheme="majorHAnsi" w:hAnsiTheme="majorHAnsi"/>
          <w:sz w:val="24"/>
          <w:szCs w:val="24"/>
        </w:rPr>
        <w:tab/>
      </w:r>
      <w:r w:rsidRPr="008D1C6E">
        <w:rPr>
          <w:rFonts w:asciiTheme="majorHAnsi" w:hAnsiTheme="majorHAnsi"/>
          <w:sz w:val="24"/>
          <w:szCs w:val="24"/>
        </w:rPr>
        <w:tab/>
        <w:t>https://vaasa.inschool.fi</w:t>
      </w:r>
    </w:p>
    <w:p w14:paraId="3DEEC669" w14:textId="77777777" w:rsidR="005434B2" w:rsidRPr="008D1C6E" w:rsidRDefault="005434B2" w:rsidP="005434B2">
      <w:pPr>
        <w:pStyle w:val="Ingetavstnd"/>
        <w:rPr>
          <w:rFonts w:asciiTheme="majorHAnsi" w:hAnsiTheme="majorHAnsi"/>
          <w:sz w:val="24"/>
          <w:szCs w:val="24"/>
        </w:rPr>
      </w:pPr>
    </w:p>
    <w:p w14:paraId="7343BFD8" w14:textId="31AEEB7F" w:rsidR="00083566" w:rsidRPr="008D1C6E" w:rsidRDefault="00DF618D" w:rsidP="00B73402">
      <w:pPr>
        <w:pStyle w:val="Ingetavstnd"/>
        <w:rPr>
          <w:rFonts w:asciiTheme="majorHAnsi" w:hAnsiTheme="majorHAnsi"/>
          <w:sz w:val="24"/>
          <w:szCs w:val="24"/>
        </w:rPr>
      </w:pPr>
      <w:r w:rsidRPr="008D1C6E">
        <w:rPr>
          <w:rFonts w:asciiTheme="majorHAnsi" w:hAnsiTheme="majorHAnsi"/>
          <w:sz w:val="24"/>
          <w:szCs w:val="24"/>
        </w:rPr>
        <w:t>e-post</w:t>
      </w:r>
      <w:r w:rsidRPr="008D1C6E">
        <w:rPr>
          <w:rFonts w:asciiTheme="majorHAnsi" w:hAnsiTheme="majorHAnsi"/>
          <w:sz w:val="24"/>
          <w:szCs w:val="24"/>
        </w:rPr>
        <w:tab/>
      </w:r>
      <w:r w:rsidRPr="008D1C6E">
        <w:rPr>
          <w:rFonts w:asciiTheme="majorHAnsi" w:hAnsiTheme="majorHAnsi"/>
          <w:sz w:val="24"/>
          <w:szCs w:val="24"/>
        </w:rPr>
        <w:tab/>
      </w:r>
      <w:r w:rsidR="0073711D" w:rsidRPr="008D1C6E">
        <w:rPr>
          <w:rFonts w:asciiTheme="majorHAnsi" w:hAnsiTheme="majorHAnsi"/>
          <w:sz w:val="24"/>
          <w:szCs w:val="24"/>
        </w:rPr>
        <w:t>fornamn.efternamn@edu.vaasa.fi</w:t>
      </w:r>
    </w:p>
    <w:p w14:paraId="4596816E" w14:textId="77777777" w:rsidR="0073711D" w:rsidRPr="008D1C6E" w:rsidRDefault="0073711D" w:rsidP="00B73402">
      <w:pPr>
        <w:pStyle w:val="Ingetavstnd"/>
        <w:rPr>
          <w:rFonts w:asciiTheme="majorHAnsi" w:hAnsiTheme="majorHAnsi"/>
          <w:sz w:val="24"/>
          <w:szCs w:val="24"/>
        </w:rPr>
      </w:pPr>
    </w:p>
    <w:p w14:paraId="1822D805" w14:textId="4E74A579" w:rsidR="005434B2" w:rsidRPr="008D1C6E" w:rsidRDefault="20966246" w:rsidP="5B887A3F">
      <w:pPr>
        <w:rPr>
          <w:rFonts w:asciiTheme="majorHAnsi" w:hAnsiTheme="majorHAnsi"/>
          <w:sz w:val="24"/>
          <w:szCs w:val="24"/>
        </w:rPr>
      </w:pPr>
      <w:r w:rsidRPr="5B887A3F">
        <w:rPr>
          <w:rFonts w:asciiTheme="majorHAnsi" w:hAnsiTheme="majorHAnsi"/>
          <w:b/>
          <w:bCs/>
          <w:sz w:val="24"/>
          <w:szCs w:val="24"/>
        </w:rPr>
        <w:t xml:space="preserve">Rektor </w:t>
      </w:r>
      <w:r>
        <w:tab/>
      </w:r>
      <w:r>
        <w:tab/>
      </w:r>
      <w:r w:rsidR="1A43BB0A" w:rsidRPr="5B887A3F">
        <w:rPr>
          <w:rFonts w:asciiTheme="majorHAnsi" w:hAnsiTheme="majorHAnsi"/>
          <w:sz w:val="24"/>
          <w:szCs w:val="24"/>
        </w:rPr>
        <w:t>Seppo Kallio</w:t>
      </w:r>
      <w:r>
        <w:tab/>
      </w:r>
      <w:r>
        <w:tab/>
      </w:r>
      <w:r>
        <w:tab/>
      </w:r>
      <w:proofErr w:type="gramStart"/>
      <w:r w:rsidR="2B446947" w:rsidRPr="5B887A3F">
        <w:rPr>
          <w:rFonts w:asciiTheme="majorHAnsi" w:hAnsiTheme="majorHAnsi"/>
          <w:sz w:val="24"/>
          <w:szCs w:val="24"/>
        </w:rPr>
        <w:t>040-3541058</w:t>
      </w:r>
      <w:proofErr w:type="gramEnd"/>
    </w:p>
    <w:p w14:paraId="0ABF1804" w14:textId="128D0277" w:rsidR="005434B2" w:rsidRPr="008D1C6E" w:rsidRDefault="525F549C" w:rsidP="112DD423">
      <w:pPr>
        <w:rPr>
          <w:rFonts w:asciiTheme="majorHAnsi" w:hAnsiTheme="majorHAnsi"/>
          <w:sz w:val="24"/>
          <w:szCs w:val="24"/>
        </w:rPr>
      </w:pPr>
      <w:r w:rsidRPr="008D1C6E">
        <w:rPr>
          <w:rFonts w:asciiTheme="majorHAnsi" w:hAnsiTheme="majorHAnsi"/>
          <w:b/>
          <w:bCs/>
          <w:sz w:val="24"/>
          <w:szCs w:val="24"/>
        </w:rPr>
        <w:t>Bitr</w:t>
      </w:r>
      <w:r w:rsidR="5D5C16DE" w:rsidRPr="008D1C6E">
        <w:rPr>
          <w:rFonts w:asciiTheme="majorHAnsi" w:hAnsiTheme="majorHAnsi"/>
          <w:b/>
          <w:bCs/>
          <w:sz w:val="24"/>
          <w:szCs w:val="24"/>
        </w:rPr>
        <w:t>ädande</w:t>
      </w:r>
      <w:r w:rsidRPr="008D1C6E">
        <w:rPr>
          <w:rFonts w:asciiTheme="majorHAnsi" w:hAnsiTheme="majorHAnsi"/>
          <w:b/>
          <w:bCs/>
          <w:sz w:val="24"/>
          <w:szCs w:val="24"/>
        </w:rPr>
        <w:t xml:space="preserve"> rektor</w:t>
      </w:r>
      <w:r w:rsidR="652D015D" w:rsidRPr="008D1C6E">
        <w:rPr>
          <w:rFonts w:asciiTheme="majorHAnsi" w:hAnsiTheme="majorHAnsi"/>
          <w:sz w:val="24"/>
          <w:szCs w:val="24"/>
        </w:rPr>
        <w:tab/>
      </w:r>
      <w:r w:rsidR="6E7B3BA9" w:rsidRPr="008D1C6E">
        <w:rPr>
          <w:rFonts w:asciiTheme="majorHAnsi" w:hAnsiTheme="majorHAnsi"/>
          <w:sz w:val="24"/>
          <w:szCs w:val="24"/>
        </w:rPr>
        <w:t>Pamela Backholm</w:t>
      </w:r>
      <w:r w:rsidR="652D015D" w:rsidRPr="008D1C6E">
        <w:rPr>
          <w:rFonts w:asciiTheme="majorHAnsi" w:hAnsiTheme="majorHAnsi"/>
          <w:sz w:val="24"/>
          <w:szCs w:val="24"/>
        </w:rPr>
        <w:tab/>
      </w:r>
      <w:r w:rsidR="652D015D" w:rsidRPr="008D1C6E">
        <w:rPr>
          <w:rFonts w:asciiTheme="majorHAnsi" w:hAnsiTheme="majorHAnsi"/>
          <w:sz w:val="24"/>
          <w:szCs w:val="24"/>
        </w:rPr>
        <w:tab/>
      </w:r>
      <w:proofErr w:type="gramStart"/>
      <w:r w:rsidR="3C9209E4" w:rsidRPr="008D1C6E">
        <w:rPr>
          <w:rFonts w:asciiTheme="majorHAnsi" w:hAnsiTheme="majorHAnsi"/>
          <w:sz w:val="24"/>
          <w:szCs w:val="24"/>
        </w:rPr>
        <w:t>040-1319872</w:t>
      </w:r>
      <w:proofErr w:type="gramEnd"/>
    </w:p>
    <w:p w14:paraId="3356778B" w14:textId="331ABCE1" w:rsidR="00782B22" w:rsidRPr="008D1C6E" w:rsidRDefault="00782B22" w:rsidP="5B887A3F">
      <w:pPr>
        <w:pStyle w:val="Ingetavstnd"/>
        <w:rPr>
          <w:rFonts w:asciiTheme="majorHAnsi" w:hAnsiTheme="majorHAnsi"/>
          <w:sz w:val="24"/>
          <w:szCs w:val="24"/>
        </w:rPr>
      </w:pPr>
      <w:r w:rsidRPr="5B887A3F">
        <w:rPr>
          <w:rFonts w:asciiTheme="majorHAnsi" w:hAnsiTheme="majorHAnsi"/>
          <w:b/>
          <w:bCs/>
          <w:sz w:val="24"/>
          <w:szCs w:val="24"/>
        </w:rPr>
        <w:t>Studiesekreterare</w:t>
      </w:r>
      <w:r>
        <w:tab/>
      </w:r>
      <w:r w:rsidRPr="5B887A3F">
        <w:rPr>
          <w:rFonts w:asciiTheme="majorHAnsi" w:hAnsiTheme="majorHAnsi"/>
          <w:sz w:val="24"/>
          <w:szCs w:val="24"/>
        </w:rPr>
        <w:t>Britt-Mari Näsman-Knip</w:t>
      </w:r>
      <w:r>
        <w:tab/>
      </w:r>
      <w:r w:rsidRPr="5B887A3F">
        <w:rPr>
          <w:rFonts w:asciiTheme="majorHAnsi" w:hAnsiTheme="majorHAnsi"/>
          <w:sz w:val="24"/>
          <w:szCs w:val="24"/>
        </w:rPr>
        <w:t>040-3566 468</w:t>
      </w:r>
    </w:p>
    <w:p w14:paraId="064E2164" w14:textId="77777777" w:rsidR="00782B22" w:rsidRPr="008D1C6E" w:rsidRDefault="00782B22" w:rsidP="00782B22">
      <w:pPr>
        <w:pStyle w:val="Ingetavstnd"/>
        <w:rPr>
          <w:rFonts w:asciiTheme="majorHAnsi" w:hAnsiTheme="majorHAnsi"/>
          <w:sz w:val="24"/>
          <w:szCs w:val="24"/>
        </w:rPr>
      </w:pPr>
    </w:p>
    <w:p w14:paraId="7E2B078E" w14:textId="140711B9" w:rsidR="005434B2" w:rsidRPr="008D1C6E" w:rsidRDefault="00A85CD5" w:rsidP="4947FF64">
      <w:pPr>
        <w:rPr>
          <w:rFonts w:asciiTheme="majorHAnsi" w:hAnsiTheme="majorHAnsi"/>
          <w:sz w:val="24"/>
          <w:szCs w:val="24"/>
        </w:rPr>
      </w:pPr>
      <w:r w:rsidRPr="008D1C6E">
        <w:rPr>
          <w:rFonts w:asciiTheme="majorHAnsi" w:hAnsiTheme="majorHAnsi"/>
          <w:b/>
          <w:bCs/>
          <w:sz w:val="24"/>
          <w:szCs w:val="24"/>
        </w:rPr>
        <w:t>Studiehandledare</w:t>
      </w:r>
      <w:r w:rsidRPr="008D1C6E">
        <w:rPr>
          <w:rFonts w:asciiTheme="majorHAnsi" w:hAnsiTheme="majorHAnsi"/>
          <w:sz w:val="24"/>
          <w:szCs w:val="24"/>
        </w:rPr>
        <w:t xml:space="preserve"> </w:t>
      </w:r>
      <w:r w:rsidRPr="008D1C6E">
        <w:rPr>
          <w:rFonts w:asciiTheme="majorHAnsi" w:hAnsiTheme="majorHAnsi"/>
          <w:sz w:val="24"/>
          <w:szCs w:val="24"/>
        </w:rPr>
        <w:tab/>
      </w:r>
      <w:r w:rsidR="00083566" w:rsidRPr="008D1C6E">
        <w:rPr>
          <w:rFonts w:asciiTheme="majorHAnsi" w:hAnsiTheme="majorHAnsi"/>
          <w:sz w:val="24"/>
          <w:szCs w:val="24"/>
        </w:rPr>
        <w:t>Yvonne Grönlund</w:t>
      </w:r>
      <w:r w:rsidRPr="008D1C6E">
        <w:rPr>
          <w:rFonts w:asciiTheme="majorHAnsi" w:hAnsiTheme="majorHAnsi"/>
          <w:sz w:val="24"/>
          <w:szCs w:val="24"/>
        </w:rPr>
        <w:tab/>
      </w:r>
      <w:r w:rsidRPr="008D1C6E">
        <w:rPr>
          <w:rFonts w:asciiTheme="majorHAnsi" w:hAnsiTheme="majorHAnsi"/>
          <w:sz w:val="24"/>
          <w:szCs w:val="24"/>
        </w:rPr>
        <w:tab/>
      </w:r>
      <w:r w:rsidR="00083566" w:rsidRPr="008D1C6E">
        <w:rPr>
          <w:rFonts w:asciiTheme="majorHAnsi" w:hAnsiTheme="majorHAnsi"/>
          <w:sz w:val="24"/>
          <w:szCs w:val="24"/>
        </w:rPr>
        <w:t>040-1448</w:t>
      </w:r>
      <w:r w:rsidR="002A00F0" w:rsidRPr="008D1C6E">
        <w:rPr>
          <w:rFonts w:asciiTheme="majorHAnsi" w:hAnsiTheme="majorHAnsi"/>
          <w:sz w:val="24"/>
          <w:szCs w:val="24"/>
        </w:rPr>
        <w:t xml:space="preserve"> </w:t>
      </w:r>
      <w:r w:rsidR="00083566" w:rsidRPr="008D1C6E">
        <w:rPr>
          <w:rFonts w:asciiTheme="majorHAnsi" w:hAnsiTheme="majorHAnsi"/>
          <w:sz w:val="24"/>
          <w:szCs w:val="24"/>
        </w:rPr>
        <w:t>378</w:t>
      </w:r>
    </w:p>
    <w:p w14:paraId="3857FB06" w14:textId="7AF0F285" w:rsidR="00083566" w:rsidRPr="008D1C6E" w:rsidRDefault="00083566" w:rsidP="4947FF64">
      <w:pPr>
        <w:rPr>
          <w:rFonts w:asciiTheme="majorHAnsi" w:hAnsiTheme="majorHAnsi"/>
          <w:sz w:val="24"/>
          <w:szCs w:val="24"/>
        </w:rPr>
      </w:pPr>
      <w:r w:rsidRPr="008D1C6E">
        <w:rPr>
          <w:rFonts w:asciiTheme="majorHAnsi" w:hAnsiTheme="majorHAnsi"/>
          <w:b/>
          <w:bCs/>
          <w:sz w:val="24"/>
          <w:szCs w:val="24"/>
        </w:rPr>
        <w:t>Speciallärare</w:t>
      </w:r>
      <w:r w:rsidRPr="008D1C6E">
        <w:rPr>
          <w:rFonts w:asciiTheme="majorHAnsi" w:hAnsiTheme="majorHAnsi"/>
          <w:sz w:val="24"/>
          <w:szCs w:val="24"/>
        </w:rPr>
        <w:tab/>
      </w:r>
      <w:r w:rsidRPr="008D1C6E">
        <w:rPr>
          <w:rFonts w:asciiTheme="majorHAnsi" w:hAnsiTheme="majorHAnsi"/>
          <w:sz w:val="24"/>
          <w:szCs w:val="24"/>
        </w:rPr>
        <w:tab/>
        <w:t>Niklas Martois</w:t>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sz w:val="24"/>
          <w:szCs w:val="24"/>
        </w:rPr>
        <w:tab/>
        <w:t>040-</w:t>
      </w:r>
      <w:r w:rsidR="002A00F0" w:rsidRPr="008D1C6E">
        <w:rPr>
          <w:rFonts w:asciiTheme="majorHAnsi" w:hAnsiTheme="majorHAnsi"/>
          <w:sz w:val="24"/>
          <w:szCs w:val="24"/>
        </w:rPr>
        <w:t>1319 268</w:t>
      </w:r>
    </w:p>
    <w:p w14:paraId="76B76472" w14:textId="1D56E13B" w:rsidR="00782B22" w:rsidRPr="008D1C6E" w:rsidRDefault="00083566" w:rsidP="00782B22">
      <w:pPr>
        <w:rPr>
          <w:rFonts w:asciiTheme="majorHAnsi" w:hAnsiTheme="majorHAnsi" w:cs="Calibri Light"/>
          <w:color w:val="000000" w:themeColor="accent4"/>
          <w:sz w:val="24"/>
          <w:szCs w:val="24"/>
        </w:rPr>
      </w:pPr>
      <w:r w:rsidRPr="008D1C6E">
        <w:rPr>
          <w:rFonts w:asciiTheme="majorHAnsi" w:hAnsiTheme="majorHAnsi"/>
          <w:b/>
          <w:bCs/>
          <w:sz w:val="24"/>
          <w:szCs w:val="24"/>
        </w:rPr>
        <w:t>Idrottskoordinator</w:t>
      </w:r>
      <w:r w:rsidRPr="008D1C6E">
        <w:rPr>
          <w:rFonts w:asciiTheme="majorHAnsi" w:hAnsiTheme="majorHAnsi"/>
          <w:sz w:val="24"/>
          <w:szCs w:val="24"/>
        </w:rPr>
        <w:tab/>
      </w:r>
      <w:r w:rsidR="00501B42" w:rsidRPr="008D1C6E">
        <w:rPr>
          <w:rFonts w:asciiTheme="majorHAnsi" w:hAnsiTheme="majorHAnsi"/>
          <w:sz w:val="24"/>
          <w:szCs w:val="24"/>
        </w:rPr>
        <w:t>Henrik Wennman</w:t>
      </w:r>
      <w:r w:rsidRPr="008D1C6E">
        <w:rPr>
          <w:rFonts w:asciiTheme="majorHAnsi" w:hAnsiTheme="majorHAnsi"/>
          <w:sz w:val="24"/>
          <w:szCs w:val="24"/>
        </w:rPr>
        <w:tab/>
      </w:r>
      <w:r w:rsidRPr="008D1C6E">
        <w:rPr>
          <w:rFonts w:asciiTheme="majorHAnsi" w:hAnsiTheme="majorHAnsi"/>
          <w:sz w:val="24"/>
          <w:szCs w:val="24"/>
        </w:rPr>
        <w:tab/>
      </w:r>
      <w:r w:rsidRPr="008D1C6E">
        <w:rPr>
          <w:rFonts w:asciiTheme="majorHAnsi" w:hAnsiTheme="majorHAnsi" w:cs="Calibri Light"/>
          <w:color w:val="000000" w:themeColor="accent4"/>
          <w:sz w:val="24"/>
          <w:szCs w:val="24"/>
        </w:rPr>
        <w:t>040-3522</w:t>
      </w:r>
      <w:r w:rsidR="002A00F0" w:rsidRPr="008D1C6E">
        <w:rPr>
          <w:rFonts w:asciiTheme="majorHAnsi" w:hAnsiTheme="majorHAnsi" w:cs="Calibri Light"/>
          <w:color w:val="000000" w:themeColor="accent4"/>
          <w:sz w:val="24"/>
          <w:szCs w:val="24"/>
        </w:rPr>
        <w:t xml:space="preserve"> </w:t>
      </w:r>
      <w:r w:rsidRPr="008D1C6E">
        <w:rPr>
          <w:rFonts w:asciiTheme="majorHAnsi" w:hAnsiTheme="majorHAnsi" w:cs="Calibri Light"/>
          <w:color w:val="000000" w:themeColor="accent4"/>
          <w:sz w:val="24"/>
          <w:szCs w:val="24"/>
        </w:rPr>
        <w:t>487</w:t>
      </w:r>
      <w:r w:rsidR="00782B22" w:rsidRPr="008D1C6E">
        <w:rPr>
          <w:rFonts w:asciiTheme="majorHAnsi" w:hAnsiTheme="majorHAnsi" w:cs="Calibri Light"/>
          <w:color w:val="000000" w:themeColor="accent4"/>
          <w:sz w:val="24"/>
          <w:szCs w:val="24"/>
        </w:rPr>
        <w:t xml:space="preserve"> </w:t>
      </w:r>
    </w:p>
    <w:p w14:paraId="049F31CB" w14:textId="18050D7D" w:rsidR="00083566" w:rsidRPr="008D1C6E" w:rsidRDefault="58585272" w:rsidP="00B7575A">
      <w:pPr>
        <w:pStyle w:val="Ingetavstnd"/>
        <w:rPr>
          <w:rFonts w:asciiTheme="majorHAnsi" w:hAnsiTheme="majorHAnsi"/>
          <w:sz w:val="24"/>
          <w:szCs w:val="24"/>
        </w:rPr>
      </w:pPr>
      <w:r w:rsidRPr="008D1C6E">
        <w:rPr>
          <w:rFonts w:asciiTheme="majorHAnsi" w:hAnsiTheme="majorHAnsi"/>
          <w:b/>
          <w:bCs/>
          <w:sz w:val="24"/>
          <w:szCs w:val="24"/>
        </w:rPr>
        <w:t>Vaktmästare</w:t>
      </w:r>
      <w:r w:rsidR="00362D3F" w:rsidRPr="008D1C6E">
        <w:rPr>
          <w:rFonts w:asciiTheme="majorHAnsi" w:hAnsiTheme="majorHAnsi"/>
          <w:sz w:val="24"/>
          <w:szCs w:val="24"/>
        </w:rPr>
        <w:tab/>
      </w:r>
      <w:r w:rsidR="00362D3F" w:rsidRPr="008D1C6E">
        <w:rPr>
          <w:rFonts w:asciiTheme="majorHAnsi" w:hAnsiTheme="majorHAnsi"/>
          <w:sz w:val="24"/>
          <w:szCs w:val="24"/>
        </w:rPr>
        <w:tab/>
      </w:r>
      <w:r w:rsidRPr="008D1C6E">
        <w:rPr>
          <w:rFonts w:asciiTheme="majorHAnsi" w:hAnsiTheme="majorHAnsi"/>
          <w:sz w:val="24"/>
          <w:szCs w:val="24"/>
        </w:rPr>
        <w:t>Börje Ström</w:t>
      </w:r>
      <w:r w:rsidR="00362D3F" w:rsidRPr="008D1C6E">
        <w:rPr>
          <w:rFonts w:asciiTheme="majorHAnsi" w:hAnsiTheme="majorHAnsi"/>
          <w:sz w:val="24"/>
          <w:szCs w:val="24"/>
        </w:rPr>
        <w:tab/>
      </w:r>
      <w:r w:rsidR="00362D3F" w:rsidRPr="008D1C6E">
        <w:rPr>
          <w:rFonts w:asciiTheme="majorHAnsi" w:hAnsiTheme="majorHAnsi"/>
          <w:sz w:val="24"/>
          <w:szCs w:val="24"/>
        </w:rPr>
        <w:tab/>
      </w:r>
      <w:r w:rsidR="00362D3F" w:rsidRPr="008D1C6E">
        <w:rPr>
          <w:rFonts w:asciiTheme="majorHAnsi" w:hAnsiTheme="majorHAnsi"/>
          <w:sz w:val="24"/>
          <w:szCs w:val="24"/>
        </w:rPr>
        <w:tab/>
      </w:r>
      <w:r w:rsidRPr="008D1C6E">
        <w:rPr>
          <w:rFonts w:asciiTheme="majorHAnsi" w:hAnsiTheme="majorHAnsi"/>
          <w:sz w:val="24"/>
          <w:szCs w:val="24"/>
        </w:rPr>
        <w:t>040-5040 430</w:t>
      </w:r>
    </w:p>
    <w:p w14:paraId="53128261" w14:textId="77777777" w:rsidR="00362D3F" w:rsidRPr="008D1C6E" w:rsidRDefault="00362D3F" w:rsidP="00B7575A">
      <w:pPr>
        <w:pStyle w:val="Ingetavstnd"/>
        <w:rPr>
          <w:rFonts w:asciiTheme="majorHAnsi" w:hAnsiTheme="majorHAnsi"/>
          <w:sz w:val="24"/>
          <w:szCs w:val="24"/>
        </w:rPr>
      </w:pPr>
    </w:p>
    <w:p w14:paraId="124B8504" w14:textId="28421319" w:rsidR="00A85CD5" w:rsidRPr="00552EAC" w:rsidRDefault="00F108C5" w:rsidP="0651F5D8">
      <w:pPr>
        <w:pStyle w:val="Ingetavstnd"/>
        <w:rPr>
          <w:rFonts w:asciiTheme="majorHAnsi" w:hAnsiTheme="majorHAnsi"/>
          <w:sz w:val="24"/>
          <w:szCs w:val="24"/>
        </w:rPr>
      </w:pPr>
      <w:r w:rsidRPr="00552EAC">
        <w:rPr>
          <w:rFonts w:asciiTheme="majorHAnsi" w:hAnsiTheme="majorHAnsi"/>
          <w:b/>
          <w:bCs/>
          <w:sz w:val="24"/>
          <w:szCs w:val="24"/>
        </w:rPr>
        <w:t>Skolhälsovårdare</w:t>
      </w:r>
      <w:r w:rsidR="00BF1F92" w:rsidRPr="00552EAC">
        <w:rPr>
          <w:rFonts w:asciiTheme="majorHAnsi" w:hAnsiTheme="majorHAnsi"/>
          <w:sz w:val="24"/>
          <w:szCs w:val="24"/>
        </w:rPr>
        <w:t xml:space="preserve"> </w:t>
      </w:r>
      <w:r w:rsidRPr="00552EAC">
        <w:rPr>
          <w:rFonts w:asciiTheme="majorHAnsi" w:hAnsiTheme="majorHAnsi"/>
          <w:sz w:val="24"/>
          <w:szCs w:val="24"/>
        </w:rPr>
        <w:t xml:space="preserve">Gunilla </w:t>
      </w:r>
      <w:proofErr w:type="spellStart"/>
      <w:r w:rsidRPr="00552EAC">
        <w:rPr>
          <w:rFonts w:asciiTheme="majorHAnsi" w:hAnsiTheme="majorHAnsi"/>
          <w:sz w:val="24"/>
          <w:szCs w:val="24"/>
        </w:rPr>
        <w:t>Gref</w:t>
      </w:r>
      <w:proofErr w:type="spellEnd"/>
      <w:r w:rsidR="00B87530" w:rsidRPr="00552EAC">
        <w:rPr>
          <w:rFonts w:asciiTheme="majorHAnsi" w:hAnsiTheme="majorHAnsi"/>
          <w:sz w:val="24"/>
          <w:szCs w:val="24"/>
        </w:rPr>
        <w:t>,</w:t>
      </w:r>
      <w:r w:rsidR="009968A2" w:rsidRPr="00552EAC">
        <w:rPr>
          <w:rFonts w:asciiTheme="majorHAnsi" w:hAnsiTheme="majorHAnsi"/>
          <w:sz w:val="24"/>
          <w:szCs w:val="24"/>
        </w:rPr>
        <w:t xml:space="preserve"> </w:t>
      </w:r>
      <w:r w:rsidR="007E7522" w:rsidRPr="00552EAC">
        <w:rPr>
          <w:rFonts w:asciiTheme="majorHAnsi" w:hAnsiTheme="majorHAnsi"/>
          <w:sz w:val="24"/>
          <w:szCs w:val="24"/>
        </w:rPr>
        <w:t>040-6494 808</w:t>
      </w:r>
      <w:r w:rsidR="005B7639" w:rsidRPr="00552EAC">
        <w:rPr>
          <w:rFonts w:asciiTheme="majorHAnsi" w:hAnsiTheme="majorHAnsi"/>
          <w:sz w:val="24"/>
          <w:szCs w:val="24"/>
        </w:rPr>
        <w:t xml:space="preserve"> </w:t>
      </w:r>
      <w:r w:rsidR="00DD3127" w:rsidRPr="00552EAC">
        <w:rPr>
          <w:rFonts w:asciiTheme="majorHAnsi" w:hAnsiTheme="majorHAnsi"/>
          <w:sz w:val="24"/>
          <w:szCs w:val="24"/>
        </w:rPr>
        <w:t>gunilla.gref@ovph.fi</w:t>
      </w:r>
    </w:p>
    <w:p w14:paraId="17C65F63" w14:textId="087D8710" w:rsidR="00A85CD5" w:rsidRPr="00552EAC" w:rsidRDefault="002A326A" w:rsidP="00B7575A">
      <w:pPr>
        <w:pStyle w:val="Ingetavstnd"/>
        <w:rPr>
          <w:rFonts w:asciiTheme="majorHAnsi" w:hAnsiTheme="majorHAnsi"/>
          <w:sz w:val="24"/>
          <w:szCs w:val="24"/>
        </w:rPr>
      </w:pPr>
      <w:r w:rsidRPr="00552EAC">
        <w:rPr>
          <w:rFonts w:asciiTheme="majorHAnsi" w:hAnsiTheme="majorHAnsi"/>
          <w:sz w:val="24"/>
          <w:szCs w:val="24"/>
        </w:rPr>
        <w:t xml:space="preserve">mottagning på </w:t>
      </w:r>
      <w:r w:rsidR="00DC5D96" w:rsidRPr="00552EAC">
        <w:rPr>
          <w:rFonts w:asciiTheme="majorHAnsi" w:hAnsiTheme="majorHAnsi"/>
          <w:sz w:val="24"/>
          <w:szCs w:val="24"/>
        </w:rPr>
        <w:t>VG</w:t>
      </w:r>
      <w:r w:rsidRPr="00552EAC">
        <w:rPr>
          <w:rFonts w:asciiTheme="majorHAnsi" w:hAnsiTheme="majorHAnsi"/>
          <w:sz w:val="24"/>
          <w:szCs w:val="24"/>
        </w:rPr>
        <w:t xml:space="preserve"> onsdagar </w:t>
      </w:r>
      <w:r w:rsidR="007E1CAB" w:rsidRPr="00552EAC">
        <w:rPr>
          <w:rFonts w:asciiTheme="majorHAnsi" w:hAnsiTheme="majorHAnsi"/>
          <w:sz w:val="24"/>
          <w:szCs w:val="24"/>
        </w:rPr>
        <w:t xml:space="preserve">varje vecka </w:t>
      </w:r>
      <w:r w:rsidR="005E5910" w:rsidRPr="00552EAC">
        <w:rPr>
          <w:rFonts w:asciiTheme="majorHAnsi" w:hAnsiTheme="majorHAnsi"/>
          <w:sz w:val="24"/>
          <w:szCs w:val="24"/>
        </w:rPr>
        <w:t>och varannan fredag</w:t>
      </w:r>
      <w:r w:rsidR="007E1CAB" w:rsidRPr="00552EAC">
        <w:rPr>
          <w:rFonts w:asciiTheme="majorHAnsi" w:hAnsiTheme="majorHAnsi"/>
          <w:sz w:val="24"/>
          <w:szCs w:val="24"/>
        </w:rPr>
        <w:t>,</w:t>
      </w:r>
      <w:r w:rsidR="00DC5D96" w:rsidRPr="00552EAC">
        <w:rPr>
          <w:rFonts w:asciiTheme="majorHAnsi" w:hAnsiTheme="majorHAnsi"/>
          <w:sz w:val="24"/>
          <w:szCs w:val="24"/>
        </w:rPr>
        <w:t xml:space="preserve"> </w:t>
      </w:r>
      <w:r w:rsidR="00A85CD5" w:rsidRPr="00552EAC">
        <w:rPr>
          <w:rFonts w:asciiTheme="majorHAnsi" w:hAnsiTheme="majorHAnsi"/>
          <w:sz w:val="24"/>
          <w:szCs w:val="24"/>
        </w:rPr>
        <w:t>övriga dagar a</w:t>
      </w:r>
      <w:r w:rsidR="00F108C5" w:rsidRPr="00552EAC">
        <w:rPr>
          <w:rFonts w:asciiTheme="majorHAnsi" w:hAnsiTheme="majorHAnsi"/>
          <w:sz w:val="24"/>
          <w:szCs w:val="24"/>
        </w:rPr>
        <w:t>nträffbar på VÖS</w:t>
      </w:r>
      <w:r w:rsidR="0073711D" w:rsidRPr="00552EAC">
        <w:rPr>
          <w:rFonts w:asciiTheme="majorHAnsi" w:hAnsiTheme="majorHAnsi"/>
          <w:sz w:val="24"/>
          <w:szCs w:val="24"/>
        </w:rPr>
        <w:t xml:space="preserve"> gymnasium</w:t>
      </w:r>
      <w:r w:rsidR="007E1CAB" w:rsidRPr="00552EAC">
        <w:rPr>
          <w:rFonts w:asciiTheme="majorHAnsi" w:hAnsiTheme="majorHAnsi"/>
          <w:sz w:val="24"/>
          <w:szCs w:val="24"/>
        </w:rPr>
        <w:t>.</w:t>
      </w:r>
    </w:p>
    <w:p w14:paraId="62486C05" w14:textId="77777777" w:rsidR="00B7575A" w:rsidRPr="00552EAC" w:rsidRDefault="00B7575A" w:rsidP="00B7575A">
      <w:pPr>
        <w:pStyle w:val="Ingetavstnd"/>
        <w:rPr>
          <w:rFonts w:asciiTheme="majorHAnsi" w:hAnsiTheme="majorHAnsi"/>
          <w:sz w:val="24"/>
          <w:szCs w:val="24"/>
        </w:rPr>
      </w:pPr>
    </w:p>
    <w:p w14:paraId="4101652C" w14:textId="123FE8CD" w:rsidR="00362D3F" w:rsidRPr="00552EAC" w:rsidRDefault="00A85CD5" w:rsidP="00B7575A">
      <w:pPr>
        <w:pStyle w:val="Ingetavstnd"/>
        <w:rPr>
          <w:rFonts w:asciiTheme="majorHAnsi" w:hAnsiTheme="majorHAnsi"/>
          <w:sz w:val="24"/>
          <w:szCs w:val="24"/>
        </w:rPr>
      </w:pPr>
      <w:r w:rsidRPr="00552EAC">
        <w:rPr>
          <w:rFonts w:asciiTheme="majorHAnsi" w:hAnsiTheme="majorHAnsi"/>
          <w:b/>
          <w:bCs/>
          <w:sz w:val="24"/>
          <w:szCs w:val="24"/>
          <w:lang w:val="sv-SE"/>
        </w:rPr>
        <w:t xml:space="preserve">Kurator </w:t>
      </w:r>
      <w:r w:rsidR="00EB6FD3" w:rsidRPr="00552EAC">
        <w:rPr>
          <w:rFonts w:asciiTheme="majorHAnsi" w:hAnsiTheme="majorHAnsi"/>
          <w:sz w:val="24"/>
          <w:szCs w:val="24"/>
        </w:rPr>
        <w:t xml:space="preserve">Johanna </w:t>
      </w:r>
      <w:proofErr w:type="spellStart"/>
      <w:r w:rsidR="00EB6FD3" w:rsidRPr="00552EAC">
        <w:rPr>
          <w:rFonts w:asciiTheme="majorHAnsi" w:hAnsiTheme="majorHAnsi"/>
          <w:sz w:val="24"/>
          <w:szCs w:val="24"/>
        </w:rPr>
        <w:t>Karpiala</w:t>
      </w:r>
      <w:proofErr w:type="spellEnd"/>
      <w:r w:rsidR="00EB6FD3" w:rsidRPr="00552EAC">
        <w:rPr>
          <w:rFonts w:asciiTheme="majorHAnsi" w:hAnsiTheme="majorHAnsi"/>
          <w:sz w:val="24"/>
          <w:szCs w:val="24"/>
        </w:rPr>
        <w:t xml:space="preserve"> 040</w:t>
      </w:r>
      <w:r w:rsidR="006177C3" w:rsidRPr="00552EAC">
        <w:rPr>
          <w:rFonts w:asciiTheme="majorHAnsi" w:hAnsiTheme="majorHAnsi"/>
          <w:sz w:val="24"/>
          <w:szCs w:val="24"/>
        </w:rPr>
        <w:t xml:space="preserve"> </w:t>
      </w:r>
      <w:proofErr w:type="gramStart"/>
      <w:r w:rsidR="006177C3" w:rsidRPr="00552EAC">
        <w:rPr>
          <w:rFonts w:asciiTheme="majorHAnsi" w:hAnsiTheme="majorHAnsi"/>
          <w:sz w:val="24"/>
          <w:szCs w:val="24"/>
        </w:rPr>
        <w:t>1882861</w:t>
      </w:r>
      <w:proofErr w:type="gramEnd"/>
      <w:r w:rsidR="006177C3" w:rsidRPr="00552EAC">
        <w:rPr>
          <w:rFonts w:asciiTheme="majorHAnsi" w:hAnsiTheme="majorHAnsi"/>
          <w:sz w:val="24"/>
          <w:szCs w:val="24"/>
        </w:rPr>
        <w:t>, johanna.karpiala@ovph.fi</w:t>
      </w:r>
    </w:p>
    <w:p w14:paraId="6600D42F" w14:textId="3453B60C" w:rsidR="002A2C4B" w:rsidRPr="00E47C58" w:rsidRDefault="00E47C58" w:rsidP="00B7575A">
      <w:pPr>
        <w:pStyle w:val="Ingetavstnd"/>
        <w:rPr>
          <w:rFonts w:asciiTheme="majorHAnsi" w:hAnsiTheme="majorHAnsi"/>
          <w:sz w:val="24"/>
          <w:szCs w:val="24"/>
        </w:rPr>
      </w:pPr>
      <w:r w:rsidRPr="00552EAC">
        <w:rPr>
          <w:rFonts w:asciiTheme="majorHAnsi" w:hAnsiTheme="majorHAnsi"/>
          <w:sz w:val="24"/>
          <w:szCs w:val="24"/>
        </w:rPr>
        <w:t>mottagning på skolan måndagar och tisdagar</w:t>
      </w:r>
      <w:r w:rsidR="00CD40B5" w:rsidRPr="00552EAC">
        <w:rPr>
          <w:rFonts w:asciiTheme="majorHAnsi" w:hAnsiTheme="majorHAnsi"/>
          <w:sz w:val="24"/>
          <w:szCs w:val="24"/>
        </w:rPr>
        <w:t>.</w:t>
      </w:r>
    </w:p>
    <w:p w14:paraId="4B99056E" w14:textId="16646563" w:rsidR="00E910B0" w:rsidRPr="00E47C58" w:rsidRDefault="00E910B0" w:rsidP="00B7575A">
      <w:pPr>
        <w:pStyle w:val="Ingetavstnd"/>
        <w:rPr>
          <w:rFonts w:asciiTheme="majorHAnsi" w:hAnsiTheme="majorHAnsi"/>
          <w:sz w:val="24"/>
          <w:szCs w:val="24"/>
        </w:rPr>
      </w:pPr>
    </w:p>
    <w:p w14:paraId="24925485" w14:textId="4064304F" w:rsidR="0073711D" w:rsidRPr="00E47C58" w:rsidRDefault="0073711D" w:rsidP="00B7575A">
      <w:pPr>
        <w:pStyle w:val="Ingetavstnd"/>
        <w:rPr>
          <w:rFonts w:asciiTheme="majorHAnsi" w:hAnsiTheme="majorHAnsi"/>
          <w:sz w:val="24"/>
          <w:szCs w:val="24"/>
        </w:rPr>
      </w:pPr>
    </w:p>
    <w:p w14:paraId="5E9E1DB0" w14:textId="122B891F" w:rsidR="0073711D" w:rsidRPr="00E47C58" w:rsidRDefault="0073711D" w:rsidP="00B7575A">
      <w:pPr>
        <w:pStyle w:val="Ingetavstnd"/>
        <w:rPr>
          <w:rFonts w:ascii="Calibri Light" w:hAnsi="Calibri Light"/>
        </w:rPr>
      </w:pPr>
    </w:p>
    <w:p w14:paraId="2B381AD1" w14:textId="57399E69" w:rsidR="0073711D" w:rsidRDefault="00AC2ACC" w:rsidP="00AC2ACC">
      <w:pPr>
        <w:pStyle w:val="Ingetavstnd"/>
        <w:jc w:val="center"/>
        <w:rPr>
          <w:rFonts w:ascii="Calibri Light" w:hAnsi="Calibri Light"/>
        </w:rPr>
      </w:pPr>
      <w:r>
        <w:rPr>
          <w:noProof/>
          <w:lang w:val="fi-FI" w:eastAsia="fi-FI"/>
        </w:rPr>
        <w:drawing>
          <wp:inline distT="0" distB="0" distL="0" distR="0" wp14:anchorId="3B28BD02" wp14:editId="6E0141B0">
            <wp:extent cx="3717985" cy="2393453"/>
            <wp:effectExtent l="0" t="0" r="0" b="6985"/>
            <wp:docPr id="1215391461" name="Bildobjekt 121539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781512" cy="2434348"/>
                    </a:xfrm>
                    <a:prstGeom prst="rect">
                      <a:avLst/>
                    </a:prstGeom>
                  </pic:spPr>
                </pic:pic>
              </a:graphicData>
            </a:graphic>
          </wp:inline>
        </w:drawing>
      </w:r>
    </w:p>
    <w:p w14:paraId="61CD7B2D" w14:textId="66495EF3" w:rsidR="0073711D" w:rsidRDefault="00B87530" w:rsidP="00B87530">
      <w:pPr>
        <w:rPr>
          <w:rFonts w:ascii="Calibri Light" w:hAnsi="Calibri Light"/>
        </w:rPr>
      </w:pPr>
      <w:r>
        <w:rPr>
          <w:rFonts w:ascii="Calibri Light" w:hAnsi="Calibri Light"/>
        </w:rPr>
        <w:br w:type="page"/>
      </w:r>
    </w:p>
    <w:p w14:paraId="33C23066" w14:textId="77777777" w:rsidR="00E856CD" w:rsidRDefault="00AC2ACC" w:rsidP="00AC6A2D">
      <w:pPr>
        <w:pStyle w:val="Rubrik2"/>
        <w:rPr>
          <w:noProof/>
        </w:rPr>
      </w:pPr>
      <w:bookmarkStart w:id="3" w:name="_Toc231563521"/>
      <w:r w:rsidRPr="20E97A34">
        <w:rPr>
          <w:noProof/>
        </w:rPr>
        <w:lastRenderedPageBreak/>
        <w:t>Våra lärare</w:t>
      </w:r>
      <w:bookmarkEnd w:id="3"/>
    </w:p>
    <w:p w14:paraId="79AF7A02" w14:textId="05EEC32C" w:rsidR="007E7522" w:rsidRPr="00D55617" w:rsidRDefault="00AC2ACC" w:rsidP="00AC6A2D">
      <w:pPr>
        <w:pStyle w:val="Rubrik2"/>
        <w:rPr>
          <w:noProof/>
        </w:rPr>
      </w:pPr>
      <w:r>
        <w:rPr>
          <w:noProof/>
        </w:rPr>
        <w:t xml:space="preserve"> </w:t>
      </w:r>
    </w:p>
    <w:tbl>
      <w:tblPr>
        <w:tblStyle w:val="Tabellrutnt"/>
        <w:tblW w:w="0" w:type="auto"/>
        <w:tblLayout w:type="fixed"/>
        <w:tblLook w:val="04A0" w:firstRow="1" w:lastRow="0" w:firstColumn="1" w:lastColumn="0" w:noHBand="0" w:noVBand="1"/>
      </w:tblPr>
      <w:tblGrid>
        <w:gridCol w:w="6658"/>
        <w:gridCol w:w="1417"/>
      </w:tblGrid>
      <w:tr w:rsidR="0651F5D8" w:rsidRPr="008D1C6E" w14:paraId="3DA802DC" w14:textId="77777777" w:rsidTr="008D1C6E">
        <w:trPr>
          <w:trHeight w:val="232"/>
        </w:trPr>
        <w:tc>
          <w:tcPr>
            <w:tcW w:w="6658" w:type="dxa"/>
          </w:tcPr>
          <w:p w14:paraId="111475BA" w14:textId="1BCF9787" w:rsidR="0651F5D8" w:rsidRPr="008D1C6E" w:rsidRDefault="0651F5D8" w:rsidP="0651F5D8">
            <w:pPr>
              <w:tabs>
                <w:tab w:val="left" w:pos="0"/>
                <w:tab w:val="left" w:pos="0"/>
                <w:tab w:val="center" w:pos="649"/>
                <w:tab w:val="left" w:pos="1303"/>
                <w:tab w:val="left" w:pos="2906"/>
                <w:tab w:val="left" w:pos="3913"/>
              </w:tabs>
              <w:spacing w:line="257" w:lineRule="auto"/>
              <w:rPr>
                <w:sz w:val="24"/>
                <w:szCs w:val="24"/>
              </w:rPr>
            </w:pPr>
            <w:r w:rsidRPr="008D1C6E">
              <w:rPr>
                <w:rFonts w:eastAsia="Calibri Light" w:cs="Calibri Light"/>
                <w:b/>
                <w:bCs/>
                <w:sz w:val="24"/>
                <w:szCs w:val="24"/>
                <w:u w:val="single"/>
              </w:rPr>
              <w:t>Lärare</w:t>
            </w:r>
            <w:r w:rsidRPr="008D1C6E">
              <w:rPr>
                <w:rFonts w:eastAsia="Calibri Light" w:cs="Calibri Light"/>
                <w:sz w:val="24"/>
                <w:szCs w:val="24"/>
              </w:rPr>
              <w:t xml:space="preserve">   </w:t>
            </w:r>
          </w:p>
        </w:tc>
        <w:tc>
          <w:tcPr>
            <w:tcW w:w="1417" w:type="dxa"/>
          </w:tcPr>
          <w:p w14:paraId="4C70C566" w14:textId="6B0950C0" w:rsidR="0651F5D8" w:rsidRPr="008D1C6E" w:rsidRDefault="0651F5D8" w:rsidP="0651F5D8">
            <w:pPr>
              <w:tabs>
                <w:tab w:val="left" w:pos="0"/>
                <w:tab w:val="left" w:pos="0"/>
                <w:tab w:val="center" w:pos="649"/>
                <w:tab w:val="left" w:pos="1303"/>
                <w:tab w:val="left" w:pos="2906"/>
                <w:tab w:val="left" w:pos="3913"/>
              </w:tabs>
              <w:spacing w:line="257" w:lineRule="auto"/>
              <w:rPr>
                <w:sz w:val="24"/>
                <w:szCs w:val="24"/>
              </w:rPr>
            </w:pPr>
            <w:r w:rsidRPr="008D1C6E">
              <w:rPr>
                <w:rFonts w:eastAsia="Calibri Light" w:cs="Calibri Light"/>
                <w:b/>
                <w:bCs/>
                <w:sz w:val="24"/>
                <w:szCs w:val="24"/>
                <w:u w:val="single"/>
              </w:rPr>
              <w:t>Ämne</w:t>
            </w:r>
            <w:r w:rsidRPr="008D1C6E">
              <w:rPr>
                <w:rFonts w:eastAsia="Calibri Light" w:cs="Calibri Light"/>
                <w:sz w:val="24"/>
                <w:szCs w:val="24"/>
              </w:rPr>
              <w:t xml:space="preserve"> </w:t>
            </w:r>
          </w:p>
        </w:tc>
      </w:tr>
      <w:tr w:rsidR="0651F5D8" w:rsidRPr="008D1C6E" w14:paraId="00EA2680" w14:textId="77777777" w:rsidTr="008D1C6E">
        <w:trPr>
          <w:trHeight w:val="185"/>
        </w:trPr>
        <w:tc>
          <w:tcPr>
            <w:tcW w:w="6658" w:type="dxa"/>
          </w:tcPr>
          <w:p w14:paraId="6F6E57C3" w14:textId="394C75B3" w:rsidR="0651F5D8" w:rsidRPr="008D1C6E" w:rsidRDefault="0651F5D8">
            <w:pPr>
              <w:rPr>
                <w:sz w:val="24"/>
                <w:szCs w:val="24"/>
              </w:rPr>
            </w:pPr>
            <w:r w:rsidRPr="008D1C6E">
              <w:rPr>
                <w:rFonts w:eastAsia="Calibri Light" w:cs="Calibri Light"/>
                <w:sz w:val="24"/>
                <w:szCs w:val="24"/>
              </w:rPr>
              <w:t>Tom Ahlberg</w:t>
            </w:r>
            <w:r w:rsidR="00A45F99">
              <w:rPr>
                <w:rFonts w:eastAsia="Calibri Light" w:cs="Calibri Light"/>
                <w:sz w:val="24"/>
                <w:szCs w:val="24"/>
              </w:rPr>
              <w:t xml:space="preserve"> (</w:t>
            </w:r>
            <w:proofErr w:type="spellStart"/>
            <w:r w:rsidR="00A45F99">
              <w:rPr>
                <w:rFonts w:eastAsia="Calibri Light" w:cs="Calibri Light"/>
                <w:sz w:val="24"/>
                <w:szCs w:val="24"/>
              </w:rPr>
              <w:t>Aftis</w:t>
            </w:r>
            <w:proofErr w:type="spellEnd"/>
            <w:r w:rsidR="00A45F99">
              <w:rPr>
                <w:rFonts w:eastAsia="Calibri Light" w:cs="Calibri Light"/>
                <w:sz w:val="24"/>
                <w:szCs w:val="24"/>
              </w:rPr>
              <w:t xml:space="preserve">) </w:t>
            </w:r>
          </w:p>
        </w:tc>
        <w:tc>
          <w:tcPr>
            <w:tcW w:w="1417" w:type="dxa"/>
          </w:tcPr>
          <w:p w14:paraId="7D2610F5" w14:textId="38B4CF88" w:rsidR="0651F5D8" w:rsidRPr="00A45F99" w:rsidRDefault="0073711D">
            <w:pPr>
              <w:rPr>
                <w:sz w:val="18"/>
                <w:szCs w:val="18"/>
              </w:rPr>
            </w:pPr>
            <w:proofErr w:type="spellStart"/>
            <w:r w:rsidRPr="00A45F99">
              <w:rPr>
                <w:rFonts w:eastAsia="Calibri Light" w:cs="Calibri Light"/>
                <w:sz w:val="18"/>
                <w:szCs w:val="18"/>
              </w:rPr>
              <w:t>ma</w:t>
            </w:r>
            <w:r w:rsidR="00782B22" w:rsidRPr="00A45F99">
              <w:rPr>
                <w:rFonts w:eastAsia="Calibri Light" w:cs="Calibri Light"/>
                <w:sz w:val="18"/>
                <w:szCs w:val="18"/>
              </w:rPr>
              <w:t>A</w:t>
            </w:r>
            <w:proofErr w:type="spellEnd"/>
            <w:r w:rsidRPr="00A45F99">
              <w:rPr>
                <w:rFonts w:eastAsia="Calibri Light" w:cs="Calibri Light"/>
                <w:sz w:val="18"/>
                <w:szCs w:val="18"/>
              </w:rPr>
              <w:t xml:space="preserve">, </w:t>
            </w:r>
            <w:proofErr w:type="spellStart"/>
            <w:r w:rsidR="0651F5D8" w:rsidRPr="00A45F99">
              <w:rPr>
                <w:rFonts w:eastAsia="Calibri Light" w:cs="Calibri Light"/>
                <w:sz w:val="18"/>
                <w:szCs w:val="18"/>
              </w:rPr>
              <w:t>ma</w:t>
            </w:r>
            <w:r w:rsidR="00782B22" w:rsidRPr="00A45F99">
              <w:rPr>
                <w:rFonts w:eastAsia="Calibri Light" w:cs="Calibri Light"/>
                <w:sz w:val="18"/>
                <w:szCs w:val="18"/>
              </w:rPr>
              <w:t>B</w:t>
            </w:r>
            <w:proofErr w:type="spellEnd"/>
            <w:r w:rsidR="00A45F99" w:rsidRPr="00A45F99">
              <w:rPr>
                <w:rFonts w:eastAsia="Calibri Light" w:cs="Calibri Light"/>
                <w:sz w:val="18"/>
                <w:szCs w:val="18"/>
              </w:rPr>
              <w:t xml:space="preserve">, Fy, </w:t>
            </w:r>
            <w:proofErr w:type="spellStart"/>
            <w:r w:rsidR="00A45F99" w:rsidRPr="00A45F99">
              <w:rPr>
                <w:rFonts w:eastAsia="Calibri Light" w:cs="Calibri Light"/>
                <w:sz w:val="18"/>
                <w:szCs w:val="18"/>
              </w:rPr>
              <w:t>Ke</w:t>
            </w:r>
            <w:proofErr w:type="spellEnd"/>
          </w:p>
        </w:tc>
      </w:tr>
      <w:tr w:rsidR="0651F5D8" w:rsidRPr="008D1C6E" w14:paraId="756BE990" w14:textId="77777777" w:rsidTr="008D1C6E">
        <w:trPr>
          <w:trHeight w:val="263"/>
        </w:trPr>
        <w:tc>
          <w:tcPr>
            <w:tcW w:w="6658" w:type="dxa"/>
          </w:tcPr>
          <w:p w14:paraId="6F6CDCFE" w14:textId="38269172" w:rsidR="00A45F99" w:rsidRPr="00A45F99" w:rsidRDefault="0651F5D8">
            <w:pPr>
              <w:rPr>
                <w:rFonts w:eastAsia="Calibri Light" w:cs="Calibri Light"/>
                <w:sz w:val="24"/>
                <w:szCs w:val="24"/>
              </w:rPr>
            </w:pPr>
            <w:r w:rsidRPr="008D1C6E">
              <w:rPr>
                <w:rFonts w:eastAsia="Calibri Light" w:cs="Calibri Light"/>
                <w:sz w:val="24"/>
                <w:szCs w:val="24"/>
              </w:rPr>
              <w:t>Hanna-Madeleine Andersson</w:t>
            </w:r>
            <w:r w:rsidR="006411C8">
              <w:rPr>
                <w:rFonts w:eastAsia="Calibri Light" w:cs="Calibri Light"/>
                <w:sz w:val="24"/>
                <w:szCs w:val="24"/>
              </w:rPr>
              <w:t xml:space="preserve"> (</w:t>
            </w:r>
            <w:r w:rsidR="00A76941">
              <w:rPr>
                <w:rFonts w:eastAsia="Calibri Light" w:cs="Calibri Light"/>
                <w:sz w:val="24"/>
                <w:szCs w:val="24"/>
              </w:rPr>
              <w:t>föräldra</w:t>
            </w:r>
            <w:r w:rsidR="006411C8">
              <w:rPr>
                <w:rFonts w:eastAsia="Calibri Light" w:cs="Calibri Light"/>
                <w:sz w:val="24"/>
                <w:szCs w:val="24"/>
              </w:rPr>
              <w:t xml:space="preserve">ledig </w:t>
            </w:r>
            <w:proofErr w:type="gramStart"/>
            <w:r w:rsidR="00A76941">
              <w:rPr>
                <w:rFonts w:eastAsia="Calibri Light" w:cs="Calibri Light"/>
                <w:sz w:val="24"/>
                <w:szCs w:val="24"/>
              </w:rPr>
              <w:t>26-27</w:t>
            </w:r>
            <w:proofErr w:type="gramEnd"/>
            <w:r w:rsidR="00A76941">
              <w:rPr>
                <w:rFonts w:eastAsia="Calibri Light" w:cs="Calibri Light"/>
                <w:sz w:val="24"/>
                <w:szCs w:val="24"/>
              </w:rPr>
              <w:t>)</w:t>
            </w:r>
          </w:p>
        </w:tc>
        <w:tc>
          <w:tcPr>
            <w:tcW w:w="1417" w:type="dxa"/>
          </w:tcPr>
          <w:p w14:paraId="1D21D04A" w14:textId="3E878942" w:rsidR="0651F5D8" w:rsidRPr="008D1C6E" w:rsidRDefault="0651F5D8">
            <w:pPr>
              <w:rPr>
                <w:sz w:val="24"/>
                <w:szCs w:val="24"/>
              </w:rPr>
            </w:pPr>
            <w:r w:rsidRPr="008D1C6E">
              <w:rPr>
                <w:rFonts w:eastAsia="Calibri Light" w:cs="Calibri Light"/>
                <w:sz w:val="24"/>
                <w:szCs w:val="24"/>
              </w:rPr>
              <w:t>mo</w:t>
            </w:r>
          </w:p>
        </w:tc>
      </w:tr>
      <w:tr w:rsidR="001A3563" w:rsidRPr="008D1C6E" w14:paraId="035E6A34" w14:textId="77777777" w:rsidTr="008D1C6E">
        <w:trPr>
          <w:trHeight w:val="263"/>
        </w:trPr>
        <w:tc>
          <w:tcPr>
            <w:tcW w:w="6658" w:type="dxa"/>
          </w:tcPr>
          <w:p w14:paraId="763C984B" w14:textId="12A7E7DC" w:rsidR="00943285" w:rsidRPr="008D1C6E" w:rsidRDefault="001A3563">
            <w:pPr>
              <w:rPr>
                <w:rFonts w:eastAsia="Calibri Light" w:cs="Calibri Light"/>
                <w:sz w:val="24"/>
                <w:szCs w:val="24"/>
              </w:rPr>
            </w:pPr>
            <w:r w:rsidRPr="008D1C6E">
              <w:rPr>
                <w:rFonts w:eastAsia="Calibri Light" w:cs="Calibri Light"/>
                <w:sz w:val="24"/>
                <w:szCs w:val="24"/>
              </w:rPr>
              <w:t xml:space="preserve">Amanda </w:t>
            </w:r>
            <w:proofErr w:type="spellStart"/>
            <w:r w:rsidRPr="008D1C6E">
              <w:rPr>
                <w:rFonts w:eastAsia="Calibri Light" w:cs="Calibri Light"/>
                <w:sz w:val="24"/>
                <w:szCs w:val="24"/>
              </w:rPr>
              <w:t>Audas</w:t>
            </w:r>
            <w:proofErr w:type="spellEnd"/>
            <w:r w:rsidRPr="008D1C6E">
              <w:rPr>
                <w:rFonts w:eastAsia="Calibri Light" w:cs="Calibri Light"/>
                <w:sz w:val="24"/>
                <w:szCs w:val="24"/>
              </w:rPr>
              <w:t>-Kass</w:t>
            </w:r>
            <w:r w:rsidR="00E856CD" w:rsidRPr="008D1C6E">
              <w:rPr>
                <w:rFonts w:eastAsia="Calibri Light" w:cs="Calibri Light"/>
                <w:sz w:val="24"/>
                <w:szCs w:val="24"/>
              </w:rPr>
              <w:t xml:space="preserve">, </w:t>
            </w:r>
            <w:r w:rsidR="00943285" w:rsidRPr="008D1C6E">
              <w:rPr>
                <w:rFonts w:eastAsia="Calibri Light" w:cs="Calibri Light"/>
                <w:b/>
                <w:bCs/>
                <w:sz w:val="24"/>
                <w:szCs w:val="24"/>
              </w:rPr>
              <w:t>Grupphandl</w:t>
            </w:r>
            <w:r w:rsidR="00B60D05">
              <w:rPr>
                <w:rFonts w:eastAsia="Calibri Light" w:cs="Calibri Light"/>
                <w:b/>
                <w:bCs/>
                <w:sz w:val="24"/>
                <w:szCs w:val="24"/>
              </w:rPr>
              <w:t>e</w:t>
            </w:r>
            <w:r w:rsidR="00943285" w:rsidRPr="008D1C6E">
              <w:rPr>
                <w:rFonts w:eastAsia="Calibri Light" w:cs="Calibri Light"/>
                <w:b/>
                <w:bCs/>
                <w:sz w:val="24"/>
                <w:szCs w:val="24"/>
              </w:rPr>
              <w:t xml:space="preserve">dare </w:t>
            </w:r>
            <w:r w:rsidR="00BA7442" w:rsidRPr="00C266D0">
              <w:rPr>
                <w:rFonts w:eastAsia="Calibri Light" w:cs="Calibri Light"/>
                <w:b/>
                <w:bCs/>
                <w:sz w:val="24"/>
                <w:szCs w:val="24"/>
              </w:rPr>
              <w:t>3</w:t>
            </w:r>
            <w:r w:rsidR="00782B22" w:rsidRPr="00C266D0">
              <w:rPr>
                <w:rFonts w:eastAsia="Calibri Light" w:cs="Calibri Light"/>
                <w:b/>
                <w:bCs/>
                <w:sz w:val="24"/>
                <w:szCs w:val="24"/>
              </w:rPr>
              <w:t>a</w:t>
            </w:r>
          </w:p>
        </w:tc>
        <w:tc>
          <w:tcPr>
            <w:tcW w:w="1417" w:type="dxa"/>
          </w:tcPr>
          <w:p w14:paraId="0DAB656B" w14:textId="37EA5F10" w:rsidR="001A3563" w:rsidRPr="008D1C6E" w:rsidRDefault="001A3563">
            <w:pPr>
              <w:rPr>
                <w:rFonts w:eastAsia="Calibri Light" w:cs="Calibri Light"/>
                <w:sz w:val="24"/>
                <w:szCs w:val="24"/>
              </w:rPr>
            </w:pPr>
            <w:r w:rsidRPr="008D1C6E">
              <w:rPr>
                <w:rFonts w:eastAsia="Calibri Light" w:cs="Calibri Light"/>
                <w:sz w:val="24"/>
                <w:szCs w:val="24"/>
              </w:rPr>
              <w:t>mo</w:t>
            </w:r>
          </w:p>
        </w:tc>
      </w:tr>
      <w:tr w:rsidR="00050559" w:rsidRPr="008D1C6E" w14:paraId="2633EC81" w14:textId="77777777" w:rsidTr="008D1C6E">
        <w:trPr>
          <w:trHeight w:val="263"/>
        </w:trPr>
        <w:tc>
          <w:tcPr>
            <w:tcW w:w="6658" w:type="dxa"/>
          </w:tcPr>
          <w:p w14:paraId="707A77D5" w14:textId="3104D7BF" w:rsidR="00050559" w:rsidRPr="008D1C6E" w:rsidRDefault="00050559">
            <w:pPr>
              <w:rPr>
                <w:rFonts w:eastAsia="Calibri Light" w:cs="Calibri Light"/>
                <w:sz w:val="24"/>
                <w:szCs w:val="24"/>
              </w:rPr>
            </w:pPr>
            <w:r w:rsidRPr="00552EAC">
              <w:rPr>
                <w:rFonts w:eastAsia="Calibri Light" w:cs="Calibri Light"/>
                <w:sz w:val="24"/>
                <w:szCs w:val="24"/>
              </w:rPr>
              <w:t xml:space="preserve">Johanna </w:t>
            </w:r>
            <w:proofErr w:type="spellStart"/>
            <w:r w:rsidRPr="00552EAC">
              <w:rPr>
                <w:rFonts w:eastAsia="Calibri Light" w:cs="Calibri Light"/>
                <w:sz w:val="24"/>
                <w:szCs w:val="24"/>
              </w:rPr>
              <w:t>Björkell</w:t>
            </w:r>
            <w:proofErr w:type="spellEnd"/>
          </w:p>
        </w:tc>
        <w:tc>
          <w:tcPr>
            <w:tcW w:w="1417" w:type="dxa"/>
          </w:tcPr>
          <w:p w14:paraId="25541846" w14:textId="30024CBF" w:rsidR="00050559" w:rsidRPr="008D1C6E" w:rsidRDefault="00050559">
            <w:pPr>
              <w:rPr>
                <w:rFonts w:eastAsia="Calibri Light" w:cs="Calibri Light"/>
                <w:sz w:val="24"/>
                <w:szCs w:val="24"/>
              </w:rPr>
            </w:pPr>
            <w:r>
              <w:rPr>
                <w:rFonts w:eastAsia="Calibri Light" w:cs="Calibri Light"/>
                <w:sz w:val="24"/>
                <w:szCs w:val="24"/>
              </w:rPr>
              <w:t>en, fi</w:t>
            </w:r>
          </w:p>
        </w:tc>
      </w:tr>
      <w:tr w:rsidR="0651F5D8" w:rsidRPr="008D1C6E" w14:paraId="77AD8104" w14:textId="77777777" w:rsidTr="008D1C6E">
        <w:trPr>
          <w:trHeight w:val="263"/>
        </w:trPr>
        <w:tc>
          <w:tcPr>
            <w:tcW w:w="6658" w:type="dxa"/>
          </w:tcPr>
          <w:p w14:paraId="13F6B1EE" w14:textId="378171CB" w:rsidR="00D55617" w:rsidRPr="008D1C6E" w:rsidRDefault="0651F5D8">
            <w:pPr>
              <w:rPr>
                <w:rFonts w:eastAsia="Calibri Light" w:cs="Calibri Light"/>
                <w:sz w:val="24"/>
                <w:szCs w:val="24"/>
              </w:rPr>
            </w:pPr>
            <w:r w:rsidRPr="008D1C6E">
              <w:rPr>
                <w:rFonts w:eastAsia="Calibri Light" w:cs="Calibri Light"/>
                <w:sz w:val="24"/>
                <w:szCs w:val="24"/>
              </w:rPr>
              <w:t xml:space="preserve">Tomas Brännkärr </w:t>
            </w:r>
          </w:p>
        </w:tc>
        <w:tc>
          <w:tcPr>
            <w:tcW w:w="1417" w:type="dxa"/>
          </w:tcPr>
          <w:p w14:paraId="61051214" w14:textId="412B07BD" w:rsidR="0651F5D8" w:rsidRPr="008D1C6E" w:rsidRDefault="0651F5D8">
            <w:pPr>
              <w:rPr>
                <w:sz w:val="24"/>
                <w:szCs w:val="24"/>
              </w:rPr>
            </w:pPr>
            <w:r w:rsidRPr="008D1C6E">
              <w:rPr>
                <w:rFonts w:eastAsia="Calibri Light" w:cs="Calibri Light"/>
                <w:sz w:val="24"/>
                <w:szCs w:val="24"/>
              </w:rPr>
              <w:t xml:space="preserve">hi, </w:t>
            </w:r>
            <w:proofErr w:type="spellStart"/>
            <w:r w:rsidRPr="008D1C6E">
              <w:rPr>
                <w:rFonts w:eastAsia="Calibri Light" w:cs="Calibri Light"/>
                <w:sz w:val="24"/>
                <w:szCs w:val="24"/>
              </w:rPr>
              <w:t>sl</w:t>
            </w:r>
            <w:proofErr w:type="spellEnd"/>
            <w:r w:rsidRPr="008D1C6E">
              <w:rPr>
                <w:rFonts w:eastAsia="Calibri Light" w:cs="Calibri Light"/>
                <w:sz w:val="24"/>
                <w:szCs w:val="24"/>
              </w:rPr>
              <w:t xml:space="preserve">, </w:t>
            </w:r>
          </w:p>
        </w:tc>
      </w:tr>
      <w:tr w:rsidR="0651F5D8" w:rsidRPr="008D1C6E" w14:paraId="6F01C4DB" w14:textId="77777777" w:rsidTr="008D1C6E">
        <w:trPr>
          <w:trHeight w:val="263"/>
        </w:trPr>
        <w:tc>
          <w:tcPr>
            <w:tcW w:w="6658" w:type="dxa"/>
          </w:tcPr>
          <w:p w14:paraId="30571E9F" w14:textId="52863884" w:rsidR="00D55617" w:rsidRPr="008D1C6E" w:rsidRDefault="0651F5D8">
            <w:pPr>
              <w:rPr>
                <w:rFonts w:eastAsia="Calibri Light" w:cs="Calibri Light"/>
                <w:sz w:val="24"/>
                <w:szCs w:val="24"/>
              </w:rPr>
            </w:pPr>
            <w:r w:rsidRPr="008D1C6E">
              <w:rPr>
                <w:rFonts w:eastAsia="Calibri Light" w:cs="Calibri Light"/>
                <w:sz w:val="24"/>
                <w:szCs w:val="24"/>
              </w:rPr>
              <w:t>Anna Brännström</w:t>
            </w:r>
            <w:r w:rsidR="00C266D0">
              <w:rPr>
                <w:rFonts w:eastAsia="Calibri Light" w:cs="Calibri Light"/>
                <w:sz w:val="24"/>
                <w:szCs w:val="24"/>
              </w:rPr>
              <w:t xml:space="preserve">, </w:t>
            </w:r>
            <w:r w:rsidR="00C266D0" w:rsidRPr="00552EAC">
              <w:rPr>
                <w:rFonts w:eastAsia="Calibri Light" w:cs="Calibri Light"/>
                <w:b/>
                <w:bCs/>
                <w:sz w:val="24"/>
                <w:szCs w:val="24"/>
              </w:rPr>
              <w:t>Grupphandledare 1</w:t>
            </w:r>
            <w:r w:rsidR="00047433">
              <w:rPr>
                <w:rFonts w:eastAsia="Calibri Light" w:cs="Calibri Light"/>
                <w:b/>
                <w:bCs/>
                <w:sz w:val="24"/>
                <w:szCs w:val="24"/>
              </w:rPr>
              <w:t>b</w:t>
            </w:r>
          </w:p>
        </w:tc>
        <w:tc>
          <w:tcPr>
            <w:tcW w:w="1417" w:type="dxa"/>
          </w:tcPr>
          <w:p w14:paraId="64955C03" w14:textId="1B85D23F" w:rsidR="0651F5D8" w:rsidRPr="008D1C6E" w:rsidRDefault="3B740B61">
            <w:pPr>
              <w:rPr>
                <w:sz w:val="24"/>
                <w:szCs w:val="24"/>
              </w:rPr>
            </w:pPr>
            <w:r w:rsidRPr="008D1C6E">
              <w:rPr>
                <w:rFonts w:eastAsia="Calibri Light" w:cs="Calibri Light"/>
                <w:sz w:val="24"/>
                <w:szCs w:val="24"/>
              </w:rPr>
              <w:t>fi</w:t>
            </w:r>
            <w:r w:rsidR="0073711D" w:rsidRPr="008D1C6E">
              <w:rPr>
                <w:rFonts w:eastAsia="Calibri Light" w:cs="Calibri Light"/>
                <w:sz w:val="24"/>
                <w:szCs w:val="24"/>
              </w:rPr>
              <w:t>,</w:t>
            </w:r>
            <w:r w:rsidRPr="008D1C6E">
              <w:rPr>
                <w:rFonts w:eastAsia="Calibri Light" w:cs="Calibri Light"/>
                <w:sz w:val="24"/>
                <w:szCs w:val="24"/>
              </w:rPr>
              <w:t xml:space="preserve"> </w:t>
            </w:r>
          </w:p>
        </w:tc>
      </w:tr>
      <w:tr w:rsidR="00050559" w:rsidRPr="008D1C6E" w14:paraId="0E615258" w14:textId="77777777" w:rsidTr="008D1C6E">
        <w:trPr>
          <w:trHeight w:val="263"/>
        </w:trPr>
        <w:tc>
          <w:tcPr>
            <w:tcW w:w="6658" w:type="dxa"/>
          </w:tcPr>
          <w:p w14:paraId="47FDD127" w14:textId="1FD1EA7F" w:rsidR="00050559" w:rsidRPr="008D1C6E" w:rsidRDefault="00050559" w:rsidP="00050559">
            <w:pPr>
              <w:rPr>
                <w:rFonts w:eastAsia="Calibri Light" w:cs="Calibri Light"/>
                <w:sz w:val="24"/>
                <w:szCs w:val="24"/>
              </w:rPr>
            </w:pPr>
            <w:r w:rsidRPr="008D1C6E">
              <w:rPr>
                <w:rFonts w:eastAsia="Calibri Light" w:cs="Calibri Light"/>
                <w:sz w:val="24"/>
                <w:szCs w:val="24"/>
              </w:rPr>
              <w:t xml:space="preserve">Yvonne Grönlund, </w:t>
            </w:r>
            <w:r w:rsidRPr="008D1C6E">
              <w:rPr>
                <w:rFonts w:eastAsia="Calibri Light" w:cs="Calibri Light"/>
                <w:b/>
                <w:bCs/>
                <w:sz w:val="24"/>
                <w:szCs w:val="24"/>
              </w:rPr>
              <w:t>Studiehandledare</w:t>
            </w:r>
            <w:r w:rsidRPr="008D1C6E">
              <w:rPr>
                <w:rFonts w:eastAsia="Calibri Light" w:cs="Calibri Light"/>
                <w:sz w:val="24"/>
                <w:szCs w:val="24"/>
              </w:rPr>
              <w:t xml:space="preserve">, </w:t>
            </w:r>
            <w:r w:rsidRPr="008D1C6E">
              <w:rPr>
                <w:rFonts w:eastAsia="Calibri Light" w:cs="Calibri Light"/>
                <w:b/>
                <w:bCs/>
                <w:sz w:val="24"/>
                <w:szCs w:val="24"/>
              </w:rPr>
              <w:t>grupphandledare åk 4</w:t>
            </w:r>
          </w:p>
        </w:tc>
        <w:tc>
          <w:tcPr>
            <w:tcW w:w="1417" w:type="dxa"/>
          </w:tcPr>
          <w:p w14:paraId="6F4D9530" w14:textId="6BBB09F7" w:rsidR="00050559" w:rsidRPr="008D1C6E" w:rsidRDefault="00050559" w:rsidP="00050559">
            <w:pPr>
              <w:rPr>
                <w:rFonts w:eastAsia="Calibri Light" w:cs="Calibri Light"/>
                <w:sz w:val="24"/>
                <w:szCs w:val="24"/>
              </w:rPr>
            </w:pPr>
            <w:proofErr w:type="spellStart"/>
            <w:r>
              <w:rPr>
                <w:rFonts w:eastAsia="Calibri Light" w:cs="Calibri Light"/>
                <w:sz w:val="24"/>
                <w:szCs w:val="24"/>
              </w:rPr>
              <w:t>sh</w:t>
            </w:r>
            <w:proofErr w:type="spellEnd"/>
          </w:p>
        </w:tc>
      </w:tr>
      <w:tr w:rsidR="00050559" w:rsidRPr="008D1C6E" w14:paraId="109A0209" w14:textId="77777777" w:rsidTr="008D1C6E">
        <w:trPr>
          <w:trHeight w:val="263"/>
        </w:trPr>
        <w:tc>
          <w:tcPr>
            <w:tcW w:w="6658" w:type="dxa"/>
          </w:tcPr>
          <w:p w14:paraId="0D9CEA32" w14:textId="6EBFB92A" w:rsidR="00050559" w:rsidRPr="008D1C6E" w:rsidRDefault="00050559" w:rsidP="00050559">
            <w:pPr>
              <w:rPr>
                <w:rFonts w:eastAsia="Calibri Light" w:cs="Calibri Light"/>
                <w:sz w:val="24"/>
                <w:szCs w:val="24"/>
              </w:rPr>
            </w:pPr>
            <w:r w:rsidRPr="008D1C6E">
              <w:rPr>
                <w:rFonts w:eastAsia="Calibri Light" w:cs="Calibri Light"/>
                <w:sz w:val="24"/>
                <w:szCs w:val="24"/>
              </w:rPr>
              <w:t>Christian Hellborg</w:t>
            </w:r>
          </w:p>
        </w:tc>
        <w:tc>
          <w:tcPr>
            <w:tcW w:w="1417" w:type="dxa"/>
          </w:tcPr>
          <w:p w14:paraId="57D1398F" w14:textId="5629378F" w:rsidR="00050559" w:rsidRPr="008D1C6E" w:rsidRDefault="00050559" w:rsidP="00050559">
            <w:pPr>
              <w:rPr>
                <w:rFonts w:eastAsia="Calibri Light" w:cs="Calibri Light"/>
                <w:sz w:val="24"/>
                <w:szCs w:val="24"/>
              </w:rPr>
            </w:pPr>
            <w:r w:rsidRPr="008D1C6E">
              <w:rPr>
                <w:rFonts w:eastAsia="Calibri Light" w:cs="Calibri Light"/>
                <w:sz w:val="24"/>
                <w:szCs w:val="24"/>
              </w:rPr>
              <w:t>mu</w:t>
            </w:r>
          </w:p>
        </w:tc>
      </w:tr>
      <w:tr w:rsidR="00050559" w:rsidRPr="008D1C6E" w14:paraId="6C6046B9" w14:textId="77777777" w:rsidTr="008D1C6E">
        <w:trPr>
          <w:trHeight w:val="263"/>
        </w:trPr>
        <w:tc>
          <w:tcPr>
            <w:tcW w:w="6658" w:type="dxa"/>
          </w:tcPr>
          <w:p w14:paraId="54E6E252" w14:textId="6F6123DC" w:rsidR="00050559" w:rsidRPr="008D1C6E" w:rsidRDefault="00050559" w:rsidP="00050559">
            <w:pPr>
              <w:rPr>
                <w:rFonts w:eastAsia="Calibri Light" w:cs="Calibri Light"/>
                <w:sz w:val="24"/>
                <w:szCs w:val="24"/>
              </w:rPr>
            </w:pPr>
            <w:r w:rsidRPr="008D1C6E">
              <w:rPr>
                <w:rFonts w:eastAsia="Calibri Light" w:cs="Calibri Light"/>
                <w:sz w:val="24"/>
                <w:szCs w:val="24"/>
              </w:rPr>
              <w:t xml:space="preserve">Thomas Jacobson, </w:t>
            </w:r>
            <w:r w:rsidRPr="008D1C6E">
              <w:rPr>
                <w:rFonts w:eastAsia="Calibri Light" w:cs="Calibri Light"/>
                <w:b/>
                <w:bCs/>
                <w:sz w:val="24"/>
                <w:szCs w:val="24"/>
              </w:rPr>
              <w:t xml:space="preserve">Grupphandledare </w:t>
            </w:r>
            <w:r w:rsidRPr="00C266D0">
              <w:rPr>
                <w:rFonts w:eastAsia="Calibri Light" w:cs="Calibri Light"/>
                <w:b/>
                <w:bCs/>
                <w:sz w:val="24"/>
                <w:szCs w:val="24"/>
              </w:rPr>
              <w:t>3b</w:t>
            </w:r>
          </w:p>
        </w:tc>
        <w:tc>
          <w:tcPr>
            <w:tcW w:w="1417" w:type="dxa"/>
          </w:tcPr>
          <w:p w14:paraId="38854978" w14:textId="53CAA168" w:rsidR="00050559" w:rsidRPr="008D1C6E" w:rsidRDefault="00050559" w:rsidP="00050559">
            <w:pPr>
              <w:rPr>
                <w:rFonts w:eastAsia="Calibri Light" w:cs="Calibri Light"/>
                <w:sz w:val="24"/>
                <w:szCs w:val="24"/>
              </w:rPr>
            </w:pPr>
            <w:proofErr w:type="spellStart"/>
            <w:r w:rsidRPr="008D1C6E">
              <w:rPr>
                <w:rFonts w:eastAsia="Calibri Light" w:cs="Calibri Light"/>
                <w:sz w:val="24"/>
                <w:szCs w:val="24"/>
              </w:rPr>
              <w:t>maK</w:t>
            </w:r>
            <w:proofErr w:type="spellEnd"/>
            <w:r w:rsidRPr="008D1C6E">
              <w:rPr>
                <w:rFonts w:eastAsia="Calibri Light" w:cs="Calibri Light"/>
                <w:sz w:val="24"/>
                <w:szCs w:val="24"/>
              </w:rPr>
              <w:t>, fy</w:t>
            </w:r>
          </w:p>
        </w:tc>
      </w:tr>
      <w:tr w:rsidR="00F937F1" w:rsidRPr="008D1C6E" w14:paraId="1728185B" w14:textId="77777777" w:rsidTr="008D1C6E">
        <w:trPr>
          <w:trHeight w:val="263"/>
        </w:trPr>
        <w:tc>
          <w:tcPr>
            <w:tcW w:w="6658" w:type="dxa"/>
          </w:tcPr>
          <w:p w14:paraId="4B021B4A" w14:textId="45D803B9" w:rsidR="00F937F1" w:rsidRPr="008D1C6E" w:rsidRDefault="00F937F1" w:rsidP="00050559">
            <w:pPr>
              <w:rPr>
                <w:rFonts w:eastAsia="Calibri Light" w:cs="Calibri Light"/>
                <w:sz w:val="24"/>
                <w:szCs w:val="24"/>
              </w:rPr>
            </w:pPr>
            <w:r w:rsidRPr="008D1C6E">
              <w:rPr>
                <w:rFonts w:eastAsia="Calibri Light" w:cs="Calibri Light"/>
                <w:sz w:val="24"/>
                <w:szCs w:val="24"/>
              </w:rPr>
              <w:t xml:space="preserve">Sandra </w:t>
            </w:r>
            <w:proofErr w:type="spellStart"/>
            <w:r w:rsidRPr="008D1C6E">
              <w:rPr>
                <w:rFonts w:eastAsia="Calibri Light" w:cs="Calibri Light"/>
                <w:sz w:val="24"/>
                <w:szCs w:val="24"/>
              </w:rPr>
              <w:t>Kuusisaari</w:t>
            </w:r>
            <w:proofErr w:type="spellEnd"/>
            <w:r w:rsidRPr="008D1C6E">
              <w:rPr>
                <w:rFonts w:eastAsia="Calibri Light" w:cs="Calibri Light"/>
                <w:sz w:val="24"/>
                <w:szCs w:val="24"/>
              </w:rPr>
              <w:t xml:space="preserve">-Forsblom, </w:t>
            </w:r>
            <w:r w:rsidRPr="008D1C6E">
              <w:rPr>
                <w:rFonts w:eastAsia="Calibri Light" w:cs="Calibri Light"/>
                <w:b/>
                <w:bCs/>
                <w:sz w:val="24"/>
                <w:szCs w:val="24"/>
              </w:rPr>
              <w:t>Grupphand</w:t>
            </w:r>
            <w:r>
              <w:rPr>
                <w:rFonts w:eastAsia="Calibri Light" w:cs="Calibri Light"/>
                <w:b/>
                <w:bCs/>
                <w:sz w:val="24"/>
                <w:szCs w:val="24"/>
              </w:rPr>
              <w:t>le</w:t>
            </w:r>
            <w:r w:rsidRPr="008D1C6E">
              <w:rPr>
                <w:rFonts w:eastAsia="Calibri Light" w:cs="Calibri Light"/>
                <w:b/>
                <w:bCs/>
                <w:sz w:val="24"/>
                <w:szCs w:val="24"/>
              </w:rPr>
              <w:t xml:space="preserve">dare </w:t>
            </w:r>
            <w:r w:rsidRPr="00C266D0">
              <w:rPr>
                <w:rFonts w:eastAsia="Calibri Light" w:cs="Calibri Light"/>
                <w:b/>
                <w:bCs/>
                <w:sz w:val="24"/>
                <w:szCs w:val="24"/>
              </w:rPr>
              <w:t>2a</w:t>
            </w:r>
          </w:p>
        </w:tc>
        <w:tc>
          <w:tcPr>
            <w:tcW w:w="1417" w:type="dxa"/>
          </w:tcPr>
          <w:p w14:paraId="2ADDB9A7" w14:textId="385D6664" w:rsidR="00F937F1" w:rsidRPr="008D1C6E" w:rsidRDefault="00F937F1" w:rsidP="00050559">
            <w:pPr>
              <w:rPr>
                <w:rFonts w:eastAsia="Calibri Light" w:cs="Calibri Light"/>
                <w:sz w:val="24"/>
                <w:szCs w:val="24"/>
              </w:rPr>
            </w:pPr>
            <w:proofErr w:type="spellStart"/>
            <w:r>
              <w:rPr>
                <w:rFonts w:eastAsia="Calibri Light" w:cs="Calibri Light"/>
                <w:sz w:val="24"/>
                <w:szCs w:val="24"/>
              </w:rPr>
              <w:t>gy</w:t>
            </w:r>
            <w:proofErr w:type="spellEnd"/>
            <w:r>
              <w:rPr>
                <w:rFonts w:eastAsia="Calibri Light" w:cs="Calibri Light"/>
                <w:sz w:val="24"/>
                <w:szCs w:val="24"/>
              </w:rPr>
              <w:t>, hk</w:t>
            </w:r>
          </w:p>
        </w:tc>
      </w:tr>
      <w:tr w:rsidR="00050559" w:rsidRPr="008D1C6E" w14:paraId="59EF4C82" w14:textId="77777777" w:rsidTr="008D1C6E">
        <w:trPr>
          <w:trHeight w:val="263"/>
        </w:trPr>
        <w:tc>
          <w:tcPr>
            <w:tcW w:w="6658" w:type="dxa"/>
          </w:tcPr>
          <w:p w14:paraId="5E07A23B" w14:textId="2644BF52" w:rsidR="00050559" w:rsidRPr="008D1C6E" w:rsidRDefault="00050559" w:rsidP="00050559">
            <w:pPr>
              <w:rPr>
                <w:rFonts w:eastAsia="Calibri Light" w:cs="Calibri Light"/>
                <w:sz w:val="24"/>
                <w:szCs w:val="24"/>
              </w:rPr>
            </w:pPr>
            <w:r w:rsidRPr="008D1C6E">
              <w:rPr>
                <w:rFonts w:eastAsia="Calibri Light" w:cs="Calibri Light"/>
                <w:sz w:val="24"/>
                <w:szCs w:val="24"/>
              </w:rPr>
              <w:t xml:space="preserve">Henna </w:t>
            </w:r>
            <w:proofErr w:type="spellStart"/>
            <w:r w:rsidRPr="008D1C6E">
              <w:rPr>
                <w:rFonts w:eastAsia="Calibri Light" w:cs="Calibri Light"/>
                <w:sz w:val="24"/>
                <w:szCs w:val="24"/>
              </w:rPr>
              <w:t>Lillhonga</w:t>
            </w:r>
            <w:proofErr w:type="spellEnd"/>
            <w:r>
              <w:rPr>
                <w:rFonts w:eastAsia="Calibri Light" w:cs="Calibri Light"/>
                <w:sz w:val="24"/>
                <w:szCs w:val="24"/>
              </w:rPr>
              <w:t xml:space="preserve">, </w:t>
            </w:r>
            <w:r w:rsidRPr="00552EAC">
              <w:rPr>
                <w:rFonts w:eastAsia="Calibri Light" w:cs="Calibri Light"/>
                <w:b/>
                <w:bCs/>
                <w:sz w:val="24"/>
                <w:szCs w:val="24"/>
              </w:rPr>
              <w:t>Grupphandledare 1a</w:t>
            </w:r>
          </w:p>
        </w:tc>
        <w:tc>
          <w:tcPr>
            <w:tcW w:w="1417" w:type="dxa"/>
          </w:tcPr>
          <w:p w14:paraId="180D262E" w14:textId="26187A4C" w:rsidR="00050559" w:rsidRPr="008D1C6E" w:rsidRDefault="00050559" w:rsidP="00050559">
            <w:pPr>
              <w:rPr>
                <w:rFonts w:eastAsia="Calibri Light" w:cs="Calibri Light"/>
                <w:sz w:val="24"/>
                <w:szCs w:val="24"/>
              </w:rPr>
            </w:pPr>
            <w:proofErr w:type="spellStart"/>
            <w:r w:rsidRPr="008D1C6E">
              <w:rPr>
                <w:rFonts w:eastAsia="Calibri Light" w:cs="Calibri Light"/>
                <w:sz w:val="24"/>
                <w:szCs w:val="24"/>
              </w:rPr>
              <w:t>maA</w:t>
            </w:r>
            <w:proofErr w:type="spellEnd"/>
          </w:p>
        </w:tc>
      </w:tr>
      <w:tr w:rsidR="00050559" w:rsidRPr="008D1C6E" w14:paraId="754FDC87" w14:textId="77777777" w:rsidTr="008D1C6E">
        <w:trPr>
          <w:trHeight w:val="263"/>
        </w:trPr>
        <w:tc>
          <w:tcPr>
            <w:tcW w:w="6658" w:type="dxa"/>
          </w:tcPr>
          <w:p w14:paraId="2A4422FF" w14:textId="64FA5579" w:rsidR="00050559" w:rsidRPr="008D1C6E" w:rsidRDefault="00050559" w:rsidP="00050559">
            <w:pPr>
              <w:rPr>
                <w:rFonts w:eastAsia="Calibri Light" w:cs="Calibri Light"/>
                <w:sz w:val="24"/>
                <w:szCs w:val="24"/>
              </w:rPr>
            </w:pPr>
            <w:r w:rsidRPr="008D1C6E">
              <w:rPr>
                <w:rFonts w:eastAsia="Calibri Light" w:cs="Calibri Light"/>
                <w:sz w:val="24"/>
                <w:szCs w:val="24"/>
              </w:rPr>
              <w:t>Annika Lindgrén</w:t>
            </w:r>
          </w:p>
        </w:tc>
        <w:tc>
          <w:tcPr>
            <w:tcW w:w="1417" w:type="dxa"/>
          </w:tcPr>
          <w:p w14:paraId="18799A50" w14:textId="2E4F95D5" w:rsidR="00050559" w:rsidRPr="008D1C6E" w:rsidRDefault="00050559" w:rsidP="00050559">
            <w:pPr>
              <w:rPr>
                <w:sz w:val="24"/>
                <w:szCs w:val="24"/>
              </w:rPr>
            </w:pPr>
            <w:r w:rsidRPr="008D1C6E">
              <w:rPr>
                <w:rFonts w:eastAsia="Calibri Light" w:cs="Calibri Light"/>
                <w:sz w:val="24"/>
                <w:szCs w:val="24"/>
              </w:rPr>
              <w:t>re, ps</w:t>
            </w:r>
          </w:p>
        </w:tc>
      </w:tr>
      <w:tr w:rsidR="00050559" w:rsidRPr="008D1C6E" w14:paraId="65DD3F2C" w14:textId="77777777" w:rsidTr="008D1C6E">
        <w:trPr>
          <w:trHeight w:val="263"/>
        </w:trPr>
        <w:tc>
          <w:tcPr>
            <w:tcW w:w="6658" w:type="dxa"/>
          </w:tcPr>
          <w:p w14:paraId="77C13B0F" w14:textId="237CC693" w:rsidR="00050559" w:rsidRPr="008D1C6E" w:rsidRDefault="000B4261" w:rsidP="00050559">
            <w:pPr>
              <w:rPr>
                <w:rFonts w:eastAsia="Calibri Light" w:cs="Calibri Light"/>
                <w:sz w:val="24"/>
                <w:szCs w:val="24"/>
              </w:rPr>
            </w:pPr>
            <w:r w:rsidRPr="008D1C6E">
              <w:rPr>
                <w:rFonts w:eastAsia="Calibri Light" w:cs="Calibri Light"/>
                <w:sz w:val="24"/>
                <w:szCs w:val="24"/>
              </w:rPr>
              <w:t xml:space="preserve">Nina Nykvist, </w:t>
            </w:r>
            <w:r w:rsidRPr="008D1C6E">
              <w:rPr>
                <w:rFonts w:eastAsia="Calibri Light" w:cs="Calibri Light"/>
                <w:b/>
                <w:bCs/>
                <w:sz w:val="24"/>
                <w:szCs w:val="24"/>
              </w:rPr>
              <w:t xml:space="preserve">Grupphandledare </w:t>
            </w:r>
            <w:r w:rsidRPr="005C471C">
              <w:rPr>
                <w:rFonts w:eastAsia="Calibri Light" w:cs="Calibri Light"/>
                <w:b/>
                <w:bCs/>
                <w:sz w:val="24"/>
                <w:szCs w:val="24"/>
              </w:rPr>
              <w:t>2c</w:t>
            </w:r>
          </w:p>
        </w:tc>
        <w:tc>
          <w:tcPr>
            <w:tcW w:w="1417" w:type="dxa"/>
          </w:tcPr>
          <w:p w14:paraId="4B03A4FC" w14:textId="54DB0268" w:rsidR="00050559" w:rsidRPr="008D1C6E" w:rsidRDefault="000B4261" w:rsidP="00050559">
            <w:pPr>
              <w:rPr>
                <w:rFonts w:eastAsia="Calibri Light" w:cs="Calibri Light"/>
                <w:sz w:val="24"/>
                <w:szCs w:val="24"/>
              </w:rPr>
            </w:pPr>
            <w:r>
              <w:rPr>
                <w:rFonts w:eastAsia="Calibri Light" w:cs="Calibri Light"/>
                <w:sz w:val="24"/>
                <w:szCs w:val="24"/>
              </w:rPr>
              <w:t>en</w:t>
            </w:r>
          </w:p>
        </w:tc>
      </w:tr>
      <w:tr w:rsidR="005C0D84" w:rsidRPr="008D1C6E" w14:paraId="48325110" w14:textId="77777777" w:rsidTr="008D1C6E">
        <w:trPr>
          <w:trHeight w:val="263"/>
        </w:trPr>
        <w:tc>
          <w:tcPr>
            <w:tcW w:w="6658" w:type="dxa"/>
          </w:tcPr>
          <w:p w14:paraId="50E25BF1" w14:textId="145110D9" w:rsidR="005C0D84" w:rsidRPr="008D1C6E" w:rsidRDefault="005C0D84" w:rsidP="00050559">
            <w:pPr>
              <w:rPr>
                <w:rFonts w:eastAsia="Calibri Light" w:cs="Calibri Light"/>
                <w:sz w:val="24"/>
                <w:szCs w:val="24"/>
              </w:rPr>
            </w:pPr>
            <w:r w:rsidRPr="00552EAC">
              <w:rPr>
                <w:rFonts w:eastAsia="Calibri Light" w:cs="Calibri Light"/>
                <w:sz w:val="24"/>
                <w:szCs w:val="24"/>
              </w:rPr>
              <w:t>Gabriella Norrgård</w:t>
            </w:r>
          </w:p>
        </w:tc>
        <w:tc>
          <w:tcPr>
            <w:tcW w:w="1417" w:type="dxa"/>
          </w:tcPr>
          <w:p w14:paraId="16EE1F45" w14:textId="6F22FB29" w:rsidR="005C0D84" w:rsidRDefault="005C0D84" w:rsidP="00050559">
            <w:pPr>
              <w:rPr>
                <w:rFonts w:eastAsia="Calibri Light" w:cs="Calibri Light"/>
                <w:sz w:val="24"/>
                <w:szCs w:val="24"/>
              </w:rPr>
            </w:pPr>
            <w:r>
              <w:rPr>
                <w:rFonts w:eastAsia="Calibri Light" w:cs="Calibri Light"/>
                <w:sz w:val="24"/>
                <w:szCs w:val="24"/>
              </w:rPr>
              <w:t>mo</w:t>
            </w:r>
          </w:p>
        </w:tc>
      </w:tr>
      <w:tr w:rsidR="005C0D84" w:rsidRPr="008D1C6E" w14:paraId="163904EC" w14:textId="77777777" w:rsidTr="008D1C6E">
        <w:trPr>
          <w:trHeight w:val="263"/>
        </w:trPr>
        <w:tc>
          <w:tcPr>
            <w:tcW w:w="6658" w:type="dxa"/>
          </w:tcPr>
          <w:p w14:paraId="741A3E56" w14:textId="3CC6C5AD" w:rsidR="005C0D84" w:rsidRPr="00552EAC" w:rsidRDefault="005C0D84" w:rsidP="00050559">
            <w:pPr>
              <w:rPr>
                <w:rFonts w:eastAsia="Calibri Light" w:cs="Calibri Light"/>
                <w:sz w:val="24"/>
                <w:szCs w:val="24"/>
              </w:rPr>
            </w:pPr>
            <w:r w:rsidRPr="008D1C6E">
              <w:rPr>
                <w:rFonts w:eastAsia="Calibri Light" w:cs="Calibri Light"/>
                <w:sz w:val="24"/>
                <w:szCs w:val="24"/>
              </w:rPr>
              <w:t xml:space="preserve">Carita </w:t>
            </w:r>
            <w:proofErr w:type="gramStart"/>
            <w:r w:rsidRPr="008D1C6E">
              <w:rPr>
                <w:rFonts w:eastAsia="Calibri Light" w:cs="Calibri Light"/>
                <w:sz w:val="24"/>
                <w:szCs w:val="24"/>
              </w:rPr>
              <w:t>Orre ,</w:t>
            </w:r>
            <w:proofErr w:type="gramEnd"/>
            <w:r w:rsidRPr="008D1C6E">
              <w:rPr>
                <w:rFonts w:eastAsia="Calibri Light" w:cs="Calibri Light"/>
                <w:sz w:val="24"/>
                <w:szCs w:val="24"/>
              </w:rPr>
              <w:t xml:space="preserve"> </w:t>
            </w:r>
            <w:r w:rsidRPr="008D1C6E">
              <w:rPr>
                <w:rFonts w:eastAsia="Calibri Light" w:cs="Calibri Light"/>
                <w:b/>
                <w:bCs/>
                <w:sz w:val="24"/>
                <w:szCs w:val="24"/>
              </w:rPr>
              <w:t xml:space="preserve">Grupphandledare </w:t>
            </w:r>
            <w:r w:rsidRPr="00C266D0">
              <w:rPr>
                <w:rFonts w:eastAsia="Calibri Light" w:cs="Calibri Light"/>
                <w:b/>
                <w:bCs/>
                <w:sz w:val="24"/>
                <w:szCs w:val="24"/>
              </w:rPr>
              <w:t>3c</w:t>
            </w:r>
          </w:p>
        </w:tc>
        <w:tc>
          <w:tcPr>
            <w:tcW w:w="1417" w:type="dxa"/>
          </w:tcPr>
          <w:p w14:paraId="2DD66DA4" w14:textId="2893959B" w:rsidR="005C0D84" w:rsidRDefault="005C0D84" w:rsidP="00050559">
            <w:pPr>
              <w:rPr>
                <w:rFonts w:eastAsia="Calibri Light" w:cs="Calibri Light"/>
                <w:sz w:val="24"/>
                <w:szCs w:val="24"/>
              </w:rPr>
            </w:pPr>
            <w:r>
              <w:rPr>
                <w:rFonts w:eastAsia="Calibri Light" w:cs="Calibri Light"/>
                <w:sz w:val="24"/>
                <w:szCs w:val="24"/>
              </w:rPr>
              <w:t>fi</w:t>
            </w:r>
          </w:p>
        </w:tc>
      </w:tr>
      <w:tr w:rsidR="00050559" w:rsidRPr="008D1C6E" w14:paraId="0DD00543" w14:textId="77777777" w:rsidTr="008D1C6E">
        <w:trPr>
          <w:trHeight w:val="263"/>
        </w:trPr>
        <w:tc>
          <w:tcPr>
            <w:tcW w:w="6658" w:type="dxa"/>
          </w:tcPr>
          <w:p w14:paraId="4FF06240" w14:textId="6953DAC4" w:rsidR="00050559" w:rsidRPr="008D1C6E" w:rsidRDefault="00050559" w:rsidP="00050559">
            <w:pPr>
              <w:rPr>
                <w:rFonts w:eastAsia="Calibri Light" w:cs="Calibri Light"/>
                <w:sz w:val="24"/>
                <w:szCs w:val="24"/>
              </w:rPr>
            </w:pPr>
            <w:r w:rsidRPr="00552EAC">
              <w:rPr>
                <w:rFonts w:eastAsia="Calibri Light" w:cs="Calibri Light"/>
                <w:sz w:val="24"/>
                <w:szCs w:val="24"/>
              </w:rPr>
              <w:t xml:space="preserve">Pia Sandås, </w:t>
            </w:r>
            <w:r w:rsidRPr="00552EAC">
              <w:rPr>
                <w:rFonts w:eastAsia="Calibri Light" w:cs="Calibri Light"/>
                <w:b/>
                <w:bCs/>
                <w:sz w:val="24"/>
                <w:szCs w:val="24"/>
              </w:rPr>
              <w:t>Grupphandledare 2b</w:t>
            </w:r>
          </w:p>
        </w:tc>
        <w:tc>
          <w:tcPr>
            <w:tcW w:w="1417" w:type="dxa"/>
          </w:tcPr>
          <w:p w14:paraId="0F7268DB" w14:textId="3BEC86BE" w:rsidR="00050559" w:rsidRPr="008D1C6E" w:rsidRDefault="00050559" w:rsidP="00050559">
            <w:pPr>
              <w:rPr>
                <w:sz w:val="24"/>
                <w:szCs w:val="24"/>
              </w:rPr>
            </w:pPr>
            <w:r w:rsidRPr="008D1C6E">
              <w:rPr>
                <w:rFonts w:eastAsia="Calibri Light" w:cs="Calibri Light"/>
                <w:sz w:val="24"/>
                <w:szCs w:val="24"/>
              </w:rPr>
              <w:t>en, fr</w:t>
            </w:r>
          </w:p>
        </w:tc>
      </w:tr>
      <w:tr w:rsidR="00050559" w:rsidRPr="008D1C6E" w14:paraId="79F422B0" w14:textId="77777777" w:rsidTr="008D1C6E">
        <w:trPr>
          <w:trHeight w:val="263"/>
        </w:trPr>
        <w:tc>
          <w:tcPr>
            <w:tcW w:w="6658" w:type="dxa"/>
          </w:tcPr>
          <w:p w14:paraId="4BB99F15" w14:textId="6E8D0968" w:rsidR="00050559" w:rsidRPr="008D1C6E" w:rsidRDefault="00050559" w:rsidP="00050559">
            <w:pPr>
              <w:rPr>
                <w:rFonts w:eastAsia="Calibri Light" w:cs="Calibri Light"/>
                <w:sz w:val="24"/>
                <w:szCs w:val="24"/>
              </w:rPr>
            </w:pPr>
            <w:r w:rsidRPr="008D1C6E">
              <w:rPr>
                <w:rFonts w:eastAsia="Calibri Light" w:cs="Calibri Light"/>
                <w:sz w:val="24"/>
                <w:szCs w:val="24"/>
              </w:rPr>
              <w:t>Sami Siekkinen</w:t>
            </w:r>
          </w:p>
        </w:tc>
        <w:tc>
          <w:tcPr>
            <w:tcW w:w="1417" w:type="dxa"/>
          </w:tcPr>
          <w:p w14:paraId="175E4D3D" w14:textId="292731BE" w:rsidR="00050559" w:rsidRPr="008D1C6E" w:rsidRDefault="00050559" w:rsidP="00050559">
            <w:pPr>
              <w:rPr>
                <w:sz w:val="24"/>
                <w:szCs w:val="24"/>
              </w:rPr>
            </w:pPr>
            <w:r w:rsidRPr="008D1C6E">
              <w:rPr>
                <w:rFonts w:eastAsia="Calibri Light" w:cs="Calibri Light"/>
                <w:sz w:val="24"/>
                <w:szCs w:val="24"/>
              </w:rPr>
              <w:t xml:space="preserve">hi, </w:t>
            </w:r>
            <w:proofErr w:type="spellStart"/>
            <w:r w:rsidRPr="008D1C6E">
              <w:rPr>
                <w:rFonts w:eastAsia="Calibri Light" w:cs="Calibri Light"/>
                <w:sz w:val="24"/>
                <w:szCs w:val="24"/>
              </w:rPr>
              <w:t>sl</w:t>
            </w:r>
            <w:proofErr w:type="spellEnd"/>
            <w:r w:rsidRPr="008D1C6E">
              <w:rPr>
                <w:rFonts w:eastAsia="Calibri Light" w:cs="Calibri Light"/>
                <w:sz w:val="24"/>
                <w:szCs w:val="24"/>
              </w:rPr>
              <w:t>, fi</w:t>
            </w:r>
          </w:p>
        </w:tc>
      </w:tr>
      <w:tr w:rsidR="00050559" w:rsidRPr="008D1C6E" w14:paraId="056A3F9D" w14:textId="77777777" w:rsidTr="008D1C6E">
        <w:trPr>
          <w:trHeight w:val="263"/>
        </w:trPr>
        <w:tc>
          <w:tcPr>
            <w:tcW w:w="6658" w:type="dxa"/>
          </w:tcPr>
          <w:p w14:paraId="5364250B" w14:textId="52950F55" w:rsidR="00050559" w:rsidRPr="008D1C6E" w:rsidRDefault="00050559" w:rsidP="00050559">
            <w:pPr>
              <w:rPr>
                <w:rFonts w:eastAsia="Calibri Light" w:cs="Calibri Light"/>
                <w:sz w:val="24"/>
                <w:szCs w:val="24"/>
              </w:rPr>
            </w:pPr>
            <w:r w:rsidRPr="008D1C6E">
              <w:rPr>
                <w:rFonts w:eastAsia="Calibri Light" w:cs="Calibri Light"/>
                <w:sz w:val="24"/>
                <w:szCs w:val="24"/>
              </w:rPr>
              <w:t>Maria Smeds</w:t>
            </w:r>
            <w:r>
              <w:rPr>
                <w:rFonts w:eastAsia="Calibri Light" w:cs="Calibri Light"/>
                <w:sz w:val="24"/>
                <w:szCs w:val="24"/>
              </w:rPr>
              <w:t xml:space="preserve">, </w:t>
            </w:r>
            <w:r w:rsidRPr="00552EAC">
              <w:rPr>
                <w:rFonts w:eastAsia="Calibri Light" w:cs="Calibri Light"/>
                <w:b/>
                <w:bCs/>
                <w:sz w:val="24"/>
                <w:szCs w:val="24"/>
              </w:rPr>
              <w:t>Grupphandledare 1</w:t>
            </w:r>
            <w:r w:rsidR="00047433">
              <w:rPr>
                <w:rFonts w:eastAsia="Calibri Light" w:cs="Calibri Light"/>
                <w:b/>
                <w:bCs/>
                <w:sz w:val="24"/>
                <w:szCs w:val="24"/>
              </w:rPr>
              <w:t>c</w:t>
            </w:r>
          </w:p>
        </w:tc>
        <w:tc>
          <w:tcPr>
            <w:tcW w:w="1417" w:type="dxa"/>
          </w:tcPr>
          <w:p w14:paraId="242324FF" w14:textId="75EC8827" w:rsidR="00050559" w:rsidRPr="008D1C6E" w:rsidRDefault="00050559" w:rsidP="00050559">
            <w:pPr>
              <w:rPr>
                <w:sz w:val="24"/>
                <w:szCs w:val="24"/>
              </w:rPr>
            </w:pPr>
            <w:r w:rsidRPr="008D1C6E">
              <w:rPr>
                <w:rFonts w:eastAsia="Calibri Light" w:cs="Calibri Light"/>
                <w:sz w:val="24"/>
                <w:szCs w:val="24"/>
              </w:rPr>
              <w:t>ty, mo</w:t>
            </w:r>
          </w:p>
        </w:tc>
      </w:tr>
      <w:tr w:rsidR="00F73944" w:rsidRPr="008D1C6E" w14:paraId="2D80727C" w14:textId="77777777" w:rsidTr="008D1C6E">
        <w:trPr>
          <w:trHeight w:val="263"/>
        </w:trPr>
        <w:tc>
          <w:tcPr>
            <w:tcW w:w="6658" w:type="dxa"/>
          </w:tcPr>
          <w:p w14:paraId="1C5FBB96" w14:textId="421C940D" w:rsidR="00F73944" w:rsidRPr="008D1C6E" w:rsidRDefault="00F73944" w:rsidP="00050559">
            <w:pPr>
              <w:rPr>
                <w:rFonts w:eastAsia="Calibri Light" w:cs="Calibri Light"/>
                <w:sz w:val="24"/>
                <w:szCs w:val="24"/>
              </w:rPr>
            </w:pPr>
            <w:r w:rsidRPr="008D1C6E">
              <w:rPr>
                <w:rFonts w:eastAsia="Calibri Light" w:cs="Calibri Light"/>
                <w:sz w:val="24"/>
                <w:szCs w:val="24"/>
              </w:rPr>
              <w:t>Sofie Staffans-Lytts</w:t>
            </w:r>
          </w:p>
        </w:tc>
        <w:tc>
          <w:tcPr>
            <w:tcW w:w="1417" w:type="dxa"/>
          </w:tcPr>
          <w:p w14:paraId="1FAC3BD7" w14:textId="11396212" w:rsidR="00F73944" w:rsidRPr="008D1C6E" w:rsidRDefault="00F73944" w:rsidP="00050559">
            <w:pPr>
              <w:rPr>
                <w:rFonts w:eastAsia="Calibri Light" w:cs="Calibri Light"/>
                <w:sz w:val="24"/>
                <w:szCs w:val="24"/>
              </w:rPr>
            </w:pPr>
            <w:proofErr w:type="spellStart"/>
            <w:r>
              <w:rPr>
                <w:rFonts w:eastAsia="Calibri Light" w:cs="Calibri Light"/>
                <w:sz w:val="24"/>
                <w:szCs w:val="24"/>
              </w:rPr>
              <w:t>bk</w:t>
            </w:r>
            <w:proofErr w:type="spellEnd"/>
          </w:p>
        </w:tc>
      </w:tr>
      <w:tr w:rsidR="00050559" w:rsidRPr="008D1C6E" w14:paraId="6A0322BC" w14:textId="77777777" w:rsidTr="008D1C6E">
        <w:trPr>
          <w:trHeight w:val="263"/>
        </w:trPr>
        <w:tc>
          <w:tcPr>
            <w:tcW w:w="6658" w:type="dxa"/>
          </w:tcPr>
          <w:p w14:paraId="41DE56C1" w14:textId="148E4B4D" w:rsidR="00050559" w:rsidRPr="008D1C6E" w:rsidRDefault="00050559" w:rsidP="00050559">
            <w:pPr>
              <w:rPr>
                <w:rFonts w:eastAsia="Calibri Light" w:cs="Calibri Light"/>
                <w:sz w:val="24"/>
                <w:szCs w:val="24"/>
              </w:rPr>
            </w:pPr>
            <w:r w:rsidRPr="008D1C6E">
              <w:rPr>
                <w:rFonts w:eastAsia="Calibri Light" w:cs="Calibri Light"/>
                <w:sz w:val="24"/>
                <w:szCs w:val="24"/>
              </w:rPr>
              <w:t>Jakob Storbacka</w:t>
            </w:r>
          </w:p>
        </w:tc>
        <w:tc>
          <w:tcPr>
            <w:tcW w:w="1417" w:type="dxa"/>
          </w:tcPr>
          <w:p w14:paraId="11A4F531" w14:textId="3DDA649E" w:rsidR="00050559" w:rsidRPr="008D1C6E" w:rsidRDefault="00050559" w:rsidP="00050559">
            <w:pPr>
              <w:rPr>
                <w:sz w:val="24"/>
                <w:szCs w:val="24"/>
              </w:rPr>
            </w:pPr>
            <w:r w:rsidRPr="008D1C6E">
              <w:rPr>
                <w:rFonts w:eastAsia="Calibri Light" w:cs="Calibri Light"/>
                <w:sz w:val="24"/>
                <w:szCs w:val="24"/>
              </w:rPr>
              <w:t xml:space="preserve"> bi, ge</w:t>
            </w:r>
          </w:p>
        </w:tc>
      </w:tr>
      <w:tr w:rsidR="00050559" w:rsidRPr="008D1C6E" w14:paraId="64F10505" w14:textId="77777777" w:rsidTr="008D1C6E">
        <w:trPr>
          <w:trHeight w:val="263"/>
        </w:trPr>
        <w:tc>
          <w:tcPr>
            <w:tcW w:w="6658" w:type="dxa"/>
          </w:tcPr>
          <w:p w14:paraId="2514B313" w14:textId="2E404742" w:rsidR="00050559" w:rsidRPr="008D1C6E" w:rsidRDefault="00050559" w:rsidP="00050559">
            <w:pPr>
              <w:rPr>
                <w:rFonts w:eastAsia="Calibri Light" w:cs="Calibri Light"/>
                <w:sz w:val="24"/>
                <w:szCs w:val="24"/>
              </w:rPr>
            </w:pPr>
            <w:r w:rsidRPr="008D1C6E">
              <w:rPr>
                <w:rFonts w:eastAsia="Calibri Light" w:cs="Calibri Light"/>
                <w:sz w:val="24"/>
                <w:szCs w:val="24"/>
              </w:rPr>
              <w:t>Kenneth Åberg</w:t>
            </w:r>
          </w:p>
        </w:tc>
        <w:tc>
          <w:tcPr>
            <w:tcW w:w="1417" w:type="dxa"/>
          </w:tcPr>
          <w:p w14:paraId="297638E5" w14:textId="6392E7AE" w:rsidR="00050559" w:rsidRPr="008D1C6E" w:rsidRDefault="00050559" w:rsidP="00050559">
            <w:pPr>
              <w:rPr>
                <w:sz w:val="24"/>
                <w:szCs w:val="24"/>
              </w:rPr>
            </w:pPr>
            <w:proofErr w:type="spellStart"/>
            <w:r w:rsidRPr="008D1C6E">
              <w:rPr>
                <w:rFonts w:eastAsia="Calibri Light" w:cs="Calibri Light"/>
                <w:sz w:val="24"/>
                <w:szCs w:val="24"/>
              </w:rPr>
              <w:t>maB</w:t>
            </w:r>
            <w:proofErr w:type="spellEnd"/>
            <w:r w:rsidRPr="008D1C6E">
              <w:rPr>
                <w:rFonts w:eastAsia="Calibri Light" w:cs="Calibri Light"/>
                <w:sz w:val="24"/>
                <w:szCs w:val="24"/>
              </w:rPr>
              <w:t>, fy</w:t>
            </w:r>
          </w:p>
        </w:tc>
      </w:tr>
    </w:tbl>
    <w:p w14:paraId="6B938A17" w14:textId="77777777" w:rsidR="00D55617" w:rsidRPr="008D1C6E" w:rsidRDefault="00D55617" w:rsidP="00D55617">
      <w:pPr>
        <w:pStyle w:val="Ingetavstnd"/>
        <w:rPr>
          <w:sz w:val="24"/>
          <w:szCs w:val="24"/>
        </w:rPr>
      </w:pPr>
      <w:r w:rsidRPr="008D1C6E">
        <w:rPr>
          <w:sz w:val="24"/>
          <w:szCs w:val="24"/>
        </w:rPr>
        <w:t>Lärarna kontaktas i Wilma eller per e-post</w:t>
      </w:r>
    </w:p>
    <w:p w14:paraId="069860BD" w14:textId="0705163A" w:rsidR="00B87530" w:rsidRPr="00B94A76" w:rsidRDefault="00B87530" w:rsidP="00D55617">
      <w:pPr>
        <w:pStyle w:val="Ingetavstnd"/>
        <w:rPr>
          <w:rFonts w:ascii="Calibri Light" w:hAnsi="Calibri Light"/>
        </w:rPr>
        <w:sectPr w:rsidR="00B87530" w:rsidRPr="00B94A76" w:rsidSect="00FC1ACE">
          <w:footerReference w:type="even" r:id="rId13"/>
          <w:footerReference w:type="default" r:id="rId14"/>
          <w:pgSz w:w="11907" w:h="16839" w:code="9"/>
          <w:pgMar w:top="993" w:right="1800" w:bottom="1440" w:left="1800" w:header="720" w:footer="720" w:gutter="0"/>
          <w:pgNumType w:start="0"/>
          <w:cols w:space="720"/>
          <w:titlePg/>
          <w:docGrid w:linePitch="360"/>
        </w:sectPr>
      </w:pPr>
    </w:p>
    <w:p w14:paraId="5F6E4053" w14:textId="1EFEEC57" w:rsidR="0001127C" w:rsidRDefault="0001127C" w:rsidP="0001127C">
      <w:pPr>
        <w:pStyle w:val="Rubrik2"/>
        <w:rPr>
          <w:rFonts w:eastAsia="Arial Rounded MT Bold"/>
          <w:sz w:val="24"/>
          <w:szCs w:val="24"/>
        </w:rPr>
      </w:pPr>
      <w:bookmarkStart w:id="4" w:name="_Toc231563522"/>
      <w:r w:rsidRPr="00552EAC">
        <w:rPr>
          <w:rFonts w:eastAsia="Arial Rounded MT Bold"/>
          <w:sz w:val="24"/>
          <w:szCs w:val="24"/>
        </w:rPr>
        <w:lastRenderedPageBreak/>
        <w:t xml:space="preserve">Arbetsdagar </w:t>
      </w:r>
      <w:proofErr w:type="gramStart"/>
      <w:r w:rsidRPr="00552EAC">
        <w:rPr>
          <w:rFonts w:eastAsia="Arial Rounded MT Bold"/>
          <w:sz w:val="24"/>
          <w:szCs w:val="24"/>
        </w:rPr>
        <w:t>202</w:t>
      </w:r>
      <w:r w:rsidR="00A80F8D" w:rsidRPr="00552EAC">
        <w:rPr>
          <w:rFonts w:eastAsia="Arial Rounded MT Bold"/>
          <w:sz w:val="24"/>
          <w:szCs w:val="24"/>
        </w:rPr>
        <w:t>6</w:t>
      </w:r>
      <w:r w:rsidRPr="00552EAC">
        <w:rPr>
          <w:rFonts w:eastAsia="Arial Rounded MT Bold"/>
          <w:sz w:val="24"/>
          <w:szCs w:val="24"/>
        </w:rPr>
        <w:t>-202</w:t>
      </w:r>
      <w:r w:rsidR="00A80F8D" w:rsidRPr="00552EAC">
        <w:rPr>
          <w:rFonts w:eastAsia="Arial Rounded MT Bold"/>
          <w:sz w:val="24"/>
          <w:szCs w:val="24"/>
        </w:rPr>
        <w:t>7</w:t>
      </w:r>
      <w:bookmarkEnd w:id="4"/>
      <w:proofErr w:type="gramEnd"/>
    </w:p>
    <w:p w14:paraId="17421D1F" w14:textId="77777777" w:rsidR="006127F1" w:rsidRPr="006127F1" w:rsidRDefault="006127F1" w:rsidP="006127F1"/>
    <w:tbl>
      <w:tblPr>
        <w:tblW w:w="8953" w:type="dxa"/>
        <w:tblCellMar>
          <w:top w:w="15" w:type="dxa"/>
          <w:left w:w="70" w:type="dxa"/>
          <w:bottom w:w="15" w:type="dxa"/>
          <w:right w:w="70" w:type="dxa"/>
        </w:tblCellMar>
        <w:tblLook w:val="04A0" w:firstRow="1" w:lastRow="0" w:firstColumn="1" w:lastColumn="0" w:noHBand="0" w:noVBand="1"/>
      </w:tblPr>
      <w:tblGrid>
        <w:gridCol w:w="883"/>
        <w:gridCol w:w="883"/>
        <w:gridCol w:w="883"/>
        <w:gridCol w:w="883"/>
        <w:gridCol w:w="883"/>
        <w:gridCol w:w="883"/>
        <w:gridCol w:w="884"/>
        <w:gridCol w:w="1024"/>
        <w:gridCol w:w="909"/>
        <w:gridCol w:w="883"/>
      </w:tblGrid>
      <w:tr w:rsidR="006127F1" w:rsidRPr="00262411" w14:paraId="2BC7536A" w14:textId="77777777" w:rsidTr="006127F1">
        <w:trPr>
          <w:trHeight w:val="266"/>
        </w:trPr>
        <w:tc>
          <w:tcPr>
            <w:tcW w:w="883" w:type="dxa"/>
            <w:tcBorders>
              <w:top w:val="nil"/>
              <w:left w:val="nil"/>
              <w:bottom w:val="nil"/>
              <w:right w:val="nil"/>
            </w:tcBorders>
            <w:noWrap/>
            <w:vAlign w:val="bottom"/>
            <w:hideMark/>
          </w:tcPr>
          <w:p w14:paraId="3949E055"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vecka</w:t>
            </w:r>
          </w:p>
        </w:tc>
        <w:tc>
          <w:tcPr>
            <w:tcW w:w="883" w:type="dxa"/>
            <w:tcBorders>
              <w:top w:val="nil"/>
              <w:left w:val="nil"/>
              <w:bottom w:val="nil"/>
              <w:right w:val="nil"/>
            </w:tcBorders>
            <w:noWrap/>
            <w:vAlign w:val="bottom"/>
            <w:hideMark/>
          </w:tcPr>
          <w:p w14:paraId="622FE3AF"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må</w:t>
            </w:r>
          </w:p>
        </w:tc>
        <w:tc>
          <w:tcPr>
            <w:tcW w:w="883" w:type="dxa"/>
            <w:tcBorders>
              <w:top w:val="nil"/>
              <w:left w:val="nil"/>
              <w:bottom w:val="nil"/>
              <w:right w:val="nil"/>
            </w:tcBorders>
            <w:noWrap/>
            <w:vAlign w:val="bottom"/>
            <w:hideMark/>
          </w:tcPr>
          <w:p w14:paraId="623EA35D"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w:t>
            </w:r>
          </w:p>
        </w:tc>
        <w:tc>
          <w:tcPr>
            <w:tcW w:w="883" w:type="dxa"/>
            <w:tcBorders>
              <w:top w:val="nil"/>
              <w:left w:val="nil"/>
              <w:bottom w:val="nil"/>
              <w:right w:val="nil"/>
            </w:tcBorders>
            <w:noWrap/>
            <w:vAlign w:val="bottom"/>
            <w:hideMark/>
          </w:tcPr>
          <w:p w14:paraId="180E0B1E"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proofErr w:type="spellStart"/>
            <w:r w:rsidRPr="00262411">
              <w:rPr>
                <w:rFonts w:ascii="Gisha" w:eastAsia="Times New Roman" w:hAnsi="Gisha" w:cs="Gisha" w:hint="cs"/>
                <w:b/>
                <w:bCs/>
                <w:color w:val="000000"/>
                <w:sz w:val="20"/>
                <w:szCs w:val="20"/>
              </w:rPr>
              <w:t>fre</w:t>
            </w:r>
            <w:proofErr w:type="spellEnd"/>
          </w:p>
        </w:tc>
        <w:tc>
          <w:tcPr>
            <w:tcW w:w="883" w:type="dxa"/>
            <w:tcBorders>
              <w:top w:val="nil"/>
              <w:left w:val="nil"/>
              <w:bottom w:val="nil"/>
              <w:right w:val="nil"/>
            </w:tcBorders>
            <w:noWrap/>
            <w:vAlign w:val="bottom"/>
            <w:hideMark/>
          </w:tcPr>
          <w:p w14:paraId="6DCD39B0"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må</w:t>
            </w:r>
          </w:p>
        </w:tc>
        <w:tc>
          <w:tcPr>
            <w:tcW w:w="883" w:type="dxa"/>
            <w:tcBorders>
              <w:top w:val="nil"/>
              <w:left w:val="nil"/>
              <w:bottom w:val="nil"/>
              <w:right w:val="nil"/>
            </w:tcBorders>
            <w:noWrap/>
            <w:vAlign w:val="bottom"/>
            <w:hideMark/>
          </w:tcPr>
          <w:p w14:paraId="752B1330"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 xml:space="preserve">ti </w:t>
            </w:r>
          </w:p>
        </w:tc>
        <w:tc>
          <w:tcPr>
            <w:tcW w:w="884" w:type="dxa"/>
            <w:tcBorders>
              <w:top w:val="nil"/>
              <w:left w:val="nil"/>
              <w:bottom w:val="nil"/>
              <w:right w:val="nil"/>
            </w:tcBorders>
            <w:noWrap/>
            <w:vAlign w:val="bottom"/>
            <w:hideMark/>
          </w:tcPr>
          <w:p w14:paraId="108C1B31"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proofErr w:type="spellStart"/>
            <w:r w:rsidRPr="00262411">
              <w:rPr>
                <w:rFonts w:ascii="Gisha" w:eastAsia="Times New Roman" w:hAnsi="Gisha" w:cs="Gisha" w:hint="cs"/>
                <w:b/>
                <w:bCs/>
                <w:color w:val="000000"/>
                <w:sz w:val="20"/>
                <w:szCs w:val="20"/>
              </w:rPr>
              <w:t>ons</w:t>
            </w:r>
            <w:proofErr w:type="spellEnd"/>
          </w:p>
        </w:tc>
        <w:tc>
          <w:tcPr>
            <w:tcW w:w="979" w:type="dxa"/>
            <w:tcBorders>
              <w:top w:val="nil"/>
              <w:left w:val="nil"/>
              <w:bottom w:val="nil"/>
              <w:right w:val="nil"/>
            </w:tcBorders>
            <w:noWrap/>
            <w:vAlign w:val="bottom"/>
            <w:hideMark/>
          </w:tcPr>
          <w:p w14:paraId="69FBD8ED"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r w:rsidRPr="00262411">
              <w:rPr>
                <w:rFonts w:ascii="Gisha" w:eastAsia="Times New Roman" w:hAnsi="Gisha" w:cs="Gisha" w:hint="cs"/>
                <w:b/>
                <w:bCs/>
                <w:color w:val="000000"/>
                <w:sz w:val="20"/>
                <w:szCs w:val="20"/>
              </w:rPr>
              <w:t xml:space="preserve">to </w:t>
            </w:r>
          </w:p>
        </w:tc>
        <w:tc>
          <w:tcPr>
            <w:tcW w:w="909" w:type="dxa"/>
            <w:tcBorders>
              <w:top w:val="nil"/>
              <w:left w:val="nil"/>
              <w:bottom w:val="nil"/>
              <w:right w:val="nil"/>
            </w:tcBorders>
            <w:noWrap/>
            <w:vAlign w:val="bottom"/>
            <w:hideMark/>
          </w:tcPr>
          <w:p w14:paraId="7DBDE9CA"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proofErr w:type="spellStart"/>
            <w:r w:rsidRPr="00262411">
              <w:rPr>
                <w:rFonts w:ascii="Gisha" w:eastAsia="Times New Roman" w:hAnsi="Gisha" w:cs="Gisha" w:hint="cs"/>
                <w:b/>
                <w:bCs/>
                <w:color w:val="000000"/>
                <w:sz w:val="20"/>
                <w:szCs w:val="20"/>
              </w:rPr>
              <w:t>fre</w:t>
            </w:r>
            <w:proofErr w:type="spellEnd"/>
          </w:p>
        </w:tc>
        <w:tc>
          <w:tcPr>
            <w:tcW w:w="883" w:type="dxa"/>
            <w:tcBorders>
              <w:top w:val="nil"/>
              <w:left w:val="nil"/>
              <w:bottom w:val="nil"/>
              <w:right w:val="nil"/>
            </w:tcBorders>
            <w:noWrap/>
            <w:vAlign w:val="bottom"/>
            <w:hideMark/>
          </w:tcPr>
          <w:p w14:paraId="79BEE796" w14:textId="77777777" w:rsidR="00262411" w:rsidRPr="00262411" w:rsidRDefault="00262411" w:rsidP="00262411">
            <w:pPr>
              <w:spacing w:after="0" w:line="240" w:lineRule="auto"/>
              <w:jc w:val="center"/>
              <w:rPr>
                <w:rFonts w:ascii="Gisha" w:eastAsia="Times New Roman" w:hAnsi="Gisha" w:cs="Gisha"/>
                <w:b/>
                <w:bCs/>
                <w:color w:val="000000"/>
                <w:sz w:val="20"/>
                <w:szCs w:val="20"/>
              </w:rPr>
            </w:pPr>
          </w:p>
        </w:tc>
      </w:tr>
      <w:tr w:rsidR="006127F1" w:rsidRPr="00262411" w14:paraId="6F4673AB" w14:textId="77777777" w:rsidTr="006127F1">
        <w:trPr>
          <w:trHeight w:val="266"/>
        </w:trPr>
        <w:tc>
          <w:tcPr>
            <w:tcW w:w="883" w:type="dxa"/>
            <w:tcBorders>
              <w:top w:val="nil"/>
              <w:left w:val="nil"/>
              <w:bottom w:val="nil"/>
              <w:right w:val="nil"/>
            </w:tcBorders>
            <w:noWrap/>
            <w:vAlign w:val="bottom"/>
            <w:hideMark/>
          </w:tcPr>
          <w:p w14:paraId="18D7CEF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32</w:t>
            </w:r>
          </w:p>
        </w:tc>
        <w:tc>
          <w:tcPr>
            <w:tcW w:w="883" w:type="dxa"/>
            <w:tcBorders>
              <w:top w:val="nil"/>
              <w:left w:val="nil"/>
              <w:bottom w:val="nil"/>
              <w:right w:val="nil"/>
            </w:tcBorders>
            <w:noWrap/>
            <w:vAlign w:val="bottom"/>
            <w:hideMark/>
          </w:tcPr>
          <w:p w14:paraId="2A2BC22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c>
          <w:tcPr>
            <w:tcW w:w="883" w:type="dxa"/>
            <w:tcBorders>
              <w:top w:val="nil"/>
              <w:left w:val="nil"/>
              <w:bottom w:val="nil"/>
              <w:right w:val="nil"/>
            </w:tcBorders>
            <w:noWrap/>
            <w:vAlign w:val="bottom"/>
            <w:hideMark/>
          </w:tcPr>
          <w:p w14:paraId="6BC5407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947FD3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7.8.</w:t>
            </w:r>
          </w:p>
        </w:tc>
        <w:tc>
          <w:tcPr>
            <w:tcW w:w="883" w:type="dxa"/>
            <w:tcBorders>
              <w:top w:val="nil"/>
              <w:left w:val="nil"/>
              <w:bottom w:val="nil"/>
              <w:right w:val="nil"/>
            </w:tcBorders>
            <w:noWrap/>
            <w:vAlign w:val="bottom"/>
            <w:hideMark/>
          </w:tcPr>
          <w:p w14:paraId="29C8E4FE"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c>
          <w:tcPr>
            <w:tcW w:w="883" w:type="dxa"/>
            <w:tcBorders>
              <w:top w:val="nil"/>
              <w:left w:val="nil"/>
              <w:bottom w:val="nil"/>
              <w:right w:val="nil"/>
            </w:tcBorders>
            <w:noWrap/>
            <w:vAlign w:val="bottom"/>
            <w:hideMark/>
          </w:tcPr>
          <w:p w14:paraId="1B05B3DA"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4" w:type="dxa"/>
            <w:tcBorders>
              <w:top w:val="nil"/>
              <w:left w:val="nil"/>
              <w:bottom w:val="nil"/>
              <w:right w:val="nil"/>
            </w:tcBorders>
            <w:noWrap/>
            <w:vAlign w:val="bottom"/>
            <w:hideMark/>
          </w:tcPr>
          <w:p w14:paraId="44D161ED"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79" w:type="dxa"/>
            <w:tcBorders>
              <w:top w:val="nil"/>
              <w:left w:val="nil"/>
              <w:bottom w:val="nil"/>
              <w:right w:val="nil"/>
            </w:tcBorders>
            <w:noWrap/>
            <w:vAlign w:val="bottom"/>
            <w:hideMark/>
          </w:tcPr>
          <w:p w14:paraId="2FA68FA0"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09" w:type="dxa"/>
            <w:tcBorders>
              <w:top w:val="nil"/>
              <w:left w:val="nil"/>
              <w:bottom w:val="nil"/>
              <w:right w:val="nil"/>
            </w:tcBorders>
            <w:noWrap/>
            <w:vAlign w:val="bottom"/>
            <w:hideMark/>
          </w:tcPr>
          <w:p w14:paraId="23E0AE64"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3" w:type="dxa"/>
            <w:tcBorders>
              <w:top w:val="nil"/>
              <w:left w:val="nil"/>
              <w:bottom w:val="nil"/>
              <w:right w:val="nil"/>
            </w:tcBorders>
            <w:noWrap/>
            <w:vAlign w:val="bottom"/>
            <w:hideMark/>
          </w:tcPr>
          <w:p w14:paraId="7D8EEDD1"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r>
      <w:tr w:rsidR="006127F1" w:rsidRPr="00262411" w14:paraId="5637022D" w14:textId="77777777" w:rsidTr="006127F1">
        <w:trPr>
          <w:trHeight w:val="266"/>
        </w:trPr>
        <w:tc>
          <w:tcPr>
            <w:tcW w:w="883" w:type="dxa"/>
            <w:tcBorders>
              <w:top w:val="nil"/>
              <w:left w:val="nil"/>
              <w:bottom w:val="nil"/>
              <w:right w:val="nil"/>
            </w:tcBorders>
            <w:noWrap/>
            <w:vAlign w:val="bottom"/>
            <w:hideMark/>
          </w:tcPr>
          <w:p w14:paraId="7CD053F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33</w:t>
            </w:r>
          </w:p>
        </w:tc>
        <w:tc>
          <w:tcPr>
            <w:tcW w:w="883" w:type="dxa"/>
            <w:tcBorders>
              <w:top w:val="nil"/>
              <w:left w:val="nil"/>
              <w:bottom w:val="nil"/>
              <w:right w:val="nil"/>
            </w:tcBorders>
            <w:noWrap/>
            <w:vAlign w:val="bottom"/>
            <w:hideMark/>
          </w:tcPr>
          <w:p w14:paraId="5F330E4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10.8.</w:t>
            </w:r>
          </w:p>
        </w:tc>
        <w:tc>
          <w:tcPr>
            <w:tcW w:w="883" w:type="dxa"/>
            <w:tcBorders>
              <w:top w:val="nil"/>
              <w:left w:val="nil"/>
              <w:bottom w:val="nil"/>
              <w:right w:val="nil"/>
            </w:tcBorders>
            <w:noWrap/>
            <w:vAlign w:val="bottom"/>
            <w:hideMark/>
          </w:tcPr>
          <w:p w14:paraId="44B71C3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3FC18DA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14.8.</w:t>
            </w:r>
          </w:p>
        </w:tc>
        <w:tc>
          <w:tcPr>
            <w:tcW w:w="883" w:type="dxa"/>
            <w:tcBorders>
              <w:top w:val="nil"/>
              <w:left w:val="nil"/>
              <w:bottom w:val="nil"/>
              <w:right w:val="nil"/>
            </w:tcBorders>
            <w:noWrap/>
            <w:vAlign w:val="bottom"/>
            <w:hideMark/>
          </w:tcPr>
          <w:p w14:paraId="7F64BB59"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c>
          <w:tcPr>
            <w:tcW w:w="883" w:type="dxa"/>
            <w:tcBorders>
              <w:top w:val="nil"/>
              <w:left w:val="nil"/>
              <w:bottom w:val="nil"/>
              <w:right w:val="nil"/>
            </w:tcBorders>
            <w:noWrap/>
            <w:vAlign w:val="bottom"/>
            <w:hideMark/>
          </w:tcPr>
          <w:p w14:paraId="56744A8E"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4" w:type="dxa"/>
            <w:tcBorders>
              <w:top w:val="nil"/>
              <w:left w:val="nil"/>
              <w:bottom w:val="nil"/>
              <w:right w:val="nil"/>
            </w:tcBorders>
            <w:shd w:val="clear" w:color="000000" w:fill="CAFAF1"/>
            <w:noWrap/>
            <w:vAlign w:val="bottom"/>
            <w:hideMark/>
          </w:tcPr>
          <w:p w14:paraId="465D01E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w:t>
            </w:r>
          </w:p>
        </w:tc>
        <w:tc>
          <w:tcPr>
            <w:tcW w:w="979" w:type="dxa"/>
            <w:tcBorders>
              <w:top w:val="nil"/>
              <w:left w:val="nil"/>
              <w:bottom w:val="nil"/>
              <w:right w:val="nil"/>
            </w:tcBorders>
            <w:shd w:val="clear" w:color="000000" w:fill="CAFAF1"/>
            <w:noWrap/>
            <w:vAlign w:val="bottom"/>
            <w:hideMark/>
          </w:tcPr>
          <w:p w14:paraId="791FC0D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w:t>
            </w:r>
          </w:p>
        </w:tc>
        <w:tc>
          <w:tcPr>
            <w:tcW w:w="909" w:type="dxa"/>
            <w:tcBorders>
              <w:top w:val="nil"/>
              <w:left w:val="nil"/>
              <w:bottom w:val="nil"/>
              <w:right w:val="nil"/>
            </w:tcBorders>
            <w:shd w:val="clear" w:color="000000" w:fill="CAFAF1"/>
            <w:noWrap/>
            <w:vAlign w:val="bottom"/>
            <w:hideMark/>
          </w:tcPr>
          <w:p w14:paraId="523670A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w:t>
            </w:r>
          </w:p>
        </w:tc>
        <w:tc>
          <w:tcPr>
            <w:tcW w:w="883" w:type="dxa"/>
            <w:tcBorders>
              <w:top w:val="nil"/>
              <w:left w:val="nil"/>
              <w:bottom w:val="nil"/>
              <w:right w:val="nil"/>
            </w:tcBorders>
            <w:noWrap/>
            <w:vAlign w:val="bottom"/>
            <w:hideMark/>
          </w:tcPr>
          <w:p w14:paraId="0D8C30C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r>
      <w:tr w:rsidR="006127F1" w:rsidRPr="00262411" w14:paraId="7BB757A8" w14:textId="77777777" w:rsidTr="006127F1">
        <w:trPr>
          <w:trHeight w:val="266"/>
        </w:trPr>
        <w:tc>
          <w:tcPr>
            <w:tcW w:w="883" w:type="dxa"/>
            <w:tcBorders>
              <w:top w:val="nil"/>
              <w:left w:val="nil"/>
              <w:bottom w:val="nil"/>
              <w:right w:val="nil"/>
            </w:tcBorders>
            <w:noWrap/>
            <w:vAlign w:val="bottom"/>
            <w:hideMark/>
          </w:tcPr>
          <w:p w14:paraId="175B5CA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34</w:t>
            </w:r>
          </w:p>
        </w:tc>
        <w:tc>
          <w:tcPr>
            <w:tcW w:w="883" w:type="dxa"/>
            <w:tcBorders>
              <w:top w:val="nil"/>
              <w:left w:val="nil"/>
              <w:bottom w:val="nil"/>
              <w:right w:val="nil"/>
            </w:tcBorders>
            <w:noWrap/>
            <w:vAlign w:val="bottom"/>
            <w:hideMark/>
          </w:tcPr>
          <w:p w14:paraId="26FF3B0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17.8.</w:t>
            </w:r>
          </w:p>
        </w:tc>
        <w:tc>
          <w:tcPr>
            <w:tcW w:w="883" w:type="dxa"/>
            <w:tcBorders>
              <w:top w:val="nil"/>
              <w:left w:val="nil"/>
              <w:bottom w:val="nil"/>
              <w:right w:val="nil"/>
            </w:tcBorders>
            <w:noWrap/>
            <w:vAlign w:val="bottom"/>
            <w:hideMark/>
          </w:tcPr>
          <w:p w14:paraId="28876D4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6E7732E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21.8.</w:t>
            </w:r>
          </w:p>
        </w:tc>
        <w:tc>
          <w:tcPr>
            <w:tcW w:w="883" w:type="dxa"/>
            <w:tcBorders>
              <w:top w:val="nil"/>
              <w:left w:val="nil"/>
              <w:bottom w:val="nil"/>
              <w:right w:val="nil"/>
            </w:tcBorders>
            <w:shd w:val="clear" w:color="000000" w:fill="CAFAF1"/>
            <w:noWrap/>
            <w:vAlign w:val="bottom"/>
            <w:hideMark/>
          </w:tcPr>
          <w:p w14:paraId="6DE97F8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w:t>
            </w:r>
          </w:p>
        </w:tc>
        <w:tc>
          <w:tcPr>
            <w:tcW w:w="883" w:type="dxa"/>
            <w:tcBorders>
              <w:top w:val="nil"/>
              <w:left w:val="nil"/>
              <w:bottom w:val="nil"/>
              <w:right w:val="nil"/>
            </w:tcBorders>
            <w:shd w:val="clear" w:color="000000" w:fill="CAFAF1"/>
            <w:noWrap/>
            <w:vAlign w:val="bottom"/>
            <w:hideMark/>
          </w:tcPr>
          <w:p w14:paraId="31CEE26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w:t>
            </w:r>
          </w:p>
        </w:tc>
        <w:tc>
          <w:tcPr>
            <w:tcW w:w="884" w:type="dxa"/>
            <w:tcBorders>
              <w:top w:val="nil"/>
              <w:left w:val="nil"/>
              <w:bottom w:val="nil"/>
              <w:right w:val="nil"/>
            </w:tcBorders>
            <w:shd w:val="clear" w:color="000000" w:fill="CAFAF1"/>
            <w:noWrap/>
            <w:vAlign w:val="bottom"/>
            <w:hideMark/>
          </w:tcPr>
          <w:p w14:paraId="68D1048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w:t>
            </w:r>
          </w:p>
        </w:tc>
        <w:tc>
          <w:tcPr>
            <w:tcW w:w="979" w:type="dxa"/>
            <w:tcBorders>
              <w:top w:val="nil"/>
              <w:left w:val="nil"/>
              <w:bottom w:val="nil"/>
              <w:right w:val="nil"/>
            </w:tcBorders>
            <w:shd w:val="clear" w:color="000000" w:fill="CAFAF1"/>
            <w:noWrap/>
            <w:vAlign w:val="bottom"/>
            <w:hideMark/>
          </w:tcPr>
          <w:p w14:paraId="35A6965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w:t>
            </w:r>
          </w:p>
        </w:tc>
        <w:tc>
          <w:tcPr>
            <w:tcW w:w="909" w:type="dxa"/>
            <w:tcBorders>
              <w:top w:val="nil"/>
              <w:left w:val="nil"/>
              <w:bottom w:val="nil"/>
              <w:right w:val="nil"/>
            </w:tcBorders>
            <w:shd w:val="clear" w:color="000000" w:fill="CAFAF1"/>
            <w:noWrap/>
            <w:vAlign w:val="bottom"/>
            <w:hideMark/>
          </w:tcPr>
          <w:p w14:paraId="52E25A6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w:t>
            </w:r>
          </w:p>
        </w:tc>
        <w:tc>
          <w:tcPr>
            <w:tcW w:w="883" w:type="dxa"/>
            <w:tcBorders>
              <w:top w:val="nil"/>
              <w:left w:val="nil"/>
              <w:bottom w:val="nil"/>
              <w:right w:val="nil"/>
            </w:tcBorders>
            <w:noWrap/>
            <w:vAlign w:val="bottom"/>
            <w:hideMark/>
          </w:tcPr>
          <w:p w14:paraId="50B2F03E"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6826EDB" w14:textId="77777777" w:rsidTr="006127F1">
        <w:trPr>
          <w:trHeight w:val="266"/>
        </w:trPr>
        <w:tc>
          <w:tcPr>
            <w:tcW w:w="883" w:type="dxa"/>
            <w:tcBorders>
              <w:top w:val="nil"/>
              <w:left w:val="nil"/>
              <w:bottom w:val="nil"/>
              <w:right w:val="nil"/>
            </w:tcBorders>
            <w:noWrap/>
            <w:vAlign w:val="bottom"/>
            <w:hideMark/>
          </w:tcPr>
          <w:p w14:paraId="43AABFC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35</w:t>
            </w:r>
          </w:p>
        </w:tc>
        <w:tc>
          <w:tcPr>
            <w:tcW w:w="883" w:type="dxa"/>
            <w:tcBorders>
              <w:top w:val="nil"/>
              <w:left w:val="nil"/>
              <w:bottom w:val="nil"/>
              <w:right w:val="nil"/>
            </w:tcBorders>
            <w:noWrap/>
            <w:vAlign w:val="bottom"/>
            <w:hideMark/>
          </w:tcPr>
          <w:p w14:paraId="088BA63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24.8.</w:t>
            </w:r>
          </w:p>
        </w:tc>
        <w:tc>
          <w:tcPr>
            <w:tcW w:w="883" w:type="dxa"/>
            <w:tcBorders>
              <w:top w:val="nil"/>
              <w:left w:val="nil"/>
              <w:bottom w:val="nil"/>
              <w:right w:val="nil"/>
            </w:tcBorders>
            <w:noWrap/>
            <w:vAlign w:val="bottom"/>
            <w:hideMark/>
          </w:tcPr>
          <w:p w14:paraId="7075121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64371A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28.8.</w:t>
            </w:r>
          </w:p>
        </w:tc>
        <w:tc>
          <w:tcPr>
            <w:tcW w:w="883" w:type="dxa"/>
            <w:tcBorders>
              <w:top w:val="nil"/>
              <w:left w:val="nil"/>
              <w:bottom w:val="nil"/>
              <w:right w:val="nil"/>
            </w:tcBorders>
            <w:shd w:val="clear" w:color="000000" w:fill="CAFAF1"/>
            <w:noWrap/>
            <w:vAlign w:val="bottom"/>
            <w:hideMark/>
          </w:tcPr>
          <w:p w14:paraId="746B7B7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w:t>
            </w:r>
          </w:p>
        </w:tc>
        <w:tc>
          <w:tcPr>
            <w:tcW w:w="883" w:type="dxa"/>
            <w:tcBorders>
              <w:top w:val="nil"/>
              <w:left w:val="nil"/>
              <w:bottom w:val="nil"/>
              <w:right w:val="nil"/>
            </w:tcBorders>
            <w:shd w:val="clear" w:color="000000" w:fill="CAFAF1"/>
            <w:noWrap/>
            <w:vAlign w:val="bottom"/>
            <w:hideMark/>
          </w:tcPr>
          <w:p w14:paraId="5A6C6AB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w:t>
            </w:r>
          </w:p>
        </w:tc>
        <w:tc>
          <w:tcPr>
            <w:tcW w:w="884" w:type="dxa"/>
            <w:tcBorders>
              <w:top w:val="nil"/>
              <w:left w:val="nil"/>
              <w:bottom w:val="nil"/>
              <w:right w:val="nil"/>
            </w:tcBorders>
            <w:shd w:val="clear" w:color="000000" w:fill="CAFAF1"/>
            <w:noWrap/>
            <w:vAlign w:val="bottom"/>
            <w:hideMark/>
          </w:tcPr>
          <w:p w14:paraId="0C47745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w:t>
            </w:r>
          </w:p>
        </w:tc>
        <w:tc>
          <w:tcPr>
            <w:tcW w:w="979" w:type="dxa"/>
            <w:tcBorders>
              <w:top w:val="nil"/>
              <w:left w:val="nil"/>
              <w:bottom w:val="nil"/>
              <w:right w:val="nil"/>
            </w:tcBorders>
            <w:shd w:val="clear" w:color="000000" w:fill="CAFAF1"/>
            <w:noWrap/>
            <w:vAlign w:val="bottom"/>
            <w:hideMark/>
          </w:tcPr>
          <w:p w14:paraId="2C479A8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w:t>
            </w:r>
          </w:p>
        </w:tc>
        <w:tc>
          <w:tcPr>
            <w:tcW w:w="909" w:type="dxa"/>
            <w:tcBorders>
              <w:top w:val="nil"/>
              <w:left w:val="nil"/>
              <w:bottom w:val="nil"/>
              <w:right w:val="nil"/>
            </w:tcBorders>
            <w:shd w:val="clear" w:color="000000" w:fill="CAFAF1"/>
            <w:noWrap/>
            <w:vAlign w:val="bottom"/>
            <w:hideMark/>
          </w:tcPr>
          <w:p w14:paraId="5200143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w:t>
            </w:r>
          </w:p>
        </w:tc>
        <w:tc>
          <w:tcPr>
            <w:tcW w:w="883" w:type="dxa"/>
            <w:tcBorders>
              <w:top w:val="nil"/>
              <w:left w:val="nil"/>
              <w:bottom w:val="nil"/>
              <w:right w:val="nil"/>
            </w:tcBorders>
            <w:noWrap/>
            <w:vAlign w:val="bottom"/>
            <w:hideMark/>
          </w:tcPr>
          <w:p w14:paraId="681486C0"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2649C0A9" w14:textId="77777777" w:rsidTr="006127F1">
        <w:trPr>
          <w:trHeight w:val="266"/>
        </w:trPr>
        <w:tc>
          <w:tcPr>
            <w:tcW w:w="883" w:type="dxa"/>
            <w:tcBorders>
              <w:top w:val="nil"/>
              <w:left w:val="nil"/>
              <w:bottom w:val="nil"/>
              <w:right w:val="nil"/>
            </w:tcBorders>
            <w:noWrap/>
            <w:vAlign w:val="bottom"/>
            <w:hideMark/>
          </w:tcPr>
          <w:p w14:paraId="04E3B21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36</w:t>
            </w:r>
          </w:p>
        </w:tc>
        <w:tc>
          <w:tcPr>
            <w:tcW w:w="883" w:type="dxa"/>
            <w:tcBorders>
              <w:top w:val="nil"/>
              <w:left w:val="nil"/>
              <w:bottom w:val="nil"/>
              <w:right w:val="nil"/>
            </w:tcBorders>
            <w:noWrap/>
            <w:vAlign w:val="bottom"/>
            <w:hideMark/>
          </w:tcPr>
          <w:p w14:paraId="2E349B0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31.8.</w:t>
            </w:r>
          </w:p>
        </w:tc>
        <w:tc>
          <w:tcPr>
            <w:tcW w:w="883" w:type="dxa"/>
            <w:tcBorders>
              <w:top w:val="nil"/>
              <w:left w:val="nil"/>
              <w:bottom w:val="nil"/>
              <w:right w:val="nil"/>
            </w:tcBorders>
            <w:noWrap/>
            <w:vAlign w:val="bottom"/>
            <w:hideMark/>
          </w:tcPr>
          <w:p w14:paraId="332C915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4FCFC39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4.9.</w:t>
            </w:r>
          </w:p>
        </w:tc>
        <w:tc>
          <w:tcPr>
            <w:tcW w:w="883" w:type="dxa"/>
            <w:tcBorders>
              <w:top w:val="nil"/>
              <w:left w:val="nil"/>
              <w:bottom w:val="nil"/>
              <w:right w:val="nil"/>
            </w:tcBorders>
            <w:shd w:val="clear" w:color="000000" w:fill="CAFAF1"/>
            <w:noWrap/>
            <w:vAlign w:val="bottom"/>
            <w:hideMark/>
          </w:tcPr>
          <w:p w14:paraId="708F58A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w:t>
            </w:r>
          </w:p>
        </w:tc>
        <w:tc>
          <w:tcPr>
            <w:tcW w:w="883" w:type="dxa"/>
            <w:tcBorders>
              <w:top w:val="nil"/>
              <w:left w:val="nil"/>
              <w:bottom w:val="nil"/>
              <w:right w:val="nil"/>
            </w:tcBorders>
            <w:shd w:val="clear" w:color="000000" w:fill="CAFAF1"/>
            <w:noWrap/>
            <w:vAlign w:val="bottom"/>
            <w:hideMark/>
          </w:tcPr>
          <w:p w14:paraId="46493F4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w:t>
            </w:r>
          </w:p>
        </w:tc>
        <w:tc>
          <w:tcPr>
            <w:tcW w:w="884" w:type="dxa"/>
            <w:tcBorders>
              <w:top w:val="nil"/>
              <w:left w:val="nil"/>
              <w:bottom w:val="nil"/>
              <w:right w:val="nil"/>
            </w:tcBorders>
            <w:shd w:val="clear" w:color="000000" w:fill="CAFAF1"/>
            <w:noWrap/>
            <w:vAlign w:val="bottom"/>
            <w:hideMark/>
          </w:tcPr>
          <w:p w14:paraId="030E938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w:t>
            </w:r>
          </w:p>
        </w:tc>
        <w:tc>
          <w:tcPr>
            <w:tcW w:w="979" w:type="dxa"/>
            <w:tcBorders>
              <w:top w:val="nil"/>
              <w:left w:val="nil"/>
              <w:bottom w:val="nil"/>
              <w:right w:val="nil"/>
            </w:tcBorders>
            <w:shd w:val="clear" w:color="000000" w:fill="CAFAF1"/>
            <w:noWrap/>
            <w:vAlign w:val="bottom"/>
            <w:hideMark/>
          </w:tcPr>
          <w:p w14:paraId="613EE6C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w:t>
            </w:r>
          </w:p>
        </w:tc>
        <w:tc>
          <w:tcPr>
            <w:tcW w:w="909" w:type="dxa"/>
            <w:tcBorders>
              <w:top w:val="nil"/>
              <w:left w:val="nil"/>
              <w:bottom w:val="nil"/>
              <w:right w:val="nil"/>
            </w:tcBorders>
            <w:shd w:val="clear" w:color="000000" w:fill="CAFAF1"/>
            <w:noWrap/>
            <w:vAlign w:val="bottom"/>
            <w:hideMark/>
          </w:tcPr>
          <w:p w14:paraId="4529463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w:t>
            </w:r>
          </w:p>
        </w:tc>
        <w:tc>
          <w:tcPr>
            <w:tcW w:w="883" w:type="dxa"/>
            <w:tcBorders>
              <w:top w:val="nil"/>
              <w:left w:val="nil"/>
              <w:bottom w:val="nil"/>
              <w:right w:val="nil"/>
            </w:tcBorders>
            <w:noWrap/>
            <w:vAlign w:val="bottom"/>
            <w:hideMark/>
          </w:tcPr>
          <w:p w14:paraId="5B78044C"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B6DD0AA" w14:textId="77777777" w:rsidTr="006127F1">
        <w:trPr>
          <w:trHeight w:val="266"/>
        </w:trPr>
        <w:tc>
          <w:tcPr>
            <w:tcW w:w="883" w:type="dxa"/>
            <w:tcBorders>
              <w:top w:val="nil"/>
              <w:left w:val="nil"/>
              <w:bottom w:val="nil"/>
              <w:right w:val="nil"/>
            </w:tcBorders>
            <w:noWrap/>
            <w:vAlign w:val="bottom"/>
            <w:hideMark/>
          </w:tcPr>
          <w:p w14:paraId="7670E03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37</w:t>
            </w:r>
          </w:p>
        </w:tc>
        <w:tc>
          <w:tcPr>
            <w:tcW w:w="883" w:type="dxa"/>
            <w:tcBorders>
              <w:top w:val="nil"/>
              <w:left w:val="nil"/>
              <w:bottom w:val="nil"/>
              <w:right w:val="nil"/>
            </w:tcBorders>
            <w:noWrap/>
            <w:vAlign w:val="bottom"/>
            <w:hideMark/>
          </w:tcPr>
          <w:p w14:paraId="6355BEF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7.9.</w:t>
            </w:r>
          </w:p>
        </w:tc>
        <w:tc>
          <w:tcPr>
            <w:tcW w:w="883" w:type="dxa"/>
            <w:tcBorders>
              <w:top w:val="nil"/>
              <w:left w:val="nil"/>
              <w:bottom w:val="nil"/>
              <w:right w:val="nil"/>
            </w:tcBorders>
            <w:noWrap/>
            <w:vAlign w:val="bottom"/>
            <w:hideMark/>
          </w:tcPr>
          <w:p w14:paraId="6B8C240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7A4E3A7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11.9.</w:t>
            </w:r>
          </w:p>
        </w:tc>
        <w:tc>
          <w:tcPr>
            <w:tcW w:w="883" w:type="dxa"/>
            <w:tcBorders>
              <w:top w:val="nil"/>
              <w:left w:val="nil"/>
              <w:bottom w:val="nil"/>
              <w:right w:val="nil"/>
            </w:tcBorders>
            <w:shd w:val="clear" w:color="000000" w:fill="CAFAF1"/>
            <w:noWrap/>
            <w:vAlign w:val="bottom"/>
            <w:hideMark/>
          </w:tcPr>
          <w:p w14:paraId="2626BEA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w:t>
            </w:r>
          </w:p>
        </w:tc>
        <w:tc>
          <w:tcPr>
            <w:tcW w:w="883" w:type="dxa"/>
            <w:tcBorders>
              <w:top w:val="nil"/>
              <w:left w:val="nil"/>
              <w:bottom w:val="nil"/>
              <w:right w:val="nil"/>
            </w:tcBorders>
            <w:shd w:val="clear" w:color="000000" w:fill="CAFAF1"/>
            <w:noWrap/>
            <w:vAlign w:val="bottom"/>
            <w:hideMark/>
          </w:tcPr>
          <w:p w14:paraId="376BEBA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20</w:t>
            </w:r>
          </w:p>
        </w:tc>
        <w:tc>
          <w:tcPr>
            <w:tcW w:w="884" w:type="dxa"/>
            <w:tcBorders>
              <w:top w:val="nil"/>
              <w:left w:val="nil"/>
              <w:bottom w:val="nil"/>
              <w:right w:val="nil"/>
            </w:tcBorders>
            <w:shd w:val="clear" w:color="000000" w:fill="CAFAF1"/>
            <w:noWrap/>
            <w:vAlign w:val="bottom"/>
            <w:hideMark/>
          </w:tcPr>
          <w:p w14:paraId="423C0BE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w:t>
            </w:r>
          </w:p>
        </w:tc>
        <w:tc>
          <w:tcPr>
            <w:tcW w:w="979" w:type="dxa"/>
            <w:tcBorders>
              <w:top w:val="nil"/>
              <w:left w:val="nil"/>
              <w:bottom w:val="nil"/>
              <w:right w:val="nil"/>
            </w:tcBorders>
            <w:shd w:val="clear" w:color="000000" w:fill="CAFAF1"/>
            <w:noWrap/>
            <w:vAlign w:val="bottom"/>
            <w:hideMark/>
          </w:tcPr>
          <w:p w14:paraId="14A0A90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22</w:t>
            </w:r>
          </w:p>
        </w:tc>
        <w:tc>
          <w:tcPr>
            <w:tcW w:w="909" w:type="dxa"/>
            <w:tcBorders>
              <w:top w:val="nil"/>
              <w:left w:val="nil"/>
              <w:bottom w:val="nil"/>
              <w:right w:val="nil"/>
            </w:tcBorders>
            <w:shd w:val="clear" w:color="000000" w:fill="CAFAF1"/>
            <w:noWrap/>
            <w:vAlign w:val="bottom"/>
            <w:hideMark/>
          </w:tcPr>
          <w:p w14:paraId="7280654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23</w:t>
            </w:r>
          </w:p>
        </w:tc>
        <w:tc>
          <w:tcPr>
            <w:tcW w:w="883" w:type="dxa"/>
            <w:tcBorders>
              <w:top w:val="nil"/>
              <w:left w:val="nil"/>
              <w:bottom w:val="nil"/>
              <w:right w:val="nil"/>
            </w:tcBorders>
            <w:noWrap/>
            <w:vAlign w:val="bottom"/>
            <w:hideMark/>
          </w:tcPr>
          <w:p w14:paraId="42BA2D6F"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11EC6A7E" w14:textId="77777777" w:rsidTr="006127F1">
        <w:trPr>
          <w:trHeight w:val="266"/>
        </w:trPr>
        <w:tc>
          <w:tcPr>
            <w:tcW w:w="883" w:type="dxa"/>
            <w:tcBorders>
              <w:top w:val="nil"/>
              <w:left w:val="nil"/>
              <w:bottom w:val="nil"/>
              <w:right w:val="nil"/>
            </w:tcBorders>
            <w:noWrap/>
            <w:vAlign w:val="bottom"/>
            <w:hideMark/>
          </w:tcPr>
          <w:p w14:paraId="3EEB05B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c>
          <w:tcPr>
            <w:tcW w:w="883" w:type="dxa"/>
            <w:tcBorders>
              <w:top w:val="nil"/>
              <w:left w:val="nil"/>
              <w:bottom w:val="nil"/>
              <w:right w:val="nil"/>
            </w:tcBorders>
            <w:noWrap/>
            <w:vAlign w:val="bottom"/>
            <w:hideMark/>
          </w:tcPr>
          <w:p w14:paraId="59461B8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14.9.</w:t>
            </w:r>
          </w:p>
        </w:tc>
        <w:tc>
          <w:tcPr>
            <w:tcW w:w="883" w:type="dxa"/>
            <w:tcBorders>
              <w:top w:val="nil"/>
              <w:left w:val="nil"/>
              <w:bottom w:val="nil"/>
              <w:right w:val="nil"/>
            </w:tcBorders>
            <w:noWrap/>
            <w:vAlign w:val="bottom"/>
            <w:hideMark/>
          </w:tcPr>
          <w:p w14:paraId="719C28F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EDD95A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18.9.</w:t>
            </w:r>
          </w:p>
        </w:tc>
        <w:tc>
          <w:tcPr>
            <w:tcW w:w="883" w:type="dxa"/>
            <w:tcBorders>
              <w:top w:val="nil"/>
              <w:left w:val="nil"/>
              <w:bottom w:val="nil"/>
              <w:right w:val="nil"/>
            </w:tcBorders>
            <w:shd w:val="clear" w:color="000000" w:fill="CAFAF1"/>
            <w:noWrap/>
            <w:vAlign w:val="bottom"/>
            <w:hideMark/>
          </w:tcPr>
          <w:p w14:paraId="65C216F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24</w:t>
            </w:r>
          </w:p>
        </w:tc>
        <w:tc>
          <w:tcPr>
            <w:tcW w:w="883" w:type="dxa"/>
            <w:tcBorders>
              <w:top w:val="nil"/>
              <w:left w:val="nil"/>
              <w:bottom w:val="nil"/>
              <w:right w:val="nil"/>
            </w:tcBorders>
            <w:shd w:val="clear" w:color="000000" w:fill="CAFAF1"/>
            <w:noWrap/>
            <w:vAlign w:val="bottom"/>
            <w:hideMark/>
          </w:tcPr>
          <w:p w14:paraId="61F87EB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25</w:t>
            </w:r>
          </w:p>
        </w:tc>
        <w:tc>
          <w:tcPr>
            <w:tcW w:w="884" w:type="dxa"/>
            <w:tcBorders>
              <w:top w:val="nil"/>
              <w:left w:val="nil"/>
              <w:bottom w:val="nil"/>
              <w:right w:val="nil"/>
            </w:tcBorders>
            <w:shd w:val="clear" w:color="000000" w:fill="CAFAF1"/>
            <w:noWrap/>
            <w:vAlign w:val="bottom"/>
            <w:hideMark/>
          </w:tcPr>
          <w:p w14:paraId="1521082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26</w:t>
            </w:r>
          </w:p>
        </w:tc>
        <w:tc>
          <w:tcPr>
            <w:tcW w:w="979" w:type="dxa"/>
            <w:tcBorders>
              <w:top w:val="nil"/>
              <w:left w:val="nil"/>
              <w:bottom w:val="nil"/>
              <w:right w:val="nil"/>
            </w:tcBorders>
            <w:shd w:val="clear" w:color="000000" w:fill="CAFAF1"/>
            <w:noWrap/>
            <w:vAlign w:val="bottom"/>
            <w:hideMark/>
          </w:tcPr>
          <w:p w14:paraId="2F43387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27</w:t>
            </w:r>
          </w:p>
        </w:tc>
        <w:tc>
          <w:tcPr>
            <w:tcW w:w="909" w:type="dxa"/>
            <w:tcBorders>
              <w:top w:val="nil"/>
              <w:left w:val="nil"/>
              <w:bottom w:val="nil"/>
              <w:right w:val="nil"/>
            </w:tcBorders>
            <w:shd w:val="clear" w:color="000000" w:fill="CAFAF1"/>
            <w:noWrap/>
            <w:vAlign w:val="bottom"/>
            <w:hideMark/>
          </w:tcPr>
          <w:p w14:paraId="40DA9EE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28</w:t>
            </w:r>
          </w:p>
        </w:tc>
        <w:tc>
          <w:tcPr>
            <w:tcW w:w="883" w:type="dxa"/>
            <w:tcBorders>
              <w:top w:val="nil"/>
              <w:left w:val="nil"/>
              <w:bottom w:val="nil"/>
              <w:right w:val="nil"/>
            </w:tcBorders>
            <w:noWrap/>
            <w:vAlign w:val="bottom"/>
            <w:hideMark/>
          </w:tcPr>
          <w:p w14:paraId="1E0DC933"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383774AE" w14:textId="77777777" w:rsidTr="006127F1">
        <w:trPr>
          <w:trHeight w:val="266"/>
        </w:trPr>
        <w:tc>
          <w:tcPr>
            <w:tcW w:w="883" w:type="dxa"/>
            <w:tcBorders>
              <w:top w:val="nil"/>
              <w:left w:val="nil"/>
              <w:bottom w:val="nil"/>
              <w:right w:val="nil"/>
            </w:tcBorders>
            <w:noWrap/>
            <w:vAlign w:val="bottom"/>
            <w:hideMark/>
          </w:tcPr>
          <w:p w14:paraId="35BE29C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39</w:t>
            </w:r>
          </w:p>
        </w:tc>
        <w:tc>
          <w:tcPr>
            <w:tcW w:w="883" w:type="dxa"/>
            <w:tcBorders>
              <w:top w:val="nil"/>
              <w:left w:val="nil"/>
              <w:bottom w:val="nil"/>
              <w:right w:val="nil"/>
            </w:tcBorders>
            <w:noWrap/>
            <w:vAlign w:val="bottom"/>
            <w:hideMark/>
          </w:tcPr>
          <w:p w14:paraId="5B54C3F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21.9.</w:t>
            </w:r>
          </w:p>
        </w:tc>
        <w:tc>
          <w:tcPr>
            <w:tcW w:w="883" w:type="dxa"/>
            <w:tcBorders>
              <w:top w:val="nil"/>
              <w:left w:val="nil"/>
              <w:bottom w:val="nil"/>
              <w:right w:val="nil"/>
            </w:tcBorders>
            <w:noWrap/>
            <w:vAlign w:val="bottom"/>
            <w:hideMark/>
          </w:tcPr>
          <w:p w14:paraId="5DEF391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3D6F11E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25.9.</w:t>
            </w:r>
          </w:p>
        </w:tc>
        <w:tc>
          <w:tcPr>
            <w:tcW w:w="883" w:type="dxa"/>
            <w:tcBorders>
              <w:top w:val="nil"/>
              <w:left w:val="nil"/>
              <w:bottom w:val="nil"/>
              <w:right w:val="nil"/>
            </w:tcBorders>
            <w:shd w:val="clear" w:color="000000" w:fill="CAFAF1"/>
            <w:noWrap/>
            <w:vAlign w:val="bottom"/>
            <w:hideMark/>
          </w:tcPr>
          <w:p w14:paraId="690FD61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29</w:t>
            </w:r>
          </w:p>
        </w:tc>
        <w:tc>
          <w:tcPr>
            <w:tcW w:w="883" w:type="dxa"/>
            <w:tcBorders>
              <w:top w:val="nil"/>
              <w:left w:val="nil"/>
              <w:bottom w:val="nil"/>
              <w:right w:val="nil"/>
            </w:tcBorders>
            <w:shd w:val="clear" w:color="000000" w:fill="CAFAF1"/>
            <w:noWrap/>
            <w:vAlign w:val="bottom"/>
            <w:hideMark/>
          </w:tcPr>
          <w:p w14:paraId="1F95092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30</w:t>
            </w:r>
          </w:p>
        </w:tc>
        <w:tc>
          <w:tcPr>
            <w:tcW w:w="884" w:type="dxa"/>
            <w:tcBorders>
              <w:top w:val="nil"/>
              <w:left w:val="nil"/>
              <w:bottom w:val="nil"/>
              <w:right w:val="nil"/>
            </w:tcBorders>
            <w:shd w:val="clear" w:color="000000" w:fill="CAFAF1"/>
            <w:noWrap/>
            <w:vAlign w:val="bottom"/>
            <w:hideMark/>
          </w:tcPr>
          <w:p w14:paraId="338CB3A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31</w:t>
            </w:r>
          </w:p>
        </w:tc>
        <w:tc>
          <w:tcPr>
            <w:tcW w:w="979" w:type="dxa"/>
            <w:tcBorders>
              <w:top w:val="nil"/>
              <w:left w:val="nil"/>
              <w:bottom w:val="nil"/>
              <w:right w:val="nil"/>
            </w:tcBorders>
            <w:shd w:val="clear" w:color="000000" w:fill="99F5E3"/>
            <w:noWrap/>
            <w:vAlign w:val="bottom"/>
            <w:hideMark/>
          </w:tcPr>
          <w:p w14:paraId="37D4ADA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32</w:t>
            </w:r>
          </w:p>
        </w:tc>
        <w:tc>
          <w:tcPr>
            <w:tcW w:w="909" w:type="dxa"/>
            <w:tcBorders>
              <w:top w:val="nil"/>
              <w:left w:val="nil"/>
              <w:bottom w:val="nil"/>
              <w:right w:val="nil"/>
            </w:tcBorders>
            <w:shd w:val="clear" w:color="000000" w:fill="99F5E3"/>
            <w:noWrap/>
            <w:vAlign w:val="bottom"/>
            <w:hideMark/>
          </w:tcPr>
          <w:p w14:paraId="75171BB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33</w:t>
            </w:r>
          </w:p>
        </w:tc>
        <w:tc>
          <w:tcPr>
            <w:tcW w:w="883" w:type="dxa"/>
            <w:tcBorders>
              <w:top w:val="nil"/>
              <w:left w:val="nil"/>
              <w:bottom w:val="nil"/>
              <w:right w:val="nil"/>
            </w:tcBorders>
            <w:noWrap/>
            <w:vAlign w:val="bottom"/>
            <w:hideMark/>
          </w:tcPr>
          <w:p w14:paraId="128FF85B"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603F42A" w14:textId="77777777" w:rsidTr="006127F1">
        <w:trPr>
          <w:trHeight w:val="266"/>
        </w:trPr>
        <w:tc>
          <w:tcPr>
            <w:tcW w:w="883" w:type="dxa"/>
            <w:tcBorders>
              <w:top w:val="nil"/>
              <w:left w:val="nil"/>
              <w:bottom w:val="nil"/>
              <w:right w:val="nil"/>
            </w:tcBorders>
            <w:noWrap/>
            <w:vAlign w:val="bottom"/>
            <w:hideMark/>
          </w:tcPr>
          <w:p w14:paraId="428404D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40</w:t>
            </w:r>
          </w:p>
        </w:tc>
        <w:tc>
          <w:tcPr>
            <w:tcW w:w="883" w:type="dxa"/>
            <w:tcBorders>
              <w:top w:val="nil"/>
              <w:left w:val="nil"/>
              <w:bottom w:val="nil"/>
              <w:right w:val="nil"/>
            </w:tcBorders>
            <w:noWrap/>
            <w:vAlign w:val="bottom"/>
            <w:hideMark/>
          </w:tcPr>
          <w:p w14:paraId="5DBA667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28.9.</w:t>
            </w:r>
          </w:p>
        </w:tc>
        <w:tc>
          <w:tcPr>
            <w:tcW w:w="883" w:type="dxa"/>
            <w:tcBorders>
              <w:top w:val="nil"/>
              <w:left w:val="nil"/>
              <w:bottom w:val="nil"/>
              <w:right w:val="nil"/>
            </w:tcBorders>
            <w:noWrap/>
            <w:vAlign w:val="bottom"/>
            <w:hideMark/>
          </w:tcPr>
          <w:p w14:paraId="52FA1C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6033A7C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2.10.</w:t>
            </w:r>
          </w:p>
        </w:tc>
        <w:tc>
          <w:tcPr>
            <w:tcW w:w="883" w:type="dxa"/>
            <w:tcBorders>
              <w:top w:val="nil"/>
              <w:left w:val="nil"/>
              <w:bottom w:val="nil"/>
              <w:right w:val="nil"/>
            </w:tcBorders>
            <w:shd w:val="clear" w:color="000000" w:fill="99F5E3"/>
            <w:noWrap/>
            <w:vAlign w:val="bottom"/>
            <w:hideMark/>
          </w:tcPr>
          <w:p w14:paraId="38B9542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34</w:t>
            </w:r>
          </w:p>
        </w:tc>
        <w:tc>
          <w:tcPr>
            <w:tcW w:w="883" w:type="dxa"/>
            <w:tcBorders>
              <w:top w:val="nil"/>
              <w:left w:val="nil"/>
              <w:bottom w:val="nil"/>
              <w:right w:val="nil"/>
            </w:tcBorders>
            <w:shd w:val="clear" w:color="000000" w:fill="99F5E3"/>
            <w:noWrap/>
            <w:vAlign w:val="bottom"/>
            <w:hideMark/>
          </w:tcPr>
          <w:p w14:paraId="38DEB04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35</w:t>
            </w:r>
          </w:p>
        </w:tc>
        <w:tc>
          <w:tcPr>
            <w:tcW w:w="884" w:type="dxa"/>
            <w:tcBorders>
              <w:top w:val="nil"/>
              <w:left w:val="nil"/>
              <w:bottom w:val="nil"/>
              <w:right w:val="nil"/>
            </w:tcBorders>
            <w:shd w:val="clear" w:color="000000" w:fill="99F5E3"/>
            <w:noWrap/>
            <w:vAlign w:val="bottom"/>
            <w:hideMark/>
          </w:tcPr>
          <w:p w14:paraId="521DE95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36</w:t>
            </w:r>
          </w:p>
        </w:tc>
        <w:tc>
          <w:tcPr>
            <w:tcW w:w="979" w:type="dxa"/>
            <w:tcBorders>
              <w:top w:val="nil"/>
              <w:left w:val="nil"/>
              <w:bottom w:val="nil"/>
              <w:right w:val="nil"/>
            </w:tcBorders>
            <w:shd w:val="clear" w:color="000000" w:fill="99F5E3"/>
            <w:noWrap/>
            <w:vAlign w:val="bottom"/>
            <w:hideMark/>
          </w:tcPr>
          <w:p w14:paraId="608D7C0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37</w:t>
            </w:r>
          </w:p>
        </w:tc>
        <w:tc>
          <w:tcPr>
            <w:tcW w:w="909" w:type="dxa"/>
            <w:tcBorders>
              <w:top w:val="nil"/>
              <w:left w:val="nil"/>
              <w:bottom w:val="nil"/>
              <w:right w:val="nil"/>
            </w:tcBorders>
            <w:shd w:val="clear" w:color="000000" w:fill="99F5E3"/>
            <w:noWrap/>
            <w:vAlign w:val="bottom"/>
            <w:hideMark/>
          </w:tcPr>
          <w:p w14:paraId="2EDB248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c>
          <w:tcPr>
            <w:tcW w:w="883" w:type="dxa"/>
            <w:tcBorders>
              <w:top w:val="nil"/>
              <w:left w:val="nil"/>
              <w:bottom w:val="nil"/>
              <w:right w:val="nil"/>
            </w:tcBorders>
            <w:noWrap/>
            <w:vAlign w:val="bottom"/>
            <w:hideMark/>
          </w:tcPr>
          <w:p w14:paraId="28162E89"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3B4B5E4E" w14:textId="77777777" w:rsidTr="006127F1">
        <w:trPr>
          <w:trHeight w:val="266"/>
        </w:trPr>
        <w:tc>
          <w:tcPr>
            <w:tcW w:w="883" w:type="dxa"/>
            <w:tcBorders>
              <w:top w:val="nil"/>
              <w:left w:val="nil"/>
              <w:bottom w:val="nil"/>
              <w:right w:val="nil"/>
            </w:tcBorders>
            <w:noWrap/>
            <w:vAlign w:val="bottom"/>
            <w:hideMark/>
          </w:tcPr>
          <w:p w14:paraId="10BAEA8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41</w:t>
            </w:r>
          </w:p>
        </w:tc>
        <w:tc>
          <w:tcPr>
            <w:tcW w:w="883" w:type="dxa"/>
            <w:tcBorders>
              <w:top w:val="nil"/>
              <w:left w:val="nil"/>
              <w:bottom w:val="nil"/>
              <w:right w:val="nil"/>
            </w:tcBorders>
            <w:noWrap/>
            <w:vAlign w:val="bottom"/>
            <w:hideMark/>
          </w:tcPr>
          <w:p w14:paraId="6DC39C2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5.10.</w:t>
            </w:r>
          </w:p>
        </w:tc>
        <w:tc>
          <w:tcPr>
            <w:tcW w:w="883" w:type="dxa"/>
            <w:tcBorders>
              <w:top w:val="nil"/>
              <w:left w:val="nil"/>
              <w:bottom w:val="nil"/>
              <w:right w:val="nil"/>
            </w:tcBorders>
            <w:noWrap/>
            <w:vAlign w:val="bottom"/>
            <w:hideMark/>
          </w:tcPr>
          <w:p w14:paraId="044A419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2FC3D56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9.10.</w:t>
            </w:r>
          </w:p>
        </w:tc>
        <w:tc>
          <w:tcPr>
            <w:tcW w:w="883" w:type="dxa"/>
            <w:tcBorders>
              <w:top w:val="nil"/>
              <w:left w:val="nil"/>
              <w:bottom w:val="nil"/>
              <w:right w:val="nil"/>
            </w:tcBorders>
            <w:shd w:val="clear" w:color="000000" w:fill="FBE2D5"/>
            <w:noWrap/>
            <w:vAlign w:val="bottom"/>
            <w:hideMark/>
          </w:tcPr>
          <w:p w14:paraId="06DF11E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39</w:t>
            </w:r>
          </w:p>
        </w:tc>
        <w:tc>
          <w:tcPr>
            <w:tcW w:w="883" w:type="dxa"/>
            <w:tcBorders>
              <w:top w:val="nil"/>
              <w:left w:val="nil"/>
              <w:bottom w:val="nil"/>
              <w:right w:val="nil"/>
            </w:tcBorders>
            <w:shd w:val="clear" w:color="000000" w:fill="FBE2D5"/>
            <w:noWrap/>
            <w:vAlign w:val="bottom"/>
            <w:hideMark/>
          </w:tcPr>
          <w:p w14:paraId="36BDE4C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40</w:t>
            </w:r>
          </w:p>
        </w:tc>
        <w:tc>
          <w:tcPr>
            <w:tcW w:w="884" w:type="dxa"/>
            <w:tcBorders>
              <w:top w:val="nil"/>
              <w:left w:val="nil"/>
              <w:bottom w:val="nil"/>
              <w:right w:val="nil"/>
            </w:tcBorders>
            <w:shd w:val="clear" w:color="000000" w:fill="FBE2D5"/>
            <w:noWrap/>
            <w:vAlign w:val="bottom"/>
            <w:hideMark/>
          </w:tcPr>
          <w:p w14:paraId="2DFF037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41</w:t>
            </w:r>
          </w:p>
        </w:tc>
        <w:tc>
          <w:tcPr>
            <w:tcW w:w="979" w:type="dxa"/>
            <w:tcBorders>
              <w:top w:val="nil"/>
              <w:left w:val="nil"/>
              <w:bottom w:val="nil"/>
              <w:right w:val="nil"/>
            </w:tcBorders>
            <w:shd w:val="clear" w:color="000000" w:fill="FBE2D5"/>
            <w:noWrap/>
            <w:vAlign w:val="bottom"/>
            <w:hideMark/>
          </w:tcPr>
          <w:p w14:paraId="2B35675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42</w:t>
            </w:r>
          </w:p>
        </w:tc>
        <w:tc>
          <w:tcPr>
            <w:tcW w:w="909" w:type="dxa"/>
            <w:tcBorders>
              <w:top w:val="nil"/>
              <w:left w:val="nil"/>
              <w:bottom w:val="nil"/>
              <w:right w:val="nil"/>
            </w:tcBorders>
            <w:shd w:val="clear" w:color="000000" w:fill="FBE2D5"/>
            <w:noWrap/>
            <w:vAlign w:val="bottom"/>
            <w:hideMark/>
          </w:tcPr>
          <w:p w14:paraId="3AC95B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43</w:t>
            </w:r>
          </w:p>
        </w:tc>
        <w:tc>
          <w:tcPr>
            <w:tcW w:w="883" w:type="dxa"/>
            <w:tcBorders>
              <w:top w:val="nil"/>
              <w:left w:val="nil"/>
              <w:bottom w:val="nil"/>
              <w:right w:val="nil"/>
            </w:tcBorders>
            <w:noWrap/>
            <w:vAlign w:val="bottom"/>
            <w:hideMark/>
          </w:tcPr>
          <w:p w14:paraId="59D77FB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37</w:t>
            </w:r>
          </w:p>
        </w:tc>
      </w:tr>
      <w:tr w:rsidR="006127F1" w:rsidRPr="00262411" w14:paraId="5919F4BA" w14:textId="77777777" w:rsidTr="006127F1">
        <w:trPr>
          <w:trHeight w:val="266"/>
        </w:trPr>
        <w:tc>
          <w:tcPr>
            <w:tcW w:w="883" w:type="dxa"/>
            <w:tcBorders>
              <w:top w:val="nil"/>
              <w:left w:val="nil"/>
              <w:bottom w:val="nil"/>
              <w:right w:val="nil"/>
            </w:tcBorders>
            <w:noWrap/>
            <w:vAlign w:val="bottom"/>
            <w:hideMark/>
          </w:tcPr>
          <w:p w14:paraId="556DB37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42</w:t>
            </w:r>
          </w:p>
        </w:tc>
        <w:tc>
          <w:tcPr>
            <w:tcW w:w="883" w:type="dxa"/>
            <w:tcBorders>
              <w:top w:val="nil"/>
              <w:left w:val="nil"/>
              <w:bottom w:val="nil"/>
              <w:right w:val="nil"/>
            </w:tcBorders>
            <w:noWrap/>
            <w:vAlign w:val="bottom"/>
            <w:hideMark/>
          </w:tcPr>
          <w:p w14:paraId="6C8AFA5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12.10.</w:t>
            </w:r>
          </w:p>
        </w:tc>
        <w:tc>
          <w:tcPr>
            <w:tcW w:w="883" w:type="dxa"/>
            <w:tcBorders>
              <w:top w:val="nil"/>
              <w:left w:val="nil"/>
              <w:bottom w:val="nil"/>
              <w:right w:val="nil"/>
            </w:tcBorders>
            <w:noWrap/>
            <w:vAlign w:val="bottom"/>
            <w:hideMark/>
          </w:tcPr>
          <w:p w14:paraId="2AB24C6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5299D7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16.10.</w:t>
            </w:r>
          </w:p>
        </w:tc>
        <w:tc>
          <w:tcPr>
            <w:tcW w:w="883" w:type="dxa"/>
            <w:tcBorders>
              <w:top w:val="nil"/>
              <w:left w:val="nil"/>
              <w:bottom w:val="nil"/>
              <w:right w:val="nil"/>
            </w:tcBorders>
            <w:noWrap/>
            <w:vAlign w:val="bottom"/>
            <w:hideMark/>
          </w:tcPr>
          <w:p w14:paraId="788B228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höstlov</w:t>
            </w:r>
          </w:p>
        </w:tc>
        <w:tc>
          <w:tcPr>
            <w:tcW w:w="883" w:type="dxa"/>
            <w:tcBorders>
              <w:top w:val="nil"/>
              <w:left w:val="nil"/>
              <w:bottom w:val="nil"/>
              <w:right w:val="nil"/>
            </w:tcBorders>
            <w:noWrap/>
            <w:vAlign w:val="bottom"/>
            <w:hideMark/>
          </w:tcPr>
          <w:p w14:paraId="0CB9047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höstlov</w:t>
            </w:r>
          </w:p>
        </w:tc>
        <w:tc>
          <w:tcPr>
            <w:tcW w:w="884" w:type="dxa"/>
            <w:tcBorders>
              <w:top w:val="nil"/>
              <w:left w:val="nil"/>
              <w:bottom w:val="nil"/>
              <w:right w:val="nil"/>
            </w:tcBorders>
            <w:noWrap/>
            <w:vAlign w:val="bottom"/>
            <w:hideMark/>
          </w:tcPr>
          <w:p w14:paraId="30EC23B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höstlov</w:t>
            </w:r>
          </w:p>
        </w:tc>
        <w:tc>
          <w:tcPr>
            <w:tcW w:w="979" w:type="dxa"/>
            <w:tcBorders>
              <w:top w:val="nil"/>
              <w:left w:val="nil"/>
              <w:bottom w:val="nil"/>
              <w:right w:val="nil"/>
            </w:tcBorders>
            <w:noWrap/>
            <w:vAlign w:val="bottom"/>
            <w:hideMark/>
          </w:tcPr>
          <w:p w14:paraId="6E22F3F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höstlov</w:t>
            </w:r>
          </w:p>
        </w:tc>
        <w:tc>
          <w:tcPr>
            <w:tcW w:w="909" w:type="dxa"/>
            <w:tcBorders>
              <w:top w:val="nil"/>
              <w:left w:val="nil"/>
              <w:bottom w:val="nil"/>
              <w:right w:val="nil"/>
            </w:tcBorders>
            <w:noWrap/>
            <w:vAlign w:val="bottom"/>
            <w:hideMark/>
          </w:tcPr>
          <w:p w14:paraId="4DF5B4A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höstlov</w:t>
            </w:r>
          </w:p>
        </w:tc>
        <w:tc>
          <w:tcPr>
            <w:tcW w:w="883" w:type="dxa"/>
            <w:tcBorders>
              <w:top w:val="nil"/>
              <w:left w:val="nil"/>
              <w:bottom w:val="nil"/>
              <w:right w:val="nil"/>
            </w:tcBorders>
            <w:noWrap/>
            <w:vAlign w:val="bottom"/>
            <w:hideMark/>
          </w:tcPr>
          <w:p w14:paraId="661F47FF"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244D25DA" w14:textId="77777777" w:rsidTr="006127F1">
        <w:trPr>
          <w:trHeight w:val="266"/>
        </w:trPr>
        <w:tc>
          <w:tcPr>
            <w:tcW w:w="883" w:type="dxa"/>
            <w:tcBorders>
              <w:top w:val="nil"/>
              <w:left w:val="nil"/>
              <w:bottom w:val="nil"/>
              <w:right w:val="nil"/>
            </w:tcBorders>
            <w:noWrap/>
            <w:vAlign w:val="bottom"/>
            <w:hideMark/>
          </w:tcPr>
          <w:p w14:paraId="53CE5D6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43</w:t>
            </w:r>
          </w:p>
        </w:tc>
        <w:tc>
          <w:tcPr>
            <w:tcW w:w="883" w:type="dxa"/>
            <w:tcBorders>
              <w:top w:val="nil"/>
              <w:left w:val="nil"/>
              <w:bottom w:val="nil"/>
              <w:right w:val="nil"/>
            </w:tcBorders>
            <w:noWrap/>
            <w:vAlign w:val="bottom"/>
            <w:hideMark/>
          </w:tcPr>
          <w:p w14:paraId="2EE256D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19.10.</w:t>
            </w:r>
          </w:p>
        </w:tc>
        <w:tc>
          <w:tcPr>
            <w:tcW w:w="883" w:type="dxa"/>
            <w:tcBorders>
              <w:top w:val="nil"/>
              <w:left w:val="nil"/>
              <w:bottom w:val="nil"/>
              <w:right w:val="nil"/>
            </w:tcBorders>
            <w:noWrap/>
            <w:vAlign w:val="bottom"/>
            <w:hideMark/>
          </w:tcPr>
          <w:p w14:paraId="3C29695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BBA16A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23.10.</w:t>
            </w:r>
          </w:p>
        </w:tc>
        <w:tc>
          <w:tcPr>
            <w:tcW w:w="883" w:type="dxa"/>
            <w:tcBorders>
              <w:top w:val="nil"/>
              <w:left w:val="nil"/>
              <w:bottom w:val="nil"/>
              <w:right w:val="nil"/>
            </w:tcBorders>
            <w:shd w:val="clear" w:color="000000" w:fill="FBE2D5"/>
            <w:noWrap/>
            <w:vAlign w:val="bottom"/>
            <w:hideMark/>
          </w:tcPr>
          <w:p w14:paraId="4D03D06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44</w:t>
            </w:r>
          </w:p>
        </w:tc>
        <w:tc>
          <w:tcPr>
            <w:tcW w:w="883" w:type="dxa"/>
            <w:tcBorders>
              <w:top w:val="nil"/>
              <w:left w:val="nil"/>
              <w:bottom w:val="nil"/>
              <w:right w:val="nil"/>
            </w:tcBorders>
            <w:shd w:val="clear" w:color="000000" w:fill="FBE2D5"/>
            <w:noWrap/>
            <w:vAlign w:val="bottom"/>
            <w:hideMark/>
          </w:tcPr>
          <w:p w14:paraId="265F8B3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45</w:t>
            </w:r>
          </w:p>
        </w:tc>
        <w:tc>
          <w:tcPr>
            <w:tcW w:w="884" w:type="dxa"/>
            <w:tcBorders>
              <w:top w:val="nil"/>
              <w:left w:val="nil"/>
              <w:bottom w:val="nil"/>
              <w:right w:val="nil"/>
            </w:tcBorders>
            <w:shd w:val="clear" w:color="000000" w:fill="FBE2D5"/>
            <w:noWrap/>
            <w:vAlign w:val="bottom"/>
            <w:hideMark/>
          </w:tcPr>
          <w:p w14:paraId="3A6C778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46</w:t>
            </w:r>
          </w:p>
        </w:tc>
        <w:tc>
          <w:tcPr>
            <w:tcW w:w="979" w:type="dxa"/>
            <w:tcBorders>
              <w:top w:val="nil"/>
              <w:left w:val="nil"/>
              <w:bottom w:val="nil"/>
              <w:right w:val="nil"/>
            </w:tcBorders>
            <w:shd w:val="clear" w:color="000000" w:fill="FBE2D5"/>
            <w:noWrap/>
            <w:vAlign w:val="bottom"/>
            <w:hideMark/>
          </w:tcPr>
          <w:p w14:paraId="6E313E0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47</w:t>
            </w:r>
          </w:p>
        </w:tc>
        <w:tc>
          <w:tcPr>
            <w:tcW w:w="909" w:type="dxa"/>
            <w:tcBorders>
              <w:top w:val="nil"/>
              <w:left w:val="nil"/>
              <w:bottom w:val="nil"/>
              <w:right w:val="nil"/>
            </w:tcBorders>
            <w:shd w:val="clear" w:color="000000" w:fill="FBE2D5"/>
            <w:noWrap/>
            <w:vAlign w:val="bottom"/>
            <w:hideMark/>
          </w:tcPr>
          <w:p w14:paraId="72251B7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48</w:t>
            </w:r>
          </w:p>
        </w:tc>
        <w:tc>
          <w:tcPr>
            <w:tcW w:w="883" w:type="dxa"/>
            <w:tcBorders>
              <w:top w:val="nil"/>
              <w:left w:val="nil"/>
              <w:bottom w:val="nil"/>
              <w:right w:val="nil"/>
            </w:tcBorders>
            <w:noWrap/>
            <w:vAlign w:val="bottom"/>
            <w:hideMark/>
          </w:tcPr>
          <w:p w14:paraId="149B4906"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3D581042" w14:textId="77777777" w:rsidTr="006127F1">
        <w:trPr>
          <w:trHeight w:val="266"/>
        </w:trPr>
        <w:tc>
          <w:tcPr>
            <w:tcW w:w="883" w:type="dxa"/>
            <w:tcBorders>
              <w:top w:val="nil"/>
              <w:left w:val="nil"/>
              <w:bottom w:val="nil"/>
              <w:right w:val="nil"/>
            </w:tcBorders>
            <w:noWrap/>
            <w:vAlign w:val="bottom"/>
            <w:hideMark/>
          </w:tcPr>
          <w:p w14:paraId="3EB1D84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44</w:t>
            </w:r>
          </w:p>
        </w:tc>
        <w:tc>
          <w:tcPr>
            <w:tcW w:w="883" w:type="dxa"/>
            <w:tcBorders>
              <w:top w:val="nil"/>
              <w:left w:val="nil"/>
              <w:bottom w:val="nil"/>
              <w:right w:val="nil"/>
            </w:tcBorders>
            <w:noWrap/>
            <w:vAlign w:val="bottom"/>
            <w:hideMark/>
          </w:tcPr>
          <w:p w14:paraId="47C35C4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26.10.</w:t>
            </w:r>
          </w:p>
        </w:tc>
        <w:tc>
          <w:tcPr>
            <w:tcW w:w="883" w:type="dxa"/>
            <w:tcBorders>
              <w:top w:val="nil"/>
              <w:left w:val="nil"/>
              <w:bottom w:val="nil"/>
              <w:right w:val="nil"/>
            </w:tcBorders>
            <w:noWrap/>
            <w:vAlign w:val="bottom"/>
            <w:hideMark/>
          </w:tcPr>
          <w:p w14:paraId="2CB8285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2FF0B14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30.10.</w:t>
            </w:r>
          </w:p>
        </w:tc>
        <w:tc>
          <w:tcPr>
            <w:tcW w:w="883" w:type="dxa"/>
            <w:tcBorders>
              <w:top w:val="nil"/>
              <w:left w:val="nil"/>
              <w:bottom w:val="nil"/>
              <w:right w:val="nil"/>
            </w:tcBorders>
            <w:shd w:val="clear" w:color="000000" w:fill="FBE2D5"/>
            <w:noWrap/>
            <w:vAlign w:val="bottom"/>
            <w:hideMark/>
          </w:tcPr>
          <w:p w14:paraId="3FCDCD8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49</w:t>
            </w:r>
          </w:p>
        </w:tc>
        <w:tc>
          <w:tcPr>
            <w:tcW w:w="883" w:type="dxa"/>
            <w:tcBorders>
              <w:top w:val="nil"/>
              <w:left w:val="nil"/>
              <w:bottom w:val="nil"/>
              <w:right w:val="nil"/>
            </w:tcBorders>
            <w:shd w:val="clear" w:color="000000" w:fill="FBE2D5"/>
            <w:noWrap/>
            <w:vAlign w:val="bottom"/>
            <w:hideMark/>
          </w:tcPr>
          <w:p w14:paraId="5553957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50</w:t>
            </w:r>
          </w:p>
        </w:tc>
        <w:tc>
          <w:tcPr>
            <w:tcW w:w="884" w:type="dxa"/>
            <w:tcBorders>
              <w:top w:val="nil"/>
              <w:left w:val="nil"/>
              <w:bottom w:val="nil"/>
              <w:right w:val="nil"/>
            </w:tcBorders>
            <w:shd w:val="clear" w:color="000000" w:fill="FBE2D5"/>
            <w:noWrap/>
            <w:vAlign w:val="bottom"/>
            <w:hideMark/>
          </w:tcPr>
          <w:p w14:paraId="029A61C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51</w:t>
            </w:r>
          </w:p>
        </w:tc>
        <w:tc>
          <w:tcPr>
            <w:tcW w:w="979" w:type="dxa"/>
            <w:tcBorders>
              <w:top w:val="nil"/>
              <w:left w:val="nil"/>
              <w:bottom w:val="nil"/>
              <w:right w:val="nil"/>
            </w:tcBorders>
            <w:shd w:val="clear" w:color="000000" w:fill="FBE2D5"/>
            <w:noWrap/>
            <w:vAlign w:val="bottom"/>
            <w:hideMark/>
          </w:tcPr>
          <w:p w14:paraId="77A6F8A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52</w:t>
            </w:r>
          </w:p>
        </w:tc>
        <w:tc>
          <w:tcPr>
            <w:tcW w:w="909" w:type="dxa"/>
            <w:tcBorders>
              <w:top w:val="nil"/>
              <w:left w:val="nil"/>
              <w:bottom w:val="nil"/>
              <w:right w:val="nil"/>
            </w:tcBorders>
            <w:shd w:val="clear" w:color="000000" w:fill="FBE2D5"/>
            <w:noWrap/>
            <w:vAlign w:val="bottom"/>
            <w:hideMark/>
          </w:tcPr>
          <w:p w14:paraId="5B9EBA5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53</w:t>
            </w:r>
          </w:p>
        </w:tc>
        <w:tc>
          <w:tcPr>
            <w:tcW w:w="883" w:type="dxa"/>
            <w:tcBorders>
              <w:top w:val="nil"/>
              <w:left w:val="nil"/>
              <w:bottom w:val="nil"/>
              <w:right w:val="nil"/>
            </w:tcBorders>
            <w:noWrap/>
            <w:vAlign w:val="bottom"/>
            <w:hideMark/>
          </w:tcPr>
          <w:p w14:paraId="735FCD68"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D607A93" w14:textId="77777777" w:rsidTr="006127F1">
        <w:trPr>
          <w:trHeight w:val="266"/>
        </w:trPr>
        <w:tc>
          <w:tcPr>
            <w:tcW w:w="883" w:type="dxa"/>
            <w:tcBorders>
              <w:top w:val="nil"/>
              <w:left w:val="nil"/>
              <w:bottom w:val="nil"/>
              <w:right w:val="nil"/>
            </w:tcBorders>
            <w:noWrap/>
            <w:vAlign w:val="bottom"/>
            <w:hideMark/>
          </w:tcPr>
          <w:p w14:paraId="7674890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45</w:t>
            </w:r>
          </w:p>
        </w:tc>
        <w:tc>
          <w:tcPr>
            <w:tcW w:w="883" w:type="dxa"/>
            <w:tcBorders>
              <w:top w:val="nil"/>
              <w:left w:val="nil"/>
              <w:bottom w:val="nil"/>
              <w:right w:val="nil"/>
            </w:tcBorders>
            <w:noWrap/>
            <w:vAlign w:val="bottom"/>
            <w:hideMark/>
          </w:tcPr>
          <w:p w14:paraId="6FB964D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2.11.</w:t>
            </w:r>
          </w:p>
        </w:tc>
        <w:tc>
          <w:tcPr>
            <w:tcW w:w="883" w:type="dxa"/>
            <w:tcBorders>
              <w:top w:val="nil"/>
              <w:left w:val="nil"/>
              <w:bottom w:val="nil"/>
              <w:right w:val="nil"/>
            </w:tcBorders>
            <w:noWrap/>
            <w:vAlign w:val="bottom"/>
            <w:hideMark/>
          </w:tcPr>
          <w:p w14:paraId="365FBA1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173FB8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6.11.</w:t>
            </w:r>
          </w:p>
        </w:tc>
        <w:tc>
          <w:tcPr>
            <w:tcW w:w="883" w:type="dxa"/>
            <w:tcBorders>
              <w:top w:val="nil"/>
              <w:left w:val="nil"/>
              <w:bottom w:val="nil"/>
              <w:right w:val="nil"/>
            </w:tcBorders>
            <w:shd w:val="clear" w:color="000000" w:fill="FBE2D5"/>
            <w:noWrap/>
            <w:vAlign w:val="bottom"/>
            <w:hideMark/>
          </w:tcPr>
          <w:p w14:paraId="2985095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54</w:t>
            </w:r>
          </w:p>
        </w:tc>
        <w:tc>
          <w:tcPr>
            <w:tcW w:w="883" w:type="dxa"/>
            <w:tcBorders>
              <w:top w:val="nil"/>
              <w:left w:val="nil"/>
              <w:bottom w:val="nil"/>
              <w:right w:val="nil"/>
            </w:tcBorders>
            <w:shd w:val="clear" w:color="000000" w:fill="FBE2D5"/>
            <w:noWrap/>
            <w:vAlign w:val="bottom"/>
            <w:hideMark/>
          </w:tcPr>
          <w:p w14:paraId="6FC50BC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55</w:t>
            </w:r>
          </w:p>
        </w:tc>
        <w:tc>
          <w:tcPr>
            <w:tcW w:w="884" w:type="dxa"/>
            <w:tcBorders>
              <w:top w:val="nil"/>
              <w:left w:val="nil"/>
              <w:bottom w:val="nil"/>
              <w:right w:val="nil"/>
            </w:tcBorders>
            <w:shd w:val="clear" w:color="000000" w:fill="FBE2D5"/>
            <w:noWrap/>
            <w:vAlign w:val="bottom"/>
            <w:hideMark/>
          </w:tcPr>
          <w:p w14:paraId="7561A6B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56</w:t>
            </w:r>
          </w:p>
        </w:tc>
        <w:tc>
          <w:tcPr>
            <w:tcW w:w="979" w:type="dxa"/>
            <w:tcBorders>
              <w:top w:val="nil"/>
              <w:left w:val="nil"/>
              <w:bottom w:val="nil"/>
              <w:right w:val="nil"/>
            </w:tcBorders>
            <w:shd w:val="clear" w:color="000000" w:fill="FBE2D5"/>
            <w:noWrap/>
            <w:vAlign w:val="bottom"/>
            <w:hideMark/>
          </w:tcPr>
          <w:p w14:paraId="3E4570A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57</w:t>
            </w:r>
          </w:p>
        </w:tc>
        <w:tc>
          <w:tcPr>
            <w:tcW w:w="909" w:type="dxa"/>
            <w:tcBorders>
              <w:top w:val="nil"/>
              <w:left w:val="nil"/>
              <w:bottom w:val="nil"/>
              <w:right w:val="nil"/>
            </w:tcBorders>
            <w:shd w:val="clear" w:color="000000" w:fill="FBE2D5"/>
            <w:noWrap/>
            <w:vAlign w:val="bottom"/>
            <w:hideMark/>
          </w:tcPr>
          <w:p w14:paraId="08FF9D1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58</w:t>
            </w:r>
          </w:p>
        </w:tc>
        <w:tc>
          <w:tcPr>
            <w:tcW w:w="883" w:type="dxa"/>
            <w:tcBorders>
              <w:top w:val="nil"/>
              <w:left w:val="nil"/>
              <w:bottom w:val="nil"/>
              <w:right w:val="nil"/>
            </w:tcBorders>
            <w:noWrap/>
            <w:vAlign w:val="bottom"/>
            <w:hideMark/>
          </w:tcPr>
          <w:p w14:paraId="513A872C"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AA24F55" w14:textId="77777777" w:rsidTr="006127F1">
        <w:trPr>
          <w:trHeight w:val="266"/>
        </w:trPr>
        <w:tc>
          <w:tcPr>
            <w:tcW w:w="883" w:type="dxa"/>
            <w:tcBorders>
              <w:top w:val="nil"/>
              <w:left w:val="nil"/>
              <w:bottom w:val="nil"/>
              <w:right w:val="nil"/>
            </w:tcBorders>
            <w:noWrap/>
            <w:vAlign w:val="bottom"/>
            <w:hideMark/>
          </w:tcPr>
          <w:p w14:paraId="094B403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46</w:t>
            </w:r>
          </w:p>
        </w:tc>
        <w:tc>
          <w:tcPr>
            <w:tcW w:w="883" w:type="dxa"/>
            <w:tcBorders>
              <w:top w:val="nil"/>
              <w:left w:val="nil"/>
              <w:bottom w:val="nil"/>
              <w:right w:val="nil"/>
            </w:tcBorders>
            <w:noWrap/>
            <w:vAlign w:val="bottom"/>
            <w:hideMark/>
          </w:tcPr>
          <w:p w14:paraId="26EAECD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9.11.</w:t>
            </w:r>
          </w:p>
        </w:tc>
        <w:tc>
          <w:tcPr>
            <w:tcW w:w="883" w:type="dxa"/>
            <w:tcBorders>
              <w:top w:val="nil"/>
              <w:left w:val="nil"/>
              <w:bottom w:val="nil"/>
              <w:right w:val="nil"/>
            </w:tcBorders>
            <w:noWrap/>
            <w:vAlign w:val="bottom"/>
            <w:hideMark/>
          </w:tcPr>
          <w:p w14:paraId="1D8C1DA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2359DEE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13.11.</w:t>
            </w:r>
          </w:p>
        </w:tc>
        <w:tc>
          <w:tcPr>
            <w:tcW w:w="883" w:type="dxa"/>
            <w:tcBorders>
              <w:top w:val="nil"/>
              <w:left w:val="nil"/>
              <w:bottom w:val="nil"/>
              <w:right w:val="nil"/>
            </w:tcBorders>
            <w:shd w:val="clear" w:color="000000" w:fill="FBE2D5"/>
            <w:noWrap/>
            <w:vAlign w:val="bottom"/>
            <w:hideMark/>
          </w:tcPr>
          <w:p w14:paraId="49C8A12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59</w:t>
            </w:r>
          </w:p>
        </w:tc>
        <w:tc>
          <w:tcPr>
            <w:tcW w:w="883" w:type="dxa"/>
            <w:tcBorders>
              <w:top w:val="nil"/>
              <w:left w:val="nil"/>
              <w:bottom w:val="nil"/>
              <w:right w:val="nil"/>
            </w:tcBorders>
            <w:shd w:val="clear" w:color="000000" w:fill="FBE2D5"/>
            <w:noWrap/>
            <w:vAlign w:val="bottom"/>
            <w:hideMark/>
          </w:tcPr>
          <w:p w14:paraId="30DB243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60</w:t>
            </w:r>
          </w:p>
        </w:tc>
        <w:tc>
          <w:tcPr>
            <w:tcW w:w="884" w:type="dxa"/>
            <w:tcBorders>
              <w:top w:val="nil"/>
              <w:left w:val="nil"/>
              <w:bottom w:val="nil"/>
              <w:right w:val="nil"/>
            </w:tcBorders>
            <w:shd w:val="clear" w:color="000000" w:fill="FBE2D5"/>
            <w:noWrap/>
            <w:vAlign w:val="bottom"/>
            <w:hideMark/>
          </w:tcPr>
          <w:p w14:paraId="6209440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61</w:t>
            </w:r>
          </w:p>
        </w:tc>
        <w:tc>
          <w:tcPr>
            <w:tcW w:w="979" w:type="dxa"/>
            <w:tcBorders>
              <w:top w:val="nil"/>
              <w:left w:val="nil"/>
              <w:bottom w:val="nil"/>
              <w:right w:val="nil"/>
            </w:tcBorders>
            <w:shd w:val="clear" w:color="000000" w:fill="FBE2D5"/>
            <w:noWrap/>
            <w:vAlign w:val="bottom"/>
            <w:hideMark/>
          </w:tcPr>
          <w:p w14:paraId="18835F3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62</w:t>
            </w:r>
          </w:p>
        </w:tc>
        <w:tc>
          <w:tcPr>
            <w:tcW w:w="909" w:type="dxa"/>
            <w:tcBorders>
              <w:top w:val="nil"/>
              <w:left w:val="nil"/>
              <w:bottom w:val="nil"/>
              <w:right w:val="nil"/>
            </w:tcBorders>
            <w:shd w:val="clear" w:color="000000" w:fill="FBE2D5"/>
            <w:noWrap/>
            <w:vAlign w:val="bottom"/>
            <w:hideMark/>
          </w:tcPr>
          <w:p w14:paraId="02E7997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63</w:t>
            </w:r>
          </w:p>
        </w:tc>
        <w:tc>
          <w:tcPr>
            <w:tcW w:w="883" w:type="dxa"/>
            <w:tcBorders>
              <w:top w:val="nil"/>
              <w:left w:val="nil"/>
              <w:bottom w:val="nil"/>
              <w:right w:val="nil"/>
            </w:tcBorders>
            <w:noWrap/>
            <w:vAlign w:val="bottom"/>
            <w:hideMark/>
          </w:tcPr>
          <w:p w14:paraId="09F65833"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30346B9" w14:textId="77777777" w:rsidTr="006127F1">
        <w:trPr>
          <w:trHeight w:val="266"/>
        </w:trPr>
        <w:tc>
          <w:tcPr>
            <w:tcW w:w="883" w:type="dxa"/>
            <w:tcBorders>
              <w:top w:val="nil"/>
              <w:left w:val="nil"/>
              <w:bottom w:val="nil"/>
              <w:right w:val="nil"/>
            </w:tcBorders>
            <w:noWrap/>
            <w:vAlign w:val="bottom"/>
            <w:hideMark/>
          </w:tcPr>
          <w:p w14:paraId="4FCA403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47</w:t>
            </w:r>
          </w:p>
        </w:tc>
        <w:tc>
          <w:tcPr>
            <w:tcW w:w="883" w:type="dxa"/>
            <w:tcBorders>
              <w:top w:val="nil"/>
              <w:left w:val="nil"/>
              <w:bottom w:val="nil"/>
              <w:right w:val="nil"/>
            </w:tcBorders>
            <w:noWrap/>
            <w:vAlign w:val="bottom"/>
            <w:hideMark/>
          </w:tcPr>
          <w:p w14:paraId="1D0D7DE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16.11.</w:t>
            </w:r>
          </w:p>
        </w:tc>
        <w:tc>
          <w:tcPr>
            <w:tcW w:w="883" w:type="dxa"/>
            <w:tcBorders>
              <w:top w:val="nil"/>
              <w:left w:val="nil"/>
              <w:bottom w:val="nil"/>
              <w:right w:val="nil"/>
            </w:tcBorders>
            <w:noWrap/>
            <w:vAlign w:val="bottom"/>
            <w:hideMark/>
          </w:tcPr>
          <w:p w14:paraId="29A4DD0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34C0B0B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20.11.</w:t>
            </w:r>
          </w:p>
        </w:tc>
        <w:tc>
          <w:tcPr>
            <w:tcW w:w="883" w:type="dxa"/>
            <w:tcBorders>
              <w:top w:val="nil"/>
              <w:left w:val="nil"/>
              <w:bottom w:val="nil"/>
              <w:right w:val="nil"/>
            </w:tcBorders>
            <w:shd w:val="clear" w:color="000000" w:fill="FBE2D5"/>
            <w:noWrap/>
            <w:vAlign w:val="bottom"/>
            <w:hideMark/>
          </w:tcPr>
          <w:p w14:paraId="5F47F50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64</w:t>
            </w:r>
          </w:p>
        </w:tc>
        <w:tc>
          <w:tcPr>
            <w:tcW w:w="883" w:type="dxa"/>
            <w:tcBorders>
              <w:top w:val="nil"/>
              <w:left w:val="nil"/>
              <w:bottom w:val="nil"/>
              <w:right w:val="nil"/>
            </w:tcBorders>
            <w:shd w:val="clear" w:color="000000" w:fill="FBE2D5"/>
            <w:noWrap/>
            <w:vAlign w:val="bottom"/>
            <w:hideMark/>
          </w:tcPr>
          <w:p w14:paraId="66910A1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65</w:t>
            </w:r>
          </w:p>
        </w:tc>
        <w:tc>
          <w:tcPr>
            <w:tcW w:w="884" w:type="dxa"/>
            <w:tcBorders>
              <w:top w:val="nil"/>
              <w:left w:val="nil"/>
              <w:bottom w:val="nil"/>
              <w:right w:val="nil"/>
            </w:tcBorders>
            <w:shd w:val="clear" w:color="000000" w:fill="FBE2D5"/>
            <w:noWrap/>
            <w:vAlign w:val="bottom"/>
            <w:hideMark/>
          </w:tcPr>
          <w:p w14:paraId="653D767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66</w:t>
            </w:r>
          </w:p>
        </w:tc>
        <w:tc>
          <w:tcPr>
            <w:tcW w:w="979" w:type="dxa"/>
            <w:tcBorders>
              <w:top w:val="nil"/>
              <w:left w:val="nil"/>
              <w:bottom w:val="nil"/>
              <w:right w:val="nil"/>
            </w:tcBorders>
            <w:shd w:val="clear" w:color="000000" w:fill="FBE2D5"/>
            <w:noWrap/>
            <w:vAlign w:val="bottom"/>
            <w:hideMark/>
          </w:tcPr>
          <w:p w14:paraId="01F77A9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67</w:t>
            </w:r>
          </w:p>
        </w:tc>
        <w:tc>
          <w:tcPr>
            <w:tcW w:w="909" w:type="dxa"/>
            <w:tcBorders>
              <w:top w:val="nil"/>
              <w:left w:val="nil"/>
              <w:bottom w:val="nil"/>
              <w:right w:val="nil"/>
            </w:tcBorders>
            <w:shd w:val="clear" w:color="000000" w:fill="FBE2D5"/>
            <w:noWrap/>
            <w:vAlign w:val="bottom"/>
            <w:hideMark/>
          </w:tcPr>
          <w:p w14:paraId="0E26E34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68</w:t>
            </w:r>
          </w:p>
        </w:tc>
        <w:tc>
          <w:tcPr>
            <w:tcW w:w="883" w:type="dxa"/>
            <w:tcBorders>
              <w:top w:val="nil"/>
              <w:left w:val="nil"/>
              <w:bottom w:val="nil"/>
              <w:right w:val="nil"/>
            </w:tcBorders>
            <w:noWrap/>
            <w:vAlign w:val="bottom"/>
            <w:hideMark/>
          </w:tcPr>
          <w:p w14:paraId="04E8D36A"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DF4F9FE" w14:textId="77777777" w:rsidTr="006127F1">
        <w:trPr>
          <w:trHeight w:val="266"/>
        </w:trPr>
        <w:tc>
          <w:tcPr>
            <w:tcW w:w="883" w:type="dxa"/>
            <w:tcBorders>
              <w:top w:val="nil"/>
              <w:left w:val="nil"/>
              <w:bottom w:val="nil"/>
              <w:right w:val="nil"/>
            </w:tcBorders>
            <w:noWrap/>
            <w:vAlign w:val="bottom"/>
            <w:hideMark/>
          </w:tcPr>
          <w:p w14:paraId="5FBD106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48</w:t>
            </w:r>
          </w:p>
        </w:tc>
        <w:tc>
          <w:tcPr>
            <w:tcW w:w="883" w:type="dxa"/>
            <w:tcBorders>
              <w:top w:val="nil"/>
              <w:left w:val="nil"/>
              <w:bottom w:val="nil"/>
              <w:right w:val="nil"/>
            </w:tcBorders>
            <w:noWrap/>
            <w:vAlign w:val="bottom"/>
            <w:hideMark/>
          </w:tcPr>
          <w:p w14:paraId="732B408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23.11.</w:t>
            </w:r>
          </w:p>
        </w:tc>
        <w:tc>
          <w:tcPr>
            <w:tcW w:w="883" w:type="dxa"/>
            <w:tcBorders>
              <w:top w:val="nil"/>
              <w:left w:val="nil"/>
              <w:bottom w:val="nil"/>
              <w:right w:val="nil"/>
            </w:tcBorders>
            <w:noWrap/>
            <w:vAlign w:val="bottom"/>
            <w:hideMark/>
          </w:tcPr>
          <w:p w14:paraId="5D5706E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6EAFDA8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27.11.</w:t>
            </w:r>
          </w:p>
        </w:tc>
        <w:tc>
          <w:tcPr>
            <w:tcW w:w="883" w:type="dxa"/>
            <w:tcBorders>
              <w:top w:val="nil"/>
              <w:left w:val="nil"/>
              <w:bottom w:val="nil"/>
              <w:right w:val="nil"/>
            </w:tcBorders>
            <w:shd w:val="clear" w:color="000000" w:fill="F7C7AC"/>
            <w:noWrap/>
            <w:vAlign w:val="bottom"/>
            <w:hideMark/>
          </w:tcPr>
          <w:p w14:paraId="6B6033E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69</w:t>
            </w:r>
          </w:p>
        </w:tc>
        <w:tc>
          <w:tcPr>
            <w:tcW w:w="883" w:type="dxa"/>
            <w:tcBorders>
              <w:top w:val="nil"/>
              <w:left w:val="nil"/>
              <w:bottom w:val="nil"/>
              <w:right w:val="nil"/>
            </w:tcBorders>
            <w:shd w:val="clear" w:color="000000" w:fill="F7C7AC"/>
            <w:noWrap/>
            <w:vAlign w:val="bottom"/>
            <w:hideMark/>
          </w:tcPr>
          <w:p w14:paraId="64B324D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70</w:t>
            </w:r>
          </w:p>
        </w:tc>
        <w:tc>
          <w:tcPr>
            <w:tcW w:w="884" w:type="dxa"/>
            <w:tcBorders>
              <w:top w:val="nil"/>
              <w:left w:val="nil"/>
              <w:bottom w:val="nil"/>
              <w:right w:val="nil"/>
            </w:tcBorders>
            <w:shd w:val="clear" w:color="000000" w:fill="F7C7AC"/>
            <w:noWrap/>
            <w:vAlign w:val="bottom"/>
            <w:hideMark/>
          </w:tcPr>
          <w:p w14:paraId="479A224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71</w:t>
            </w:r>
          </w:p>
        </w:tc>
        <w:tc>
          <w:tcPr>
            <w:tcW w:w="979" w:type="dxa"/>
            <w:tcBorders>
              <w:top w:val="nil"/>
              <w:left w:val="nil"/>
              <w:bottom w:val="nil"/>
              <w:right w:val="nil"/>
            </w:tcBorders>
            <w:shd w:val="clear" w:color="000000" w:fill="F7C7AC"/>
            <w:noWrap/>
            <w:vAlign w:val="bottom"/>
            <w:hideMark/>
          </w:tcPr>
          <w:p w14:paraId="7F22D30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72</w:t>
            </w:r>
          </w:p>
        </w:tc>
        <w:tc>
          <w:tcPr>
            <w:tcW w:w="909" w:type="dxa"/>
            <w:tcBorders>
              <w:top w:val="nil"/>
              <w:left w:val="nil"/>
              <w:bottom w:val="nil"/>
              <w:right w:val="nil"/>
            </w:tcBorders>
            <w:shd w:val="clear" w:color="000000" w:fill="F7C7AC"/>
            <w:noWrap/>
            <w:vAlign w:val="bottom"/>
            <w:hideMark/>
          </w:tcPr>
          <w:p w14:paraId="760621A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73</w:t>
            </w:r>
          </w:p>
        </w:tc>
        <w:tc>
          <w:tcPr>
            <w:tcW w:w="883" w:type="dxa"/>
            <w:tcBorders>
              <w:top w:val="nil"/>
              <w:left w:val="nil"/>
              <w:bottom w:val="nil"/>
              <w:right w:val="nil"/>
            </w:tcBorders>
            <w:noWrap/>
            <w:vAlign w:val="bottom"/>
            <w:hideMark/>
          </w:tcPr>
          <w:p w14:paraId="64453451"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044AC72A" w14:textId="77777777" w:rsidTr="006127F1">
        <w:trPr>
          <w:trHeight w:val="266"/>
        </w:trPr>
        <w:tc>
          <w:tcPr>
            <w:tcW w:w="883" w:type="dxa"/>
            <w:tcBorders>
              <w:top w:val="nil"/>
              <w:left w:val="nil"/>
              <w:bottom w:val="nil"/>
              <w:right w:val="nil"/>
            </w:tcBorders>
            <w:noWrap/>
            <w:vAlign w:val="bottom"/>
            <w:hideMark/>
          </w:tcPr>
          <w:p w14:paraId="4A2754B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49</w:t>
            </w:r>
          </w:p>
        </w:tc>
        <w:tc>
          <w:tcPr>
            <w:tcW w:w="883" w:type="dxa"/>
            <w:tcBorders>
              <w:top w:val="nil"/>
              <w:left w:val="nil"/>
              <w:bottom w:val="nil"/>
              <w:right w:val="nil"/>
            </w:tcBorders>
            <w:noWrap/>
            <w:vAlign w:val="bottom"/>
            <w:hideMark/>
          </w:tcPr>
          <w:p w14:paraId="61E91F2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30.11.</w:t>
            </w:r>
          </w:p>
        </w:tc>
        <w:tc>
          <w:tcPr>
            <w:tcW w:w="883" w:type="dxa"/>
            <w:tcBorders>
              <w:top w:val="nil"/>
              <w:left w:val="nil"/>
              <w:bottom w:val="nil"/>
              <w:right w:val="nil"/>
            </w:tcBorders>
            <w:noWrap/>
            <w:vAlign w:val="bottom"/>
            <w:hideMark/>
          </w:tcPr>
          <w:p w14:paraId="475E24D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1B832F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4.12.</w:t>
            </w:r>
          </w:p>
        </w:tc>
        <w:tc>
          <w:tcPr>
            <w:tcW w:w="883" w:type="dxa"/>
            <w:tcBorders>
              <w:top w:val="nil"/>
              <w:left w:val="nil"/>
              <w:bottom w:val="nil"/>
              <w:right w:val="nil"/>
            </w:tcBorders>
            <w:shd w:val="clear" w:color="000000" w:fill="F7C7AC"/>
            <w:noWrap/>
            <w:vAlign w:val="bottom"/>
            <w:hideMark/>
          </w:tcPr>
          <w:p w14:paraId="1288B01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74</w:t>
            </w:r>
          </w:p>
        </w:tc>
        <w:tc>
          <w:tcPr>
            <w:tcW w:w="883" w:type="dxa"/>
            <w:tcBorders>
              <w:top w:val="nil"/>
              <w:left w:val="nil"/>
              <w:bottom w:val="nil"/>
              <w:right w:val="nil"/>
            </w:tcBorders>
            <w:shd w:val="clear" w:color="000000" w:fill="F7C7AC"/>
            <w:noWrap/>
            <w:vAlign w:val="bottom"/>
            <w:hideMark/>
          </w:tcPr>
          <w:p w14:paraId="20D7FAD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75</w:t>
            </w:r>
          </w:p>
        </w:tc>
        <w:tc>
          <w:tcPr>
            <w:tcW w:w="884" w:type="dxa"/>
            <w:tcBorders>
              <w:top w:val="nil"/>
              <w:left w:val="nil"/>
              <w:bottom w:val="nil"/>
              <w:right w:val="nil"/>
            </w:tcBorders>
            <w:shd w:val="clear" w:color="000000" w:fill="CAEDFB"/>
            <w:noWrap/>
            <w:vAlign w:val="bottom"/>
            <w:hideMark/>
          </w:tcPr>
          <w:p w14:paraId="18BFA39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76</w:t>
            </w:r>
          </w:p>
        </w:tc>
        <w:tc>
          <w:tcPr>
            <w:tcW w:w="979" w:type="dxa"/>
            <w:tcBorders>
              <w:top w:val="nil"/>
              <w:left w:val="nil"/>
              <w:bottom w:val="nil"/>
              <w:right w:val="nil"/>
            </w:tcBorders>
            <w:shd w:val="clear" w:color="000000" w:fill="CAEDFB"/>
            <w:noWrap/>
            <w:vAlign w:val="bottom"/>
            <w:hideMark/>
          </w:tcPr>
          <w:p w14:paraId="0AF481C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77</w:t>
            </w:r>
          </w:p>
        </w:tc>
        <w:tc>
          <w:tcPr>
            <w:tcW w:w="909" w:type="dxa"/>
            <w:tcBorders>
              <w:top w:val="nil"/>
              <w:left w:val="nil"/>
              <w:bottom w:val="nil"/>
              <w:right w:val="nil"/>
            </w:tcBorders>
            <w:shd w:val="clear" w:color="000000" w:fill="CAEDFB"/>
            <w:noWrap/>
            <w:vAlign w:val="bottom"/>
            <w:hideMark/>
          </w:tcPr>
          <w:p w14:paraId="6123443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78</w:t>
            </w:r>
          </w:p>
        </w:tc>
        <w:tc>
          <w:tcPr>
            <w:tcW w:w="883" w:type="dxa"/>
            <w:tcBorders>
              <w:top w:val="nil"/>
              <w:left w:val="nil"/>
              <w:bottom w:val="nil"/>
              <w:right w:val="nil"/>
            </w:tcBorders>
            <w:noWrap/>
            <w:vAlign w:val="bottom"/>
            <w:hideMark/>
          </w:tcPr>
          <w:p w14:paraId="20FC260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r>
      <w:tr w:rsidR="006127F1" w:rsidRPr="00262411" w14:paraId="7D81E10A" w14:textId="77777777" w:rsidTr="006127F1">
        <w:trPr>
          <w:trHeight w:val="266"/>
        </w:trPr>
        <w:tc>
          <w:tcPr>
            <w:tcW w:w="883" w:type="dxa"/>
            <w:tcBorders>
              <w:top w:val="nil"/>
              <w:left w:val="nil"/>
              <w:bottom w:val="nil"/>
              <w:right w:val="nil"/>
            </w:tcBorders>
            <w:noWrap/>
            <w:vAlign w:val="bottom"/>
            <w:hideMark/>
          </w:tcPr>
          <w:p w14:paraId="43C73EB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50</w:t>
            </w:r>
          </w:p>
        </w:tc>
        <w:tc>
          <w:tcPr>
            <w:tcW w:w="883" w:type="dxa"/>
            <w:tcBorders>
              <w:top w:val="nil"/>
              <w:left w:val="nil"/>
              <w:bottom w:val="nil"/>
              <w:right w:val="nil"/>
            </w:tcBorders>
            <w:noWrap/>
            <w:vAlign w:val="bottom"/>
            <w:hideMark/>
          </w:tcPr>
          <w:p w14:paraId="4DBDF5F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7.12.</w:t>
            </w:r>
          </w:p>
        </w:tc>
        <w:tc>
          <w:tcPr>
            <w:tcW w:w="883" w:type="dxa"/>
            <w:tcBorders>
              <w:top w:val="nil"/>
              <w:left w:val="nil"/>
              <w:bottom w:val="nil"/>
              <w:right w:val="nil"/>
            </w:tcBorders>
            <w:noWrap/>
            <w:vAlign w:val="bottom"/>
            <w:hideMark/>
          </w:tcPr>
          <w:p w14:paraId="0B926F8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BCE7E7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11.12.</w:t>
            </w:r>
          </w:p>
        </w:tc>
        <w:tc>
          <w:tcPr>
            <w:tcW w:w="883" w:type="dxa"/>
            <w:tcBorders>
              <w:top w:val="nil"/>
              <w:left w:val="nil"/>
              <w:bottom w:val="nil"/>
              <w:right w:val="nil"/>
            </w:tcBorders>
            <w:shd w:val="clear" w:color="000000" w:fill="CAEDFB"/>
            <w:noWrap/>
            <w:vAlign w:val="bottom"/>
            <w:hideMark/>
          </w:tcPr>
          <w:p w14:paraId="0BD679F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79</w:t>
            </w:r>
          </w:p>
        </w:tc>
        <w:tc>
          <w:tcPr>
            <w:tcW w:w="883" w:type="dxa"/>
            <w:tcBorders>
              <w:top w:val="nil"/>
              <w:left w:val="nil"/>
              <w:bottom w:val="nil"/>
              <w:right w:val="nil"/>
            </w:tcBorders>
            <w:shd w:val="clear" w:color="000000" w:fill="CAEDFB"/>
            <w:noWrap/>
            <w:vAlign w:val="bottom"/>
            <w:hideMark/>
          </w:tcPr>
          <w:p w14:paraId="3E10DCC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80</w:t>
            </w:r>
          </w:p>
        </w:tc>
        <w:tc>
          <w:tcPr>
            <w:tcW w:w="884" w:type="dxa"/>
            <w:tcBorders>
              <w:top w:val="nil"/>
              <w:left w:val="nil"/>
              <w:bottom w:val="nil"/>
              <w:right w:val="nil"/>
            </w:tcBorders>
            <w:shd w:val="clear" w:color="000000" w:fill="CAEDFB"/>
            <w:noWrap/>
            <w:vAlign w:val="bottom"/>
            <w:hideMark/>
          </w:tcPr>
          <w:p w14:paraId="27F3A4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81</w:t>
            </w:r>
          </w:p>
        </w:tc>
        <w:tc>
          <w:tcPr>
            <w:tcW w:w="979" w:type="dxa"/>
            <w:tcBorders>
              <w:top w:val="nil"/>
              <w:left w:val="nil"/>
              <w:bottom w:val="nil"/>
              <w:right w:val="nil"/>
            </w:tcBorders>
            <w:shd w:val="clear" w:color="000000" w:fill="CAEDFB"/>
            <w:noWrap/>
            <w:vAlign w:val="bottom"/>
            <w:hideMark/>
          </w:tcPr>
          <w:p w14:paraId="4909F22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82</w:t>
            </w:r>
          </w:p>
        </w:tc>
        <w:tc>
          <w:tcPr>
            <w:tcW w:w="909" w:type="dxa"/>
            <w:tcBorders>
              <w:top w:val="nil"/>
              <w:left w:val="nil"/>
              <w:bottom w:val="nil"/>
              <w:right w:val="nil"/>
            </w:tcBorders>
            <w:shd w:val="clear" w:color="000000" w:fill="CAEDFB"/>
            <w:noWrap/>
            <w:vAlign w:val="bottom"/>
            <w:hideMark/>
          </w:tcPr>
          <w:p w14:paraId="1D9ACF6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83</w:t>
            </w:r>
          </w:p>
        </w:tc>
        <w:tc>
          <w:tcPr>
            <w:tcW w:w="883" w:type="dxa"/>
            <w:tcBorders>
              <w:top w:val="nil"/>
              <w:left w:val="nil"/>
              <w:bottom w:val="nil"/>
              <w:right w:val="nil"/>
            </w:tcBorders>
            <w:noWrap/>
            <w:vAlign w:val="bottom"/>
            <w:hideMark/>
          </w:tcPr>
          <w:p w14:paraId="57128B96"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0800AB11" w14:textId="77777777" w:rsidTr="006127F1">
        <w:trPr>
          <w:trHeight w:val="266"/>
        </w:trPr>
        <w:tc>
          <w:tcPr>
            <w:tcW w:w="883" w:type="dxa"/>
            <w:tcBorders>
              <w:top w:val="nil"/>
              <w:left w:val="nil"/>
              <w:bottom w:val="nil"/>
              <w:right w:val="nil"/>
            </w:tcBorders>
            <w:noWrap/>
            <w:vAlign w:val="bottom"/>
            <w:hideMark/>
          </w:tcPr>
          <w:p w14:paraId="7AA33DE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51</w:t>
            </w:r>
          </w:p>
        </w:tc>
        <w:tc>
          <w:tcPr>
            <w:tcW w:w="883" w:type="dxa"/>
            <w:tcBorders>
              <w:top w:val="nil"/>
              <w:left w:val="nil"/>
              <w:bottom w:val="nil"/>
              <w:right w:val="nil"/>
            </w:tcBorders>
            <w:noWrap/>
            <w:vAlign w:val="bottom"/>
            <w:hideMark/>
          </w:tcPr>
          <w:p w14:paraId="6389EDA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14.12.</w:t>
            </w:r>
          </w:p>
        </w:tc>
        <w:tc>
          <w:tcPr>
            <w:tcW w:w="883" w:type="dxa"/>
            <w:tcBorders>
              <w:top w:val="nil"/>
              <w:left w:val="nil"/>
              <w:bottom w:val="nil"/>
              <w:right w:val="nil"/>
            </w:tcBorders>
            <w:noWrap/>
            <w:vAlign w:val="bottom"/>
            <w:hideMark/>
          </w:tcPr>
          <w:p w14:paraId="3D6FF95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BBC486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19.12.</w:t>
            </w:r>
          </w:p>
        </w:tc>
        <w:tc>
          <w:tcPr>
            <w:tcW w:w="883" w:type="dxa"/>
            <w:tcBorders>
              <w:top w:val="nil"/>
              <w:left w:val="nil"/>
              <w:bottom w:val="nil"/>
              <w:right w:val="nil"/>
            </w:tcBorders>
            <w:shd w:val="clear" w:color="000000" w:fill="CAEDFB"/>
            <w:noWrap/>
            <w:vAlign w:val="bottom"/>
            <w:hideMark/>
          </w:tcPr>
          <w:p w14:paraId="513194A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84</w:t>
            </w:r>
          </w:p>
        </w:tc>
        <w:tc>
          <w:tcPr>
            <w:tcW w:w="883" w:type="dxa"/>
            <w:tcBorders>
              <w:top w:val="nil"/>
              <w:left w:val="nil"/>
              <w:bottom w:val="nil"/>
              <w:right w:val="nil"/>
            </w:tcBorders>
            <w:shd w:val="clear" w:color="000000" w:fill="CAEDFB"/>
            <w:noWrap/>
            <w:vAlign w:val="bottom"/>
            <w:hideMark/>
          </w:tcPr>
          <w:p w14:paraId="76213F6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85</w:t>
            </w:r>
          </w:p>
        </w:tc>
        <w:tc>
          <w:tcPr>
            <w:tcW w:w="884" w:type="dxa"/>
            <w:tcBorders>
              <w:top w:val="nil"/>
              <w:left w:val="nil"/>
              <w:bottom w:val="nil"/>
              <w:right w:val="nil"/>
            </w:tcBorders>
            <w:shd w:val="clear" w:color="000000" w:fill="CAEDFB"/>
            <w:noWrap/>
            <w:vAlign w:val="bottom"/>
            <w:hideMark/>
          </w:tcPr>
          <w:p w14:paraId="7489759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86</w:t>
            </w:r>
          </w:p>
        </w:tc>
        <w:tc>
          <w:tcPr>
            <w:tcW w:w="979" w:type="dxa"/>
            <w:tcBorders>
              <w:top w:val="nil"/>
              <w:left w:val="nil"/>
              <w:bottom w:val="nil"/>
              <w:right w:val="nil"/>
            </w:tcBorders>
            <w:shd w:val="clear" w:color="000000" w:fill="CAEDFB"/>
            <w:noWrap/>
            <w:vAlign w:val="bottom"/>
            <w:hideMark/>
          </w:tcPr>
          <w:p w14:paraId="5870AD0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87</w:t>
            </w:r>
          </w:p>
        </w:tc>
        <w:tc>
          <w:tcPr>
            <w:tcW w:w="909" w:type="dxa"/>
            <w:tcBorders>
              <w:top w:val="nil"/>
              <w:left w:val="nil"/>
              <w:bottom w:val="nil"/>
              <w:right w:val="nil"/>
            </w:tcBorders>
            <w:shd w:val="clear" w:color="000000" w:fill="CAEDFB"/>
            <w:noWrap/>
            <w:vAlign w:val="bottom"/>
            <w:hideMark/>
          </w:tcPr>
          <w:p w14:paraId="75AA753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88</w:t>
            </w:r>
          </w:p>
        </w:tc>
        <w:tc>
          <w:tcPr>
            <w:tcW w:w="883" w:type="dxa"/>
            <w:tcBorders>
              <w:top w:val="nil"/>
              <w:left w:val="nil"/>
              <w:bottom w:val="nil"/>
              <w:right w:val="nil"/>
            </w:tcBorders>
            <w:shd w:val="clear" w:color="000000" w:fill="CAEDFB"/>
            <w:noWrap/>
            <w:vAlign w:val="bottom"/>
            <w:hideMark/>
          </w:tcPr>
          <w:p w14:paraId="275F244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89</w:t>
            </w:r>
          </w:p>
        </w:tc>
      </w:tr>
      <w:tr w:rsidR="006127F1" w:rsidRPr="00262411" w14:paraId="76A6C920" w14:textId="77777777" w:rsidTr="006127F1">
        <w:trPr>
          <w:trHeight w:val="266"/>
        </w:trPr>
        <w:tc>
          <w:tcPr>
            <w:tcW w:w="883" w:type="dxa"/>
            <w:tcBorders>
              <w:top w:val="nil"/>
              <w:left w:val="nil"/>
              <w:bottom w:val="nil"/>
              <w:right w:val="nil"/>
            </w:tcBorders>
            <w:noWrap/>
            <w:vAlign w:val="bottom"/>
            <w:hideMark/>
          </w:tcPr>
          <w:p w14:paraId="1CAF5FC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52</w:t>
            </w:r>
          </w:p>
        </w:tc>
        <w:tc>
          <w:tcPr>
            <w:tcW w:w="883" w:type="dxa"/>
            <w:tcBorders>
              <w:top w:val="nil"/>
              <w:left w:val="nil"/>
              <w:bottom w:val="nil"/>
              <w:right w:val="nil"/>
            </w:tcBorders>
            <w:noWrap/>
            <w:vAlign w:val="bottom"/>
            <w:hideMark/>
          </w:tcPr>
          <w:p w14:paraId="0EFA1C6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21.12.</w:t>
            </w:r>
          </w:p>
        </w:tc>
        <w:tc>
          <w:tcPr>
            <w:tcW w:w="883" w:type="dxa"/>
            <w:tcBorders>
              <w:top w:val="nil"/>
              <w:left w:val="nil"/>
              <w:bottom w:val="nil"/>
              <w:right w:val="nil"/>
            </w:tcBorders>
            <w:noWrap/>
            <w:vAlign w:val="bottom"/>
            <w:hideMark/>
          </w:tcPr>
          <w:p w14:paraId="2C205D5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70AA3F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25.12.</w:t>
            </w:r>
          </w:p>
        </w:tc>
        <w:tc>
          <w:tcPr>
            <w:tcW w:w="883" w:type="dxa"/>
            <w:tcBorders>
              <w:top w:val="nil"/>
              <w:left w:val="nil"/>
              <w:bottom w:val="nil"/>
              <w:right w:val="nil"/>
            </w:tcBorders>
            <w:noWrap/>
            <w:vAlign w:val="bottom"/>
            <w:hideMark/>
          </w:tcPr>
          <w:p w14:paraId="4E626492"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c>
          <w:tcPr>
            <w:tcW w:w="883" w:type="dxa"/>
            <w:tcBorders>
              <w:top w:val="nil"/>
              <w:left w:val="nil"/>
              <w:bottom w:val="nil"/>
              <w:right w:val="nil"/>
            </w:tcBorders>
            <w:noWrap/>
            <w:vAlign w:val="bottom"/>
            <w:hideMark/>
          </w:tcPr>
          <w:p w14:paraId="2FB9255C"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4" w:type="dxa"/>
            <w:tcBorders>
              <w:top w:val="nil"/>
              <w:left w:val="nil"/>
              <w:bottom w:val="nil"/>
              <w:right w:val="nil"/>
            </w:tcBorders>
            <w:noWrap/>
            <w:vAlign w:val="bottom"/>
            <w:hideMark/>
          </w:tcPr>
          <w:p w14:paraId="6CDAF89C"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79" w:type="dxa"/>
            <w:tcBorders>
              <w:top w:val="nil"/>
              <w:left w:val="nil"/>
              <w:bottom w:val="nil"/>
              <w:right w:val="nil"/>
            </w:tcBorders>
            <w:noWrap/>
            <w:vAlign w:val="bottom"/>
            <w:hideMark/>
          </w:tcPr>
          <w:p w14:paraId="27806FBC"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09" w:type="dxa"/>
            <w:tcBorders>
              <w:top w:val="nil"/>
              <w:left w:val="nil"/>
              <w:bottom w:val="nil"/>
              <w:right w:val="nil"/>
            </w:tcBorders>
            <w:noWrap/>
            <w:vAlign w:val="bottom"/>
            <w:hideMark/>
          </w:tcPr>
          <w:p w14:paraId="054B4AE7"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3" w:type="dxa"/>
            <w:tcBorders>
              <w:top w:val="nil"/>
              <w:left w:val="nil"/>
              <w:bottom w:val="nil"/>
              <w:right w:val="nil"/>
            </w:tcBorders>
            <w:noWrap/>
            <w:vAlign w:val="bottom"/>
            <w:hideMark/>
          </w:tcPr>
          <w:p w14:paraId="34853DF6"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r>
      <w:tr w:rsidR="006127F1" w:rsidRPr="00262411" w14:paraId="1F2256D3" w14:textId="77777777" w:rsidTr="006127F1">
        <w:trPr>
          <w:trHeight w:val="266"/>
        </w:trPr>
        <w:tc>
          <w:tcPr>
            <w:tcW w:w="883" w:type="dxa"/>
            <w:tcBorders>
              <w:top w:val="nil"/>
              <w:left w:val="nil"/>
              <w:bottom w:val="nil"/>
              <w:right w:val="nil"/>
            </w:tcBorders>
            <w:noWrap/>
            <w:vAlign w:val="bottom"/>
            <w:hideMark/>
          </w:tcPr>
          <w:p w14:paraId="777ECAC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53</w:t>
            </w:r>
          </w:p>
        </w:tc>
        <w:tc>
          <w:tcPr>
            <w:tcW w:w="883" w:type="dxa"/>
            <w:tcBorders>
              <w:top w:val="nil"/>
              <w:left w:val="nil"/>
              <w:bottom w:val="nil"/>
              <w:right w:val="nil"/>
            </w:tcBorders>
            <w:noWrap/>
            <w:vAlign w:val="bottom"/>
            <w:hideMark/>
          </w:tcPr>
          <w:p w14:paraId="5635515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28.12.</w:t>
            </w:r>
          </w:p>
        </w:tc>
        <w:tc>
          <w:tcPr>
            <w:tcW w:w="883" w:type="dxa"/>
            <w:tcBorders>
              <w:top w:val="nil"/>
              <w:left w:val="nil"/>
              <w:bottom w:val="nil"/>
              <w:right w:val="nil"/>
            </w:tcBorders>
            <w:noWrap/>
            <w:vAlign w:val="bottom"/>
            <w:hideMark/>
          </w:tcPr>
          <w:p w14:paraId="567D460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EF342F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w:t>
            </w:r>
          </w:p>
        </w:tc>
        <w:tc>
          <w:tcPr>
            <w:tcW w:w="883" w:type="dxa"/>
            <w:tcBorders>
              <w:top w:val="nil"/>
              <w:left w:val="nil"/>
              <w:bottom w:val="nil"/>
              <w:right w:val="nil"/>
            </w:tcBorders>
            <w:noWrap/>
            <w:vAlign w:val="bottom"/>
            <w:hideMark/>
          </w:tcPr>
          <w:p w14:paraId="755CFD2E"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c>
          <w:tcPr>
            <w:tcW w:w="883" w:type="dxa"/>
            <w:tcBorders>
              <w:top w:val="nil"/>
              <w:left w:val="nil"/>
              <w:bottom w:val="nil"/>
              <w:right w:val="nil"/>
            </w:tcBorders>
            <w:noWrap/>
            <w:vAlign w:val="bottom"/>
            <w:hideMark/>
          </w:tcPr>
          <w:p w14:paraId="0B69CCCB"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4" w:type="dxa"/>
            <w:tcBorders>
              <w:top w:val="nil"/>
              <w:left w:val="nil"/>
              <w:bottom w:val="nil"/>
              <w:right w:val="nil"/>
            </w:tcBorders>
            <w:noWrap/>
            <w:vAlign w:val="bottom"/>
            <w:hideMark/>
          </w:tcPr>
          <w:p w14:paraId="74E23D9E"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79" w:type="dxa"/>
            <w:tcBorders>
              <w:top w:val="nil"/>
              <w:left w:val="nil"/>
              <w:bottom w:val="nil"/>
              <w:right w:val="nil"/>
            </w:tcBorders>
            <w:noWrap/>
            <w:vAlign w:val="bottom"/>
            <w:hideMark/>
          </w:tcPr>
          <w:p w14:paraId="2662C73E"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909" w:type="dxa"/>
            <w:tcBorders>
              <w:top w:val="nil"/>
              <w:left w:val="nil"/>
              <w:bottom w:val="nil"/>
              <w:right w:val="nil"/>
            </w:tcBorders>
            <w:noWrap/>
            <w:vAlign w:val="bottom"/>
            <w:hideMark/>
          </w:tcPr>
          <w:p w14:paraId="36825E48"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3" w:type="dxa"/>
            <w:tcBorders>
              <w:top w:val="nil"/>
              <w:left w:val="nil"/>
              <w:bottom w:val="nil"/>
              <w:right w:val="nil"/>
            </w:tcBorders>
            <w:noWrap/>
            <w:vAlign w:val="bottom"/>
            <w:hideMark/>
          </w:tcPr>
          <w:p w14:paraId="4267B1F2"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r>
      <w:tr w:rsidR="006127F1" w:rsidRPr="00262411" w14:paraId="03C24603" w14:textId="77777777" w:rsidTr="006127F1">
        <w:trPr>
          <w:trHeight w:val="266"/>
        </w:trPr>
        <w:tc>
          <w:tcPr>
            <w:tcW w:w="883" w:type="dxa"/>
            <w:tcBorders>
              <w:top w:val="nil"/>
              <w:left w:val="nil"/>
              <w:bottom w:val="nil"/>
              <w:right w:val="nil"/>
            </w:tcBorders>
            <w:noWrap/>
            <w:vAlign w:val="bottom"/>
            <w:hideMark/>
          </w:tcPr>
          <w:p w14:paraId="0369A23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w:t>
            </w:r>
          </w:p>
        </w:tc>
        <w:tc>
          <w:tcPr>
            <w:tcW w:w="883" w:type="dxa"/>
            <w:tcBorders>
              <w:top w:val="nil"/>
              <w:left w:val="nil"/>
              <w:bottom w:val="nil"/>
              <w:right w:val="nil"/>
            </w:tcBorders>
            <w:noWrap/>
            <w:vAlign w:val="bottom"/>
            <w:hideMark/>
          </w:tcPr>
          <w:p w14:paraId="067FD47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4.1.</w:t>
            </w:r>
          </w:p>
        </w:tc>
        <w:tc>
          <w:tcPr>
            <w:tcW w:w="883" w:type="dxa"/>
            <w:tcBorders>
              <w:top w:val="nil"/>
              <w:left w:val="nil"/>
              <w:bottom w:val="nil"/>
              <w:right w:val="nil"/>
            </w:tcBorders>
            <w:noWrap/>
            <w:vAlign w:val="bottom"/>
            <w:hideMark/>
          </w:tcPr>
          <w:p w14:paraId="7107C36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1E1551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8.1.</w:t>
            </w:r>
          </w:p>
        </w:tc>
        <w:tc>
          <w:tcPr>
            <w:tcW w:w="883" w:type="dxa"/>
            <w:tcBorders>
              <w:top w:val="nil"/>
              <w:left w:val="nil"/>
              <w:bottom w:val="nil"/>
              <w:right w:val="nil"/>
            </w:tcBorders>
            <w:noWrap/>
            <w:vAlign w:val="bottom"/>
            <w:hideMark/>
          </w:tcPr>
          <w:p w14:paraId="4C8B00A4"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c>
          <w:tcPr>
            <w:tcW w:w="883" w:type="dxa"/>
            <w:tcBorders>
              <w:top w:val="nil"/>
              <w:left w:val="nil"/>
              <w:bottom w:val="nil"/>
              <w:right w:val="nil"/>
            </w:tcBorders>
            <w:noWrap/>
            <w:vAlign w:val="bottom"/>
            <w:hideMark/>
          </w:tcPr>
          <w:p w14:paraId="0BA47BE2" w14:textId="77777777" w:rsidR="00262411" w:rsidRPr="00262411" w:rsidRDefault="00262411" w:rsidP="00262411">
            <w:pPr>
              <w:spacing w:after="0" w:line="240" w:lineRule="auto"/>
              <w:jc w:val="center"/>
              <w:rPr>
                <w:rFonts w:ascii="Times New Roman" w:eastAsia="Times New Roman" w:hAnsi="Times New Roman" w:cs="Times New Roman"/>
                <w:sz w:val="20"/>
                <w:szCs w:val="20"/>
              </w:rPr>
            </w:pPr>
          </w:p>
        </w:tc>
        <w:tc>
          <w:tcPr>
            <w:tcW w:w="884" w:type="dxa"/>
            <w:tcBorders>
              <w:top w:val="nil"/>
              <w:left w:val="nil"/>
              <w:bottom w:val="nil"/>
              <w:right w:val="nil"/>
            </w:tcBorders>
            <w:noWrap/>
            <w:vAlign w:val="bottom"/>
            <w:hideMark/>
          </w:tcPr>
          <w:p w14:paraId="40313A9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trettondagen</w:t>
            </w:r>
          </w:p>
        </w:tc>
        <w:tc>
          <w:tcPr>
            <w:tcW w:w="979" w:type="dxa"/>
            <w:tcBorders>
              <w:top w:val="nil"/>
              <w:left w:val="nil"/>
              <w:bottom w:val="nil"/>
              <w:right w:val="nil"/>
            </w:tcBorders>
            <w:shd w:val="clear" w:color="000000" w:fill="CAEDFB"/>
            <w:noWrap/>
            <w:vAlign w:val="bottom"/>
            <w:hideMark/>
          </w:tcPr>
          <w:p w14:paraId="3BA149C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90</w:t>
            </w:r>
          </w:p>
        </w:tc>
        <w:tc>
          <w:tcPr>
            <w:tcW w:w="909" w:type="dxa"/>
            <w:tcBorders>
              <w:top w:val="nil"/>
              <w:left w:val="nil"/>
              <w:bottom w:val="nil"/>
              <w:right w:val="nil"/>
            </w:tcBorders>
            <w:shd w:val="clear" w:color="000000" w:fill="CAEDFB"/>
            <w:noWrap/>
            <w:vAlign w:val="bottom"/>
            <w:hideMark/>
          </w:tcPr>
          <w:p w14:paraId="35986DD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91</w:t>
            </w:r>
          </w:p>
        </w:tc>
        <w:tc>
          <w:tcPr>
            <w:tcW w:w="883" w:type="dxa"/>
            <w:tcBorders>
              <w:top w:val="nil"/>
              <w:left w:val="nil"/>
              <w:bottom w:val="nil"/>
              <w:right w:val="nil"/>
            </w:tcBorders>
            <w:noWrap/>
            <w:vAlign w:val="bottom"/>
            <w:hideMark/>
          </w:tcPr>
          <w:p w14:paraId="33BA0E45"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3450FB13" w14:textId="77777777" w:rsidTr="006127F1">
        <w:trPr>
          <w:trHeight w:val="266"/>
        </w:trPr>
        <w:tc>
          <w:tcPr>
            <w:tcW w:w="883" w:type="dxa"/>
            <w:tcBorders>
              <w:top w:val="nil"/>
              <w:left w:val="nil"/>
              <w:bottom w:val="nil"/>
              <w:right w:val="nil"/>
            </w:tcBorders>
            <w:noWrap/>
            <w:vAlign w:val="bottom"/>
            <w:hideMark/>
          </w:tcPr>
          <w:p w14:paraId="4F04858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w:t>
            </w:r>
          </w:p>
        </w:tc>
        <w:tc>
          <w:tcPr>
            <w:tcW w:w="883" w:type="dxa"/>
            <w:tcBorders>
              <w:top w:val="nil"/>
              <w:left w:val="nil"/>
              <w:bottom w:val="nil"/>
              <w:right w:val="nil"/>
            </w:tcBorders>
            <w:noWrap/>
            <w:vAlign w:val="bottom"/>
            <w:hideMark/>
          </w:tcPr>
          <w:p w14:paraId="7B828A5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11.1.</w:t>
            </w:r>
          </w:p>
        </w:tc>
        <w:tc>
          <w:tcPr>
            <w:tcW w:w="883" w:type="dxa"/>
            <w:tcBorders>
              <w:top w:val="nil"/>
              <w:left w:val="nil"/>
              <w:bottom w:val="nil"/>
              <w:right w:val="nil"/>
            </w:tcBorders>
            <w:noWrap/>
            <w:vAlign w:val="bottom"/>
            <w:hideMark/>
          </w:tcPr>
          <w:p w14:paraId="5A021BB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DED71A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15.1.</w:t>
            </w:r>
          </w:p>
        </w:tc>
        <w:tc>
          <w:tcPr>
            <w:tcW w:w="883" w:type="dxa"/>
            <w:tcBorders>
              <w:top w:val="nil"/>
              <w:left w:val="nil"/>
              <w:bottom w:val="nil"/>
              <w:right w:val="nil"/>
            </w:tcBorders>
            <w:shd w:val="clear" w:color="000000" w:fill="CAEDFB"/>
            <w:noWrap/>
            <w:vAlign w:val="bottom"/>
            <w:hideMark/>
          </w:tcPr>
          <w:p w14:paraId="392ED6E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92</w:t>
            </w:r>
          </w:p>
        </w:tc>
        <w:tc>
          <w:tcPr>
            <w:tcW w:w="883" w:type="dxa"/>
            <w:tcBorders>
              <w:top w:val="nil"/>
              <w:left w:val="nil"/>
              <w:bottom w:val="nil"/>
              <w:right w:val="nil"/>
            </w:tcBorders>
            <w:shd w:val="clear" w:color="000000" w:fill="CAEDFB"/>
            <w:noWrap/>
            <w:vAlign w:val="bottom"/>
            <w:hideMark/>
          </w:tcPr>
          <w:p w14:paraId="54F7730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93</w:t>
            </w:r>
          </w:p>
        </w:tc>
        <w:tc>
          <w:tcPr>
            <w:tcW w:w="884" w:type="dxa"/>
            <w:tcBorders>
              <w:top w:val="nil"/>
              <w:left w:val="nil"/>
              <w:bottom w:val="nil"/>
              <w:right w:val="nil"/>
            </w:tcBorders>
            <w:shd w:val="clear" w:color="000000" w:fill="CAEDFB"/>
            <w:noWrap/>
            <w:vAlign w:val="bottom"/>
            <w:hideMark/>
          </w:tcPr>
          <w:p w14:paraId="34057B5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94</w:t>
            </w:r>
          </w:p>
        </w:tc>
        <w:tc>
          <w:tcPr>
            <w:tcW w:w="979" w:type="dxa"/>
            <w:tcBorders>
              <w:top w:val="nil"/>
              <w:left w:val="nil"/>
              <w:bottom w:val="nil"/>
              <w:right w:val="nil"/>
            </w:tcBorders>
            <w:shd w:val="clear" w:color="000000" w:fill="CAEDFB"/>
            <w:noWrap/>
            <w:vAlign w:val="bottom"/>
            <w:hideMark/>
          </w:tcPr>
          <w:p w14:paraId="515A56C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95</w:t>
            </w:r>
          </w:p>
        </w:tc>
        <w:tc>
          <w:tcPr>
            <w:tcW w:w="909" w:type="dxa"/>
            <w:tcBorders>
              <w:top w:val="nil"/>
              <w:left w:val="nil"/>
              <w:bottom w:val="nil"/>
              <w:right w:val="nil"/>
            </w:tcBorders>
            <w:shd w:val="clear" w:color="000000" w:fill="CAEDFB"/>
            <w:noWrap/>
            <w:vAlign w:val="bottom"/>
            <w:hideMark/>
          </w:tcPr>
          <w:p w14:paraId="11BF1E4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96</w:t>
            </w:r>
          </w:p>
        </w:tc>
        <w:tc>
          <w:tcPr>
            <w:tcW w:w="883" w:type="dxa"/>
            <w:tcBorders>
              <w:top w:val="nil"/>
              <w:left w:val="nil"/>
              <w:bottom w:val="nil"/>
              <w:right w:val="nil"/>
            </w:tcBorders>
            <w:noWrap/>
            <w:vAlign w:val="bottom"/>
            <w:hideMark/>
          </w:tcPr>
          <w:p w14:paraId="6BF86BEB"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250C5C08" w14:textId="77777777" w:rsidTr="006127F1">
        <w:trPr>
          <w:trHeight w:val="266"/>
        </w:trPr>
        <w:tc>
          <w:tcPr>
            <w:tcW w:w="883" w:type="dxa"/>
            <w:tcBorders>
              <w:top w:val="nil"/>
              <w:left w:val="nil"/>
              <w:bottom w:val="nil"/>
              <w:right w:val="nil"/>
            </w:tcBorders>
            <w:noWrap/>
            <w:vAlign w:val="bottom"/>
            <w:hideMark/>
          </w:tcPr>
          <w:p w14:paraId="21BCE68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w:t>
            </w:r>
          </w:p>
        </w:tc>
        <w:tc>
          <w:tcPr>
            <w:tcW w:w="883" w:type="dxa"/>
            <w:tcBorders>
              <w:top w:val="nil"/>
              <w:left w:val="nil"/>
              <w:bottom w:val="nil"/>
              <w:right w:val="nil"/>
            </w:tcBorders>
            <w:noWrap/>
            <w:vAlign w:val="bottom"/>
            <w:hideMark/>
          </w:tcPr>
          <w:p w14:paraId="66E4FF6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18.1.</w:t>
            </w:r>
          </w:p>
        </w:tc>
        <w:tc>
          <w:tcPr>
            <w:tcW w:w="883" w:type="dxa"/>
            <w:tcBorders>
              <w:top w:val="nil"/>
              <w:left w:val="nil"/>
              <w:bottom w:val="nil"/>
              <w:right w:val="nil"/>
            </w:tcBorders>
            <w:noWrap/>
            <w:vAlign w:val="bottom"/>
            <w:hideMark/>
          </w:tcPr>
          <w:p w14:paraId="7A278A0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9E8214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22.1.</w:t>
            </w:r>
          </w:p>
        </w:tc>
        <w:tc>
          <w:tcPr>
            <w:tcW w:w="883" w:type="dxa"/>
            <w:tcBorders>
              <w:top w:val="nil"/>
              <w:left w:val="nil"/>
              <w:bottom w:val="nil"/>
              <w:right w:val="nil"/>
            </w:tcBorders>
            <w:shd w:val="clear" w:color="000000" w:fill="CAEDFB"/>
            <w:noWrap/>
            <w:vAlign w:val="bottom"/>
            <w:hideMark/>
          </w:tcPr>
          <w:p w14:paraId="3951E46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97</w:t>
            </w:r>
          </w:p>
        </w:tc>
        <w:tc>
          <w:tcPr>
            <w:tcW w:w="883" w:type="dxa"/>
            <w:tcBorders>
              <w:top w:val="nil"/>
              <w:left w:val="nil"/>
              <w:bottom w:val="nil"/>
              <w:right w:val="nil"/>
            </w:tcBorders>
            <w:shd w:val="clear" w:color="000000" w:fill="CAEDFB"/>
            <w:noWrap/>
            <w:vAlign w:val="bottom"/>
            <w:hideMark/>
          </w:tcPr>
          <w:p w14:paraId="15B533E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98</w:t>
            </w:r>
          </w:p>
        </w:tc>
        <w:tc>
          <w:tcPr>
            <w:tcW w:w="884" w:type="dxa"/>
            <w:tcBorders>
              <w:top w:val="nil"/>
              <w:left w:val="nil"/>
              <w:bottom w:val="nil"/>
              <w:right w:val="nil"/>
            </w:tcBorders>
            <w:shd w:val="clear" w:color="000000" w:fill="CAEDFB"/>
            <w:noWrap/>
            <w:vAlign w:val="bottom"/>
            <w:hideMark/>
          </w:tcPr>
          <w:p w14:paraId="63957DA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99</w:t>
            </w:r>
          </w:p>
        </w:tc>
        <w:tc>
          <w:tcPr>
            <w:tcW w:w="979" w:type="dxa"/>
            <w:tcBorders>
              <w:top w:val="nil"/>
              <w:left w:val="nil"/>
              <w:bottom w:val="nil"/>
              <w:right w:val="nil"/>
            </w:tcBorders>
            <w:shd w:val="clear" w:color="000000" w:fill="CAEDFB"/>
            <w:noWrap/>
            <w:vAlign w:val="bottom"/>
            <w:hideMark/>
          </w:tcPr>
          <w:p w14:paraId="79038F1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100</w:t>
            </w:r>
          </w:p>
        </w:tc>
        <w:tc>
          <w:tcPr>
            <w:tcW w:w="909" w:type="dxa"/>
            <w:tcBorders>
              <w:top w:val="nil"/>
              <w:left w:val="nil"/>
              <w:bottom w:val="nil"/>
              <w:right w:val="nil"/>
            </w:tcBorders>
            <w:shd w:val="clear" w:color="000000" w:fill="CAEDFB"/>
            <w:noWrap/>
            <w:vAlign w:val="bottom"/>
            <w:hideMark/>
          </w:tcPr>
          <w:p w14:paraId="18947FF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101</w:t>
            </w:r>
          </w:p>
        </w:tc>
        <w:tc>
          <w:tcPr>
            <w:tcW w:w="883" w:type="dxa"/>
            <w:tcBorders>
              <w:top w:val="nil"/>
              <w:left w:val="nil"/>
              <w:bottom w:val="nil"/>
              <w:right w:val="nil"/>
            </w:tcBorders>
            <w:noWrap/>
            <w:vAlign w:val="bottom"/>
            <w:hideMark/>
          </w:tcPr>
          <w:p w14:paraId="13FE7CF4"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55AC0322" w14:textId="77777777" w:rsidTr="006127F1">
        <w:trPr>
          <w:trHeight w:val="266"/>
        </w:trPr>
        <w:tc>
          <w:tcPr>
            <w:tcW w:w="883" w:type="dxa"/>
            <w:tcBorders>
              <w:top w:val="nil"/>
              <w:left w:val="nil"/>
              <w:bottom w:val="nil"/>
              <w:right w:val="nil"/>
            </w:tcBorders>
            <w:noWrap/>
            <w:vAlign w:val="bottom"/>
            <w:hideMark/>
          </w:tcPr>
          <w:p w14:paraId="66336C0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4</w:t>
            </w:r>
          </w:p>
        </w:tc>
        <w:tc>
          <w:tcPr>
            <w:tcW w:w="883" w:type="dxa"/>
            <w:tcBorders>
              <w:top w:val="nil"/>
              <w:left w:val="nil"/>
              <w:bottom w:val="nil"/>
              <w:right w:val="nil"/>
            </w:tcBorders>
            <w:noWrap/>
            <w:vAlign w:val="bottom"/>
            <w:hideMark/>
          </w:tcPr>
          <w:p w14:paraId="5DC35F0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25.1.</w:t>
            </w:r>
          </w:p>
        </w:tc>
        <w:tc>
          <w:tcPr>
            <w:tcW w:w="883" w:type="dxa"/>
            <w:tcBorders>
              <w:top w:val="nil"/>
              <w:left w:val="nil"/>
              <w:bottom w:val="nil"/>
              <w:right w:val="nil"/>
            </w:tcBorders>
            <w:noWrap/>
            <w:vAlign w:val="bottom"/>
            <w:hideMark/>
          </w:tcPr>
          <w:p w14:paraId="2B220C6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4438CD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29.1.</w:t>
            </w:r>
          </w:p>
        </w:tc>
        <w:tc>
          <w:tcPr>
            <w:tcW w:w="883" w:type="dxa"/>
            <w:tcBorders>
              <w:top w:val="nil"/>
              <w:left w:val="nil"/>
              <w:bottom w:val="nil"/>
              <w:right w:val="nil"/>
            </w:tcBorders>
            <w:shd w:val="clear" w:color="000000" w:fill="CAEDFB"/>
            <w:noWrap/>
            <w:vAlign w:val="bottom"/>
            <w:hideMark/>
          </w:tcPr>
          <w:p w14:paraId="3E7FB6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102</w:t>
            </w:r>
          </w:p>
        </w:tc>
        <w:tc>
          <w:tcPr>
            <w:tcW w:w="883" w:type="dxa"/>
            <w:tcBorders>
              <w:top w:val="nil"/>
              <w:left w:val="nil"/>
              <w:bottom w:val="nil"/>
              <w:right w:val="nil"/>
            </w:tcBorders>
            <w:shd w:val="clear" w:color="000000" w:fill="CAEDFB"/>
            <w:noWrap/>
            <w:vAlign w:val="bottom"/>
            <w:hideMark/>
          </w:tcPr>
          <w:p w14:paraId="449893B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103</w:t>
            </w:r>
          </w:p>
        </w:tc>
        <w:tc>
          <w:tcPr>
            <w:tcW w:w="884" w:type="dxa"/>
            <w:tcBorders>
              <w:top w:val="nil"/>
              <w:left w:val="nil"/>
              <w:bottom w:val="nil"/>
              <w:right w:val="nil"/>
            </w:tcBorders>
            <w:shd w:val="clear" w:color="000000" w:fill="CAEDFB"/>
            <w:noWrap/>
            <w:vAlign w:val="bottom"/>
            <w:hideMark/>
          </w:tcPr>
          <w:p w14:paraId="2C6868A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104</w:t>
            </w:r>
          </w:p>
        </w:tc>
        <w:tc>
          <w:tcPr>
            <w:tcW w:w="979" w:type="dxa"/>
            <w:tcBorders>
              <w:top w:val="nil"/>
              <w:left w:val="nil"/>
              <w:bottom w:val="nil"/>
              <w:right w:val="nil"/>
            </w:tcBorders>
            <w:shd w:val="clear" w:color="000000" w:fill="CAEDFB"/>
            <w:noWrap/>
            <w:vAlign w:val="bottom"/>
            <w:hideMark/>
          </w:tcPr>
          <w:p w14:paraId="3C83312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105</w:t>
            </w:r>
          </w:p>
        </w:tc>
        <w:tc>
          <w:tcPr>
            <w:tcW w:w="909" w:type="dxa"/>
            <w:tcBorders>
              <w:top w:val="nil"/>
              <w:left w:val="nil"/>
              <w:bottom w:val="nil"/>
              <w:right w:val="nil"/>
            </w:tcBorders>
            <w:shd w:val="clear" w:color="000000" w:fill="CAEDFB"/>
            <w:noWrap/>
            <w:vAlign w:val="bottom"/>
            <w:hideMark/>
          </w:tcPr>
          <w:p w14:paraId="100142E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106</w:t>
            </w:r>
          </w:p>
        </w:tc>
        <w:tc>
          <w:tcPr>
            <w:tcW w:w="883" w:type="dxa"/>
            <w:tcBorders>
              <w:top w:val="nil"/>
              <w:left w:val="nil"/>
              <w:bottom w:val="nil"/>
              <w:right w:val="nil"/>
            </w:tcBorders>
            <w:noWrap/>
            <w:vAlign w:val="bottom"/>
            <w:hideMark/>
          </w:tcPr>
          <w:p w14:paraId="1B70E91F"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FD71B53" w14:textId="77777777" w:rsidTr="006127F1">
        <w:trPr>
          <w:trHeight w:val="266"/>
        </w:trPr>
        <w:tc>
          <w:tcPr>
            <w:tcW w:w="883" w:type="dxa"/>
            <w:tcBorders>
              <w:top w:val="nil"/>
              <w:left w:val="nil"/>
              <w:bottom w:val="nil"/>
              <w:right w:val="nil"/>
            </w:tcBorders>
            <w:noWrap/>
            <w:vAlign w:val="bottom"/>
            <w:hideMark/>
          </w:tcPr>
          <w:p w14:paraId="4301040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w:t>
            </w:r>
          </w:p>
        </w:tc>
        <w:tc>
          <w:tcPr>
            <w:tcW w:w="883" w:type="dxa"/>
            <w:tcBorders>
              <w:top w:val="nil"/>
              <w:left w:val="nil"/>
              <w:bottom w:val="nil"/>
              <w:right w:val="nil"/>
            </w:tcBorders>
            <w:noWrap/>
            <w:vAlign w:val="bottom"/>
            <w:hideMark/>
          </w:tcPr>
          <w:p w14:paraId="1904176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w:t>
            </w:r>
          </w:p>
        </w:tc>
        <w:tc>
          <w:tcPr>
            <w:tcW w:w="883" w:type="dxa"/>
            <w:tcBorders>
              <w:top w:val="nil"/>
              <w:left w:val="nil"/>
              <w:bottom w:val="nil"/>
              <w:right w:val="nil"/>
            </w:tcBorders>
            <w:noWrap/>
            <w:vAlign w:val="bottom"/>
            <w:hideMark/>
          </w:tcPr>
          <w:p w14:paraId="4D0266E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7032139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5.2.</w:t>
            </w:r>
          </w:p>
        </w:tc>
        <w:tc>
          <w:tcPr>
            <w:tcW w:w="883" w:type="dxa"/>
            <w:tcBorders>
              <w:top w:val="nil"/>
              <w:left w:val="nil"/>
              <w:bottom w:val="nil"/>
              <w:right w:val="nil"/>
            </w:tcBorders>
            <w:shd w:val="clear" w:color="000000" w:fill="94DCF8"/>
            <w:noWrap/>
            <w:vAlign w:val="bottom"/>
            <w:hideMark/>
          </w:tcPr>
          <w:p w14:paraId="4C257A3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107</w:t>
            </w:r>
          </w:p>
        </w:tc>
        <w:tc>
          <w:tcPr>
            <w:tcW w:w="883" w:type="dxa"/>
            <w:tcBorders>
              <w:top w:val="nil"/>
              <w:left w:val="nil"/>
              <w:bottom w:val="nil"/>
              <w:right w:val="nil"/>
            </w:tcBorders>
            <w:shd w:val="clear" w:color="000000" w:fill="94DCF8"/>
            <w:noWrap/>
            <w:vAlign w:val="bottom"/>
            <w:hideMark/>
          </w:tcPr>
          <w:p w14:paraId="54CF6AF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108</w:t>
            </w:r>
          </w:p>
        </w:tc>
        <w:tc>
          <w:tcPr>
            <w:tcW w:w="884" w:type="dxa"/>
            <w:tcBorders>
              <w:top w:val="nil"/>
              <w:left w:val="nil"/>
              <w:bottom w:val="nil"/>
              <w:right w:val="nil"/>
            </w:tcBorders>
            <w:shd w:val="clear" w:color="000000" w:fill="94DCF8"/>
            <w:noWrap/>
            <w:vAlign w:val="bottom"/>
            <w:hideMark/>
          </w:tcPr>
          <w:p w14:paraId="3447B31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109</w:t>
            </w:r>
          </w:p>
        </w:tc>
        <w:tc>
          <w:tcPr>
            <w:tcW w:w="979" w:type="dxa"/>
            <w:tcBorders>
              <w:top w:val="nil"/>
              <w:left w:val="nil"/>
              <w:bottom w:val="nil"/>
              <w:right w:val="nil"/>
            </w:tcBorders>
            <w:shd w:val="clear" w:color="000000" w:fill="94DCF8"/>
            <w:noWrap/>
            <w:vAlign w:val="bottom"/>
            <w:hideMark/>
          </w:tcPr>
          <w:p w14:paraId="3DAF458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110</w:t>
            </w:r>
          </w:p>
        </w:tc>
        <w:tc>
          <w:tcPr>
            <w:tcW w:w="909" w:type="dxa"/>
            <w:tcBorders>
              <w:top w:val="nil"/>
              <w:left w:val="nil"/>
              <w:bottom w:val="nil"/>
              <w:right w:val="nil"/>
            </w:tcBorders>
            <w:shd w:val="clear" w:color="000000" w:fill="94DCF8"/>
            <w:noWrap/>
            <w:vAlign w:val="bottom"/>
            <w:hideMark/>
          </w:tcPr>
          <w:p w14:paraId="080A949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111</w:t>
            </w:r>
          </w:p>
        </w:tc>
        <w:tc>
          <w:tcPr>
            <w:tcW w:w="883" w:type="dxa"/>
            <w:tcBorders>
              <w:top w:val="nil"/>
              <w:left w:val="nil"/>
              <w:bottom w:val="nil"/>
              <w:right w:val="nil"/>
            </w:tcBorders>
            <w:noWrap/>
            <w:vAlign w:val="bottom"/>
            <w:hideMark/>
          </w:tcPr>
          <w:p w14:paraId="18F37B8A"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F8B0E0B" w14:textId="77777777" w:rsidTr="006127F1">
        <w:trPr>
          <w:trHeight w:val="266"/>
        </w:trPr>
        <w:tc>
          <w:tcPr>
            <w:tcW w:w="883" w:type="dxa"/>
            <w:tcBorders>
              <w:top w:val="nil"/>
              <w:left w:val="nil"/>
              <w:bottom w:val="nil"/>
              <w:right w:val="nil"/>
            </w:tcBorders>
            <w:noWrap/>
            <w:vAlign w:val="bottom"/>
            <w:hideMark/>
          </w:tcPr>
          <w:p w14:paraId="0A400FD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6</w:t>
            </w:r>
          </w:p>
        </w:tc>
        <w:tc>
          <w:tcPr>
            <w:tcW w:w="883" w:type="dxa"/>
            <w:tcBorders>
              <w:top w:val="nil"/>
              <w:left w:val="nil"/>
              <w:bottom w:val="nil"/>
              <w:right w:val="nil"/>
            </w:tcBorders>
            <w:noWrap/>
            <w:vAlign w:val="bottom"/>
            <w:hideMark/>
          </w:tcPr>
          <w:p w14:paraId="56ACE9B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8.2.</w:t>
            </w:r>
          </w:p>
        </w:tc>
        <w:tc>
          <w:tcPr>
            <w:tcW w:w="883" w:type="dxa"/>
            <w:tcBorders>
              <w:top w:val="nil"/>
              <w:left w:val="nil"/>
              <w:bottom w:val="nil"/>
              <w:right w:val="nil"/>
            </w:tcBorders>
            <w:noWrap/>
            <w:vAlign w:val="bottom"/>
            <w:hideMark/>
          </w:tcPr>
          <w:p w14:paraId="428F3BA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BEFEFD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12.2.</w:t>
            </w:r>
          </w:p>
        </w:tc>
        <w:tc>
          <w:tcPr>
            <w:tcW w:w="883" w:type="dxa"/>
            <w:tcBorders>
              <w:top w:val="nil"/>
              <w:left w:val="nil"/>
              <w:bottom w:val="nil"/>
              <w:right w:val="nil"/>
            </w:tcBorders>
            <w:shd w:val="clear" w:color="000000" w:fill="94DCF8"/>
            <w:noWrap/>
            <w:vAlign w:val="bottom"/>
            <w:hideMark/>
          </w:tcPr>
          <w:p w14:paraId="0ED0450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112</w:t>
            </w:r>
          </w:p>
        </w:tc>
        <w:tc>
          <w:tcPr>
            <w:tcW w:w="883" w:type="dxa"/>
            <w:tcBorders>
              <w:top w:val="nil"/>
              <w:left w:val="nil"/>
              <w:bottom w:val="nil"/>
              <w:right w:val="nil"/>
            </w:tcBorders>
            <w:shd w:val="clear" w:color="000000" w:fill="94DCF8"/>
            <w:noWrap/>
            <w:vAlign w:val="bottom"/>
            <w:hideMark/>
          </w:tcPr>
          <w:p w14:paraId="66F5BD9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113</w:t>
            </w:r>
          </w:p>
        </w:tc>
        <w:tc>
          <w:tcPr>
            <w:tcW w:w="884" w:type="dxa"/>
            <w:tcBorders>
              <w:top w:val="nil"/>
              <w:left w:val="nil"/>
              <w:bottom w:val="nil"/>
              <w:right w:val="nil"/>
            </w:tcBorders>
            <w:shd w:val="clear" w:color="000000" w:fill="DAF2D0"/>
            <w:noWrap/>
            <w:vAlign w:val="bottom"/>
            <w:hideMark/>
          </w:tcPr>
          <w:p w14:paraId="7C76463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114</w:t>
            </w:r>
          </w:p>
        </w:tc>
        <w:tc>
          <w:tcPr>
            <w:tcW w:w="979" w:type="dxa"/>
            <w:tcBorders>
              <w:top w:val="nil"/>
              <w:left w:val="nil"/>
              <w:bottom w:val="nil"/>
              <w:right w:val="nil"/>
            </w:tcBorders>
            <w:shd w:val="clear" w:color="000000" w:fill="DAF2D0"/>
            <w:noWrap/>
            <w:vAlign w:val="bottom"/>
            <w:hideMark/>
          </w:tcPr>
          <w:p w14:paraId="6070339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115</w:t>
            </w:r>
          </w:p>
        </w:tc>
        <w:tc>
          <w:tcPr>
            <w:tcW w:w="909" w:type="dxa"/>
            <w:tcBorders>
              <w:top w:val="nil"/>
              <w:left w:val="nil"/>
              <w:bottom w:val="nil"/>
              <w:right w:val="nil"/>
            </w:tcBorders>
            <w:shd w:val="clear" w:color="000000" w:fill="DAF2D0"/>
            <w:noWrap/>
            <w:vAlign w:val="bottom"/>
            <w:hideMark/>
          </w:tcPr>
          <w:p w14:paraId="4B7948F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116</w:t>
            </w:r>
          </w:p>
        </w:tc>
        <w:tc>
          <w:tcPr>
            <w:tcW w:w="883" w:type="dxa"/>
            <w:tcBorders>
              <w:top w:val="nil"/>
              <w:left w:val="nil"/>
              <w:bottom w:val="nil"/>
              <w:right w:val="nil"/>
            </w:tcBorders>
            <w:noWrap/>
            <w:vAlign w:val="bottom"/>
            <w:hideMark/>
          </w:tcPr>
          <w:p w14:paraId="06F1A67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r>
      <w:tr w:rsidR="006127F1" w:rsidRPr="00262411" w14:paraId="0AD9735A" w14:textId="77777777" w:rsidTr="006127F1">
        <w:trPr>
          <w:trHeight w:val="266"/>
        </w:trPr>
        <w:tc>
          <w:tcPr>
            <w:tcW w:w="883" w:type="dxa"/>
            <w:tcBorders>
              <w:top w:val="nil"/>
              <w:left w:val="nil"/>
              <w:bottom w:val="nil"/>
              <w:right w:val="nil"/>
            </w:tcBorders>
            <w:noWrap/>
            <w:vAlign w:val="bottom"/>
            <w:hideMark/>
          </w:tcPr>
          <w:p w14:paraId="14A6C9C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w:t>
            </w:r>
          </w:p>
        </w:tc>
        <w:tc>
          <w:tcPr>
            <w:tcW w:w="883" w:type="dxa"/>
            <w:tcBorders>
              <w:top w:val="nil"/>
              <w:left w:val="nil"/>
              <w:bottom w:val="nil"/>
              <w:right w:val="nil"/>
            </w:tcBorders>
            <w:noWrap/>
            <w:vAlign w:val="bottom"/>
            <w:hideMark/>
          </w:tcPr>
          <w:p w14:paraId="5D970AC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15.2.</w:t>
            </w:r>
          </w:p>
        </w:tc>
        <w:tc>
          <w:tcPr>
            <w:tcW w:w="883" w:type="dxa"/>
            <w:tcBorders>
              <w:top w:val="nil"/>
              <w:left w:val="nil"/>
              <w:bottom w:val="nil"/>
              <w:right w:val="nil"/>
            </w:tcBorders>
            <w:noWrap/>
            <w:vAlign w:val="bottom"/>
            <w:hideMark/>
          </w:tcPr>
          <w:p w14:paraId="0685D62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774754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19.2.</w:t>
            </w:r>
          </w:p>
        </w:tc>
        <w:tc>
          <w:tcPr>
            <w:tcW w:w="883" w:type="dxa"/>
            <w:tcBorders>
              <w:top w:val="nil"/>
              <w:left w:val="nil"/>
              <w:bottom w:val="nil"/>
              <w:right w:val="nil"/>
            </w:tcBorders>
            <w:shd w:val="clear" w:color="000000" w:fill="DAF2D0"/>
            <w:noWrap/>
            <w:vAlign w:val="bottom"/>
            <w:hideMark/>
          </w:tcPr>
          <w:p w14:paraId="29C4BF2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117</w:t>
            </w:r>
          </w:p>
        </w:tc>
        <w:tc>
          <w:tcPr>
            <w:tcW w:w="883" w:type="dxa"/>
            <w:tcBorders>
              <w:top w:val="nil"/>
              <w:left w:val="nil"/>
              <w:bottom w:val="nil"/>
              <w:right w:val="nil"/>
            </w:tcBorders>
            <w:shd w:val="clear" w:color="000000" w:fill="DAF2D0"/>
            <w:noWrap/>
            <w:vAlign w:val="bottom"/>
            <w:hideMark/>
          </w:tcPr>
          <w:p w14:paraId="7BE4F24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118</w:t>
            </w:r>
          </w:p>
        </w:tc>
        <w:tc>
          <w:tcPr>
            <w:tcW w:w="884" w:type="dxa"/>
            <w:tcBorders>
              <w:top w:val="nil"/>
              <w:left w:val="nil"/>
              <w:bottom w:val="nil"/>
              <w:right w:val="nil"/>
            </w:tcBorders>
            <w:shd w:val="clear" w:color="000000" w:fill="DAF2D0"/>
            <w:noWrap/>
            <w:vAlign w:val="bottom"/>
            <w:hideMark/>
          </w:tcPr>
          <w:p w14:paraId="192FB52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119</w:t>
            </w:r>
          </w:p>
        </w:tc>
        <w:tc>
          <w:tcPr>
            <w:tcW w:w="979" w:type="dxa"/>
            <w:tcBorders>
              <w:top w:val="nil"/>
              <w:left w:val="nil"/>
              <w:bottom w:val="nil"/>
              <w:right w:val="nil"/>
            </w:tcBorders>
            <w:shd w:val="clear" w:color="000000" w:fill="DAF2D0"/>
            <w:noWrap/>
            <w:vAlign w:val="bottom"/>
            <w:hideMark/>
          </w:tcPr>
          <w:p w14:paraId="56469DD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120</w:t>
            </w:r>
          </w:p>
        </w:tc>
        <w:tc>
          <w:tcPr>
            <w:tcW w:w="909" w:type="dxa"/>
            <w:tcBorders>
              <w:top w:val="nil"/>
              <w:left w:val="nil"/>
              <w:bottom w:val="nil"/>
              <w:right w:val="nil"/>
            </w:tcBorders>
            <w:shd w:val="clear" w:color="000000" w:fill="DAF2D0"/>
            <w:noWrap/>
            <w:vAlign w:val="bottom"/>
            <w:hideMark/>
          </w:tcPr>
          <w:p w14:paraId="6E2161A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121</w:t>
            </w:r>
          </w:p>
        </w:tc>
        <w:tc>
          <w:tcPr>
            <w:tcW w:w="883" w:type="dxa"/>
            <w:tcBorders>
              <w:top w:val="nil"/>
              <w:left w:val="nil"/>
              <w:bottom w:val="nil"/>
              <w:right w:val="nil"/>
            </w:tcBorders>
            <w:noWrap/>
            <w:vAlign w:val="bottom"/>
            <w:hideMark/>
          </w:tcPr>
          <w:p w14:paraId="11ABE769"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2F201C08" w14:textId="77777777" w:rsidTr="006127F1">
        <w:trPr>
          <w:trHeight w:val="266"/>
        </w:trPr>
        <w:tc>
          <w:tcPr>
            <w:tcW w:w="883" w:type="dxa"/>
            <w:tcBorders>
              <w:top w:val="nil"/>
              <w:left w:val="nil"/>
              <w:bottom w:val="nil"/>
              <w:right w:val="nil"/>
            </w:tcBorders>
            <w:noWrap/>
            <w:vAlign w:val="bottom"/>
            <w:hideMark/>
          </w:tcPr>
          <w:p w14:paraId="532AECC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w:t>
            </w:r>
          </w:p>
        </w:tc>
        <w:tc>
          <w:tcPr>
            <w:tcW w:w="883" w:type="dxa"/>
            <w:tcBorders>
              <w:top w:val="nil"/>
              <w:left w:val="nil"/>
              <w:bottom w:val="nil"/>
              <w:right w:val="nil"/>
            </w:tcBorders>
            <w:noWrap/>
            <w:vAlign w:val="bottom"/>
            <w:hideMark/>
          </w:tcPr>
          <w:p w14:paraId="30C996A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22.2.</w:t>
            </w:r>
          </w:p>
        </w:tc>
        <w:tc>
          <w:tcPr>
            <w:tcW w:w="883" w:type="dxa"/>
            <w:tcBorders>
              <w:top w:val="nil"/>
              <w:left w:val="nil"/>
              <w:bottom w:val="nil"/>
              <w:right w:val="nil"/>
            </w:tcBorders>
            <w:noWrap/>
            <w:vAlign w:val="bottom"/>
            <w:hideMark/>
          </w:tcPr>
          <w:p w14:paraId="40A49B9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5F2E34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26.2.</w:t>
            </w:r>
          </w:p>
        </w:tc>
        <w:tc>
          <w:tcPr>
            <w:tcW w:w="883" w:type="dxa"/>
            <w:tcBorders>
              <w:top w:val="nil"/>
              <w:left w:val="nil"/>
              <w:bottom w:val="nil"/>
              <w:right w:val="nil"/>
            </w:tcBorders>
            <w:shd w:val="clear" w:color="000000" w:fill="DAF2D0"/>
            <w:noWrap/>
            <w:vAlign w:val="bottom"/>
            <w:hideMark/>
          </w:tcPr>
          <w:p w14:paraId="5205DD5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122</w:t>
            </w:r>
          </w:p>
        </w:tc>
        <w:tc>
          <w:tcPr>
            <w:tcW w:w="883" w:type="dxa"/>
            <w:tcBorders>
              <w:top w:val="nil"/>
              <w:left w:val="nil"/>
              <w:bottom w:val="nil"/>
              <w:right w:val="nil"/>
            </w:tcBorders>
            <w:shd w:val="clear" w:color="000000" w:fill="DAF2D0"/>
            <w:noWrap/>
            <w:vAlign w:val="bottom"/>
            <w:hideMark/>
          </w:tcPr>
          <w:p w14:paraId="4608C4B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123</w:t>
            </w:r>
          </w:p>
        </w:tc>
        <w:tc>
          <w:tcPr>
            <w:tcW w:w="884" w:type="dxa"/>
            <w:tcBorders>
              <w:top w:val="nil"/>
              <w:left w:val="nil"/>
              <w:bottom w:val="nil"/>
              <w:right w:val="nil"/>
            </w:tcBorders>
            <w:shd w:val="clear" w:color="000000" w:fill="DAF2D0"/>
            <w:noWrap/>
            <w:vAlign w:val="bottom"/>
            <w:hideMark/>
          </w:tcPr>
          <w:p w14:paraId="5970961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124</w:t>
            </w:r>
          </w:p>
        </w:tc>
        <w:tc>
          <w:tcPr>
            <w:tcW w:w="979" w:type="dxa"/>
            <w:tcBorders>
              <w:top w:val="nil"/>
              <w:left w:val="nil"/>
              <w:bottom w:val="nil"/>
              <w:right w:val="nil"/>
            </w:tcBorders>
            <w:shd w:val="clear" w:color="000000" w:fill="DAF2D0"/>
            <w:noWrap/>
            <w:vAlign w:val="bottom"/>
            <w:hideMark/>
          </w:tcPr>
          <w:p w14:paraId="4F3A23B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125</w:t>
            </w:r>
          </w:p>
        </w:tc>
        <w:tc>
          <w:tcPr>
            <w:tcW w:w="909" w:type="dxa"/>
            <w:tcBorders>
              <w:top w:val="nil"/>
              <w:left w:val="nil"/>
              <w:bottom w:val="nil"/>
              <w:right w:val="nil"/>
            </w:tcBorders>
            <w:shd w:val="clear" w:color="000000" w:fill="DAF2D0"/>
            <w:noWrap/>
            <w:vAlign w:val="bottom"/>
            <w:hideMark/>
          </w:tcPr>
          <w:p w14:paraId="0478913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126</w:t>
            </w:r>
          </w:p>
        </w:tc>
        <w:tc>
          <w:tcPr>
            <w:tcW w:w="883" w:type="dxa"/>
            <w:tcBorders>
              <w:top w:val="nil"/>
              <w:left w:val="nil"/>
              <w:bottom w:val="nil"/>
              <w:right w:val="nil"/>
            </w:tcBorders>
            <w:noWrap/>
            <w:vAlign w:val="bottom"/>
            <w:hideMark/>
          </w:tcPr>
          <w:p w14:paraId="20671F15"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22A7F324" w14:textId="77777777" w:rsidTr="006127F1">
        <w:trPr>
          <w:trHeight w:val="266"/>
        </w:trPr>
        <w:tc>
          <w:tcPr>
            <w:tcW w:w="883" w:type="dxa"/>
            <w:tcBorders>
              <w:top w:val="nil"/>
              <w:left w:val="nil"/>
              <w:bottom w:val="nil"/>
              <w:right w:val="nil"/>
            </w:tcBorders>
            <w:noWrap/>
            <w:vAlign w:val="bottom"/>
            <w:hideMark/>
          </w:tcPr>
          <w:p w14:paraId="7DE0299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w:t>
            </w:r>
          </w:p>
        </w:tc>
        <w:tc>
          <w:tcPr>
            <w:tcW w:w="883" w:type="dxa"/>
            <w:tcBorders>
              <w:top w:val="nil"/>
              <w:left w:val="nil"/>
              <w:bottom w:val="nil"/>
              <w:right w:val="nil"/>
            </w:tcBorders>
            <w:noWrap/>
            <w:vAlign w:val="bottom"/>
            <w:hideMark/>
          </w:tcPr>
          <w:p w14:paraId="1BA9232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w:t>
            </w:r>
          </w:p>
        </w:tc>
        <w:tc>
          <w:tcPr>
            <w:tcW w:w="883" w:type="dxa"/>
            <w:tcBorders>
              <w:top w:val="nil"/>
              <w:left w:val="nil"/>
              <w:bottom w:val="nil"/>
              <w:right w:val="nil"/>
            </w:tcBorders>
            <w:noWrap/>
            <w:vAlign w:val="bottom"/>
            <w:hideMark/>
          </w:tcPr>
          <w:p w14:paraId="42B78FE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719466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5.3.</w:t>
            </w:r>
          </w:p>
        </w:tc>
        <w:tc>
          <w:tcPr>
            <w:tcW w:w="883" w:type="dxa"/>
            <w:tcBorders>
              <w:top w:val="nil"/>
              <w:left w:val="nil"/>
              <w:bottom w:val="nil"/>
              <w:right w:val="nil"/>
            </w:tcBorders>
            <w:noWrap/>
            <w:vAlign w:val="bottom"/>
            <w:hideMark/>
          </w:tcPr>
          <w:p w14:paraId="3FAD8B1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sportlov</w:t>
            </w:r>
          </w:p>
        </w:tc>
        <w:tc>
          <w:tcPr>
            <w:tcW w:w="883" w:type="dxa"/>
            <w:tcBorders>
              <w:top w:val="nil"/>
              <w:left w:val="nil"/>
              <w:bottom w:val="nil"/>
              <w:right w:val="nil"/>
            </w:tcBorders>
            <w:noWrap/>
            <w:vAlign w:val="bottom"/>
            <w:hideMark/>
          </w:tcPr>
          <w:p w14:paraId="7FBDF6B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sportlov</w:t>
            </w:r>
          </w:p>
        </w:tc>
        <w:tc>
          <w:tcPr>
            <w:tcW w:w="884" w:type="dxa"/>
            <w:tcBorders>
              <w:top w:val="nil"/>
              <w:left w:val="nil"/>
              <w:bottom w:val="nil"/>
              <w:right w:val="nil"/>
            </w:tcBorders>
            <w:noWrap/>
            <w:vAlign w:val="bottom"/>
            <w:hideMark/>
          </w:tcPr>
          <w:p w14:paraId="35AF23B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sportlov</w:t>
            </w:r>
          </w:p>
        </w:tc>
        <w:tc>
          <w:tcPr>
            <w:tcW w:w="979" w:type="dxa"/>
            <w:tcBorders>
              <w:top w:val="nil"/>
              <w:left w:val="nil"/>
              <w:bottom w:val="nil"/>
              <w:right w:val="nil"/>
            </w:tcBorders>
            <w:noWrap/>
            <w:vAlign w:val="bottom"/>
            <w:hideMark/>
          </w:tcPr>
          <w:p w14:paraId="1AF953A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sportlov</w:t>
            </w:r>
          </w:p>
        </w:tc>
        <w:tc>
          <w:tcPr>
            <w:tcW w:w="909" w:type="dxa"/>
            <w:tcBorders>
              <w:top w:val="nil"/>
              <w:left w:val="nil"/>
              <w:bottom w:val="nil"/>
              <w:right w:val="nil"/>
            </w:tcBorders>
            <w:noWrap/>
            <w:vAlign w:val="bottom"/>
            <w:hideMark/>
          </w:tcPr>
          <w:p w14:paraId="6A0C294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sportlov</w:t>
            </w:r>
          </w:p>
        </w:tc>
        <w:tc>
          <w:tcPr>
            <w:tcW w:w="883" w:type="dxa"/>
            <w:tcBorders>
              <w:top w:val="nil"/>
              <w:left w:val="nil"/>
              <w:bottom w:val="nil"/>
              <w:right w:val="nil"/>
            </w:tcBorders>
            <w:noWrap/>
            <w:vAlign w:val="bottom"/>
            <w:hideMark/>
          </w:tcPr>
          <w:p w14:paraId="6F9783CB"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E235387" w14:textId="77777777" w:rsidTr="006127F1">
        <w:trPr>
          <w:trHeight w:val="266"/>
        </w:trPr>
        <w:tc>
          <w:tcPr>
            <w:tcW w:w="883" w:type="dxa"/>
            <w:tcBorders>
              <w:top w:val="nil"/>
              <w:left w:val="nil"/>
              <w:bottom w:val="nil"/>
              <w:right w:val="nil"/>
            </w:tcBorders>
            <w:noWrap/>
            <w:vAlign w:val="bottom"/>
            <w:hideMark/>
          </w:tcPr>
          <w:p w14:paraId="2027713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w:t>
            </w:r>
          </w:p>
        </w:tc>
        <w:tc>
          <w:tcPr>
            <w:tcW w:w="883" w:type="dxa"/>
            <w:tcBorders>
              <w:top w:val="nil"/>
              <w:left w:val="nil"/>
              <w:bottom w:val="nil"/>
              <w:right w:val="nil"/>
            </w:tcBorders>
            <w:noWrap/>
            <w:vAlign w:val="bottom"/>
            <w:hideMark/>
          </w:tcPr>
          <w:p w14:paraId="242FFDB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8.3.</w:t>
            </w:r>
          </w:p>
        </w:tc>
        <w:tc>
          <w:tcPr>
            <w:tcW w:w="883" w:type="dxa"/>
            <w:tcBorders>
              <w:top w:val="nil"/>
              <w:left w:val="nil"/>
              <w:bottom w:val="nil"/>
              <w:right w:val="nil"/>
            </w:tcBorders>
            <w:noWrap/>
            <w:vAlign w:val="bottom"/>
            <w:hideMark/>
          </w:tcPr>
          <w:p w14:paraId="6026079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2DFCF93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12.3.</w:t>
            </w:r>
          </w:p>
        </w:tc>
        <w:tc>
          <w:tcPr>
            <w:tcW w:w="883" w:type="dxa"/>
            <w:tcBorders>
              <w:top w:val="nil"/>
              <w:left w:val="nil"/>
              <w:bottom w:val="nil"/>
              <w:right w:val="nil"/>
            </w:tcBorders>
            <w:shd w:val="clear" w:color="000000" w:fill="DAF2D0"/>
            <w:noWrap/>
            <w:vAlign w:val="bottom"/>
            <w:hideMark/>
          </w:tcPr>
          <w:p w14:paraId="5CF1FEB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127</w:t>
            </w:r>
          </w:p>
        </w:tc>
        <w:tc>
          <w:tcPr>
            <w:tcW w:w="883" w:type="dxa"/>
            <w:tcBorders>
              <w:top w:val="nil"/>
              <w:left w:val="nil"/>
              <w:bottom w:val="nil"/>
              <w:right w:val="nil"/>
            </w:tcBorders>
            <w:shd w:val="clear" w:color="000000" w:fill="DAF2D0"/>
            <w:noWrap/>
            <w:vAlign w:val="bottom"/>
            <w:hideMark/>
          </w:tcPr>
          <w:p w14:paraId="4AC5616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128</w:t>
            </w:r>
          </w:p>
        </w:tc>
        <w:tc>
          <w:tcPr>
            <w:tcW w:w="884" w:type="dxa"/>
            <w:tcBorders>
              <w:top w:val="nil"/>
              <w:left w:val="nil"/>
              <w:bottom w:val="nil"/>
              <w:right w:val="nil"/>
            </w:tcBorders>
            <w:shd w:val="clear" w:color="000000" w:fill="DAF2D0"/>
            <w:noWrap/>
            <w:vAlign w:val="bottom"/>
            <w:hideMark/>
          </w:tcPr>
          <w:p w14:paraId="1135E19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129</w:t>
            </w:r>
          </w:p>
        </w:tc>
        <w:tc>
          <w:tcPr>
            <w:tcW w:w="979" w:type="dxa"/>
            <w:tcBorders>
              <w:top w:val="nil"/>
              <w:left w:val="nil"/>
              <w:bottom w:val="nil"/>
              <w:right w:val="nil"/>
            </w:tcBorders>
            <w:shd w:val="clear" w:color="000000" w:fill="DAF2D0"/>
            <w:noWrap/>
            <w:vAlign w:val="bottom"/>
            <w:hideMark/>
          </w:tcPr>
          <w:p w14:paraId="5B1B3FE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130</w:t>
            </w:r>
          </w:p>
        </w:tc>
        <w:tc>
          <w:tcPr>
            <w:tcW w:w="909" w:type="dxa"/>
            <w:tcBorders>
              <w:top w:val="nil"/>
              <w:left w:val="nil"/>
              <w:bottom w:val="nil"/>
              <w:right w:val="nil"/>
            </w:tcBorders>
            <w:shd w:val="clear" w:color="000000" w:fill="DAF2D0"/>
            <w:noWrap/>
            <w:vAlign w:val="bottom"/>
            <w:hideMark/>
          </w:tcPr>
          <w:p w14:paraId="3F6F850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131</w:t>
            </w:r>
          </w:p>
        </w:tc>
        <w:tc>
          <w:tcPr>
            <w:tcW w:w="883" w:type="dxa"/>
            <w:tcBorders>
              <w:top w:val="nil"/>
              <w:left w:val="nil"/>
              <w:bottom w:val="nil"/>
              <w:right w:val="nil"/>
            </w:tcBorders>
            <w:noWrap/>
            <w:vAlign w:val="bottom"/>
            <w:hideMark/>
          </w:tcPr>
          <w:p w14:paraId="344ECD36"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C3A038D" w14:textId="77777777" w:rsidTr="006127F1">
        <w:trPr>
          <w:trHeight w:val="266"/>
        </w:trPr>
        <w:tc>
          <w:tcPr>
            <w:tcW w:w="883" w:type="dxa"/>
            <w:tcBorders>
              <w:top w:val="nil"/>
              <w:left w:val="nil"/>
              <w:bottom w:val="nil"/>
              <w:right w:val="nil"/>
            </w:tcBorders>
            <w:noWrap/>
            <w:vAlign w:val="bottom"/>
            <w:hideMark/>
          </w:tcPr>
          <w:p w14:paraId="3C4843C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11</w:t>
            </w:r>
          </w:p>
        </w:tc>
        <w:tc>
          <w:tcPr>
            <w:tcW w:w="883" w:type="dxa"/>
            <w:tcBorders>
              <w:top w:val="nil"/>
              <w:left w:val="nil"/>
              <w:bottom w:val="nil"/>
              <w:right w:val="nil"/>
            </w:tcBorders>
            <w:noWrap/>
            <w:vAlign w:val="bottom"/>
            <w:hideMark/>
          </w:tcPr>
          <w:p w14:paraId="3B5BF13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15.3.</w:t>
            </w:r>
          </w:p>
        </w:tc>
        <w:tc>
          <w:tcPr>
            <w:tcW w:w="883" w:type="dxa"/>
            <w:tcBorders>
              <w:top w:val="nil"/>
              <w:left w:val="nil"/>
              <w:bottom w:val="nil"/>
              <w:right w:val="nil"/>
            </w:tcBorders>
            <w:noWrap/>
            <w:vAlign w:val="bottom"/>
            <w:hideMark/>
          </w:tcPr>
          <w:p w14:paraId="5140D9D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3FF1DC4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19.3.</w:t>
            </w:r>
          </w:p>
        </w:tc>
        <w:tc>
          <w:tcPr>
            <w:tcW w:w="883" w:type="dxa"/>
            <w:tcBorders>
              <w:top w:val="nil"/>
              <w:left w:val="nil"/>
              <w:bottom w:val="nil"/>
              <w:right w:val="nil"/>
            </w:tcBorders>
            <w:shd w:val="clear" w:color="000000" w:fill="DAF2D0"/>
            <w:noWrap/>
            <w:vAlign w:val="bottom"/>
            <w:hideMark/>
          </w:tcPr>
          <w:p w14:paraId="3C9D75F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132</w:t>
            </w:r>
          </w:p>
        </w:tc>
        <w:tc>
          <w:tcPr>
            <w:tcW w:w="883" w:type="dxa"/>
            <w:tcBorders>
              <w:top w:val="nil"/>
              <w:left w:val="nil"/>
              <w:bottom w:val="nil"/>
              <w:right w:val="nil"/>
            </w:tcBorders>
            <w:shd w:val="clear" w:color="000000" w:fill="DAF2D0"/>
            <w:noWrap/>
            <w:vAlign w:val="bottom"/>
            <w:hideMark/>
          </w:tcPr>
          <w:p w14:paraId="7FC2CE6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133</w:t>
            </w:r>
          </w:p>
        </w:tc>
        <w:tc>
          <w:tcPr>
            <w:tcW w:w="884" w:type="dxa"/>
            <w:tcBorders>
              <w:top w:val="nil"/>
              <w:left w:val="nil"/>
              <w:bottom w:val="nil"/>
              <w:right w:val="nil"/>
            </w:tcBorders>
            <w:shd w:val="clear" w:color="000000" w:fill="DAF2D0"/>
            <w:noWrap/>
            <w:vAlign w:val="bottom"/>
            <w:hideMark/>
          </w:tcPr>
          <w:p w14:paraId="6F75518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134</w:t>
            </w:r>
          </w:p>
        </w:tc>
        <w:tc>
          <w:tcPr>
            <w:tcW w:w="979" w:type="dxa"/>
            <w:tcBorders>
              <w:top w:val="nil"/>
              <w:left w:val="nil"/>
              <w:bottom w:val="nil"/>
              <w:right w:val="nil"/>
            </w:tcBorders>
            <w:shd w:val="clear" w:color="000000" w:fill="DAF2D0"/>
            <w:noWrap/>
            <w:vAlign w:val="bottom"/>
            <w:hideMark/>
          </w:tcPr>
          <w:p w14:paraId="02C5C20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135</w:t>
            </w:r>
          </w:p>
        </w:tc>
        <w:tc>
          <w:tcPr>
            <w:tcW w:w="909" w:type="dxa"/>
            <w:tcBorders>
              <w:top w:val="nil"/>
              <w:left w:val="nil"/>
              <w:bottom w:val="nil"/>
              <w:right w:val="nil"/>
            </w:tcBorders>
            <w:shd w:val="clear" w:color="000000" w:fill="DAF2D0"/>
            <w:noWrap/>
            <w:vAlign w:val="bottom"/>
            <w:hideMark/>
          </w:tcPr>
          <w:p w14:paraId="77B11E2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136</w:t>
            </w:r>
          </w:p>
        </w:tc>
        <w:tc>
          <w:tcPr>
            <w:tcW w:w="883" w:type="dxa"/>
            <w:tcBorders>
              <w:top w:val="nil"/>
              <w:left w:val="nil"/>
              <w:bottom w:val="nil"/>
              <w:right w:val="nil"/>
            </w:tcBorders>
            <w:noWrap/>
            <w:vAlign w:val="bottom"/>
            <w:hideMark/>
          </w:tcPr>
          <w:p w14:paraId="60DE5399"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62EEFA59" w14:textId="77777777" w:rsidTr="006127F1">
        <w:trPr>
          <w:trHeight w:val="266"/>
        </w:trPr>
        <w:tc>
          <w:tcPr>
            <w:tcW w:w="883" w:type="dxa"/>
            <w:tcBorders>
              <w:top w:val="nil"/>
              <w:left w:val="nil"/>
              <w:bottom w:val="nil"/>
              <w:right w:val="nil"/>
            </w:tcBorders>
            <w:noWrap/>
            <w:vAlign w:val="bottom"/>
            <w:hideMark/>
          </w:tcPr>
          <w:p w14:paraId="68A7126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w:t>
            </w:r>
          </w:p>
        </w:tc>
        <w:tc>
          <w:tcPr>
            <w:tcW w:w="883" w:type="dxa"/>
            <w:tcBorders>
              <w:top w:val="nil"/>
              <w:left w:val="nil"/>
              <w:bottom w:val="nil"/>
              <w:right w:val="nil"/>
            </w:tcBorders>
            <w:noWrap/>
            <w:vAlign w:val="bottom"/>
            <w:hideMark/>
          </w:tcPr>
          <w:p w14:paraId="6C7B20D6"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22.3.</w:t>
            </w:r>
          </w:p>
        </w:tc>
        <w:tc>
          <w:tcPr>
            <w:tcW w:w="883" w:type="dxa"/>
            <w:tcBorders>
              <w:top w:val="nil"/>
              <w:left w:val="nil"/>
              <w:bottom w:val="nil"/>
              <w:right w:val="nil"/>
            </w:tcBorders>
            <w:noWrap/>
            <w:vAlign w:val="bottom"/>
            <w:hideMark/>
          </w:tcPr>
          <w:p w14:paraId="4AA79CE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B3AA71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26.3.</w:t>
            </w:r>
          </w:p>
        </w:tc>
        <w:tc>
          <w:tcPr>
            <w:tcW w:w="883" w:type="dxa"/>
            <w:tcBorders>
              <w:top w:val="nil"/>
              <w:left w:val="nil"/>
              <w:bottom w:val="nil"/>
              <w:right w:val="nil"/>
            </w:tcBorders>
            <w:shd w:val="clear" w:color="000000" w:fill="DAF2D0"/>
            <w:noWrap/>
            <w:vAlign w:val="bottom"/>
            <w:hideMark/>
          </w:tcPr>
          <w:p w14:paraId="3428725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137</w:t>
            </w:r>
          </w:p>
        </w:tc>
        <w:tc>
          <w:tcPr>
            <w:tcW w:w="883" w:type="dxa"/>
            <w:tcBorders>
              <w:top w:val="nil"/>
              <w:left w:val="nil"/>
              <w:bottom w:val="nil"/>
              <w:right w:val="nil"/>
            </w:tcBorders>
            <w:shd w:val="clear" w:color="000000" w:fill="DAF2D0"/>
            <w:noWrap/>
            <w:vAlign w:val="bottom"/>
            <w:hideMark/>
          </w:tcPr>
          <w:p w14:paraId="0EB7902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138</w:t>
            </w:r>
          </w:p>
        </w:tc>
        <w:tc>
          <w:tcPr>
            <w:tcW w:w="884" w:type="dxa"/>
            <w:tcBorders>
              <w:top w:val="nil"/>
              <w:left w:val="nil"/>
              <w:bottom w:val="nil"/>
              <w:right w:val="nil"/>
            </w:tcBorders>
            <w:shd w:val="clear" w:color="000000" w:fill="DAF2D0"/>
            <w:noWrap/>
            <w:vAlign w:val="bottom"/>
            <w:hideMark/>
          </w:tcPr>
          <w:p w14:paraId="33212CF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139</w:t>
            </w:r>
          </w:p>
        </w:tc>
        <w:tc>
          <w:tcPr>
            <w:tcW w:w="979" w:type="dxa"/>
            <w:tcBorders>
              <w:top w:val="nil"/>
              <w:left w:val="nil"/>
              <w:bottom w:val="nil"/>
              <w:right w:val="nil"/>
            </w:tcBorders>
            <w:shd w:val="clear" w:color="000000" w:fill="DAF2D0"/>
            <w:noWrap/>
            <w:vAlign w:val="bottom"/>
            <w:hideMark/>
          </w:tcPr>
          <w:p w14:paraId="1AC7A81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140</w:t>
            </w:r>
          </w:p>
        </w:tc>
        <w:tc>
          <w:tcPr>
            <w:tcW w:w="909" w:type="dxa"/>
            <w:tcBorders>
              <w:top w:val="nil"/>
              <w:left w:val="nil"/>
              <w:bottom w:val="nil"/>
              <w:right w:val="nil"/>
            </w:tcBorders>
            <w:noWrap/>
            <w:vAlign w:val="bottom"/>
            <w:hideMark/>
          </w:tcPr>
          <w:p w14:paraId="7887A34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långfredag</w:t>
            </w:r>
          </w:p>
        </w:tc>
        <w:tc>
          <w:tcPr>
            <w:tcW w:w="883" w:type="dxa"/>
            <w:tcBorders>
              <w:top w:val="nil"/>
              <w:left w:val="nil"/>
              <w:bottom w:val="nil"/>
              <w:right w:val="nil"/>
            </w:tcBorders>
            <w:noWrap/>
            <w:vAlign w:val="bottom"/>
            <w:hideMark/>
          </w:tcPr>
          <w:p w14:paraId="0690252E"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65E483AF" w14:textId="77777777" w:rsidTr="006127F1">
        <w:trPr>
          <w:trHeight w:val="266"/>
        </w:trPr>
        <w:tc>
          <w:tcPr>
            <w:tcW w:w="883" w:type="dxa"/>
            <w:tcBorders>
              <w:top w:val="nil"/>
              <w:left w:val="nil"/>
              <w:bottom w:val="nil"/>
              <w:right w:val="nil"/>
            </w:tcBorders>
            <w:noWrap/>
            <w:vAlign w:val="bottom"/>
            <w:hideMark/>
          </w:tcPr>
          <w:p w14:paraId="050721B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13</w:t>
            </w:r>
          </w:p>
        </w:tc>
        <w:tc>
          <w:tcPr>
            <w:tcW w:w="883" w:type="dxa"/>
            <w:tcBorders>
              <w:top w:val="nil"/>
              <w:left w:val="nil"/>
              <w:bottom w:val="nil"/>
              <w:right w:val="nil"/>
            </w:tcBorders>
            <w:noWrap/>
            <w:vAlign w:val="bottom"/>
            <w:hideMark/>
          </w:tcPr>
          <w:p w14:paraId="7DA54D3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29.3.</w:t>
            </w:r>
          </w:p>
        </w:tc>
        <w:tc>
          <w:tcPr>
            <w:tcW w:w="883" w:type="dxa"/>
            <w:tcBorders>
              <w:top w:val="nil"/>
              <w:left w:val="nil"/>
              <w:bottom w:val="nil"/>
              <w:right w:val="nil"/>
            </w:tcBorders>
            <w:noWrap/>
            <w:vAlign w:val="bottom"/>
            <w:hideMark/>
          </w:tcPr>
          <w:p w14:paraId="498FE16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2FC68BF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2.4.</w:t>
            </w:r>
          </w:p>
        </w:tc>
        <w:tc>
          <w:tcPr>
            <w:tcW w:w="883" w:type="dxa"/>
            <w:tcBorders>
              <w:top w:val="nil"/>
              <w:left w:val="nil"/>
              <w:bottom w:val="nil"/>
              <w:right w:val="nil"/>
            </w:tcBorders>
            <w:noWrap/>
            <w:vAlign w:val="bottom"/>
            <w:hideMark/>
          </w:tcPr>
          <w:p w14:paraId="6EF4B6B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påsk</w:t>
            </w:r>
          </w:p>
        </w:tc>
        <w:tc>
          <w:tcPr>
            <w:tcW w:w="883" w:type="dxa"/>
            <w:tcBorders>
              <w:top w:val="nil"/>
              <w:left w:val="nil"/>
              <w:bottom w:val="nil"/>
              <w:right w:val="nil"/>
            </w:tcBorders>
            <w:shd w:val="clear" w:color="000000" w:fill="DAF2D0"/>
            <w:noWrap/>
            <w:vAlign w:val="bottom"/>
            <w:hideMark/>
          </w:tcPr>
          <w:p w14:paraId="3D12232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141</w:t>
            </w:r>
          </w:p>
        </w:tc>
        <w:tc>
          <w:tcPr>
            <w:tcW w:w="884" w:type="dxa"/>
            <w:tcBorders>
              <w:top w:val="nil"/>
              <w:left w:val="nil"/>
              <w:bottom w:val="nil"/>
              <w:right w:val="nil"/>
            </w:tcBorders>
            <w:shd w:val="clear" w:color="000000" w:fill="DAF2D0"/>
            <w:noWrap/>
            <w:vAlign w:val="bottom"/>
            <w:hideMark/>
          </w:tcPr>
          <w:p w14:paraId="7BDAA00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142</w:t>
            </w:r>
          </w:p>
        </w:tc>
        <w:tc>
          <w:tcPr>
            <w:tcW w:w="979" w:type="dxa"/>
            <w:tcBorders>
              <w:top w:val="nil"/>
              <w:left w:val="nil"/>
              <w:bottom w:val="nil"/>
              <w:right w:val="nil"/>
            </w:tcBorders>
            <w:shd w:val="clear" w:color="000000" w:fill="DAF2D0"/>
            <w:noWrap/>
            <w:vAlign w:val="bottom"/>
            <w:hideMark/>
          </w:tcPr>
          <w:p w14:paraId="0D3ADE4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143</w:t>
            </w:r>
          </w:p>
        </w:tc>
        <w:tc>
          <w:tcPr>
            <w:tcW w:w="909" w:type="dxa"/>
            <w:tcBorders>
              <w:top w:val="nil"/>
              <w:left w:val="nil"/>
              <w:bottom w:val="nil"/>
              <w:right w:val="nil"/>
            </w:tcBorders>
            <w:shd w:val="clear" w:color="000000" w:fill="DAF2D0"/>
            <w:noWrap/>
            <w:vAlign w:val="bottom"/>
            <w:hideMark/>
          </w:tcPr>
          <w:p w14:paraId="266D1AB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144</w:t>
            </w:r>
          </w:p>
        </w:tc>
        <w:tc>
          <w:tcPr>
            <w:tcW w:w="883" w:type="dxa"/>
            <w:tcBorders>
              <w:top w:val="nil"/>
              <w:left w:val="nil"/>
              <w:bottom w:val="nil"/>
              <w:right w:val="nil"/>
            </w:tcBorders>
            <w:noWrap/>
            <w:vAlign w:val="bottom"/>
            <w:hideMark/>
          </w:tcPr>
          <w:p w14:paraId="42A598D2"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6C453334" w14:textId="77777777" w:rsidTr="006127F1">
        <w:trPr>
          <w:trHeight w:val="266"/>
        </w:trPr>
        <w:tc>
          <w:tcPr>
            <w:tcW w:w="883" w:type="dxa"/>
            <w:tcBorders>
              <w:top w:val="nil"/>
              <w:left w:val="nil"/>
              <w:bottom w:val="nil"/>
              <w:right w:val="nil"/>
            </w:tcBorders>
            <w:noWrap/>
            <w:vAlign w:val="bottom"/>
            <w:hideMark/>
          </w:tcPr>
          <w:p w14:paraId="0A9CB0C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w:t>
            </w:r>
          </w:p>
        </w:tc>
        <w:tc>
          <w:tcPr>
            <w:tcW w:w="883" w:type="dxa"/>
            <w:tcBorders>
              <w:top w:val="nil"/>
              <w:left w:val="nil"/>
              <w:bottom w:val="nil"/>
              <w:right w:val="nil"/>
            </w:tcBorders>
            <w:noWrap/>
            <w:vAlign w:val="bottom"/>
            <w:hideMark/>
          </w:tcPr>
          <w:p w14:paraId="3836CB3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5.4.</w:t>
            </w:r>
          </w:p>
        </w:tc>
        <w:tc>
          <w:tcPr>
            <w:tcW w:w="883" w:type="dxa"/>
            <w:tcBorders>
              <w:top w:val="nil"/>
              <w:left w:val="nil"/>
              <w:bottom w:val="nil"/>
              <w:right w:val="nil"/>
            </w:tcBorders>
            <w:noWrap/>
            <w:vAlign w:val="bottom"/>
            <w:hideMark/>
          </w:tcPr>
          <w:p w14:paraId="291DC4C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761400E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9.4.</w:t>
            </w:r>
          </w:p>
        </w:tc>
        <w:tc>
          <w:tcPr>
            <w:tcW w:w="883" w:type="dxa"/>
            <w:tcBorders>
              <w:top w:val="nil"/>
              <w:left w:val="nil"/>
              <w:bottom w:val="nil"/>
              <w:right w:val="nil"/>
            </w:tcBorders>
            <w:shd w:val="clear" w:color="000000" w:fill="B5E6A2"/>
            <w:noWrap/>
            <w:vAlign w:val="bottom"/>
            <w:hideMark/>
          </w:tcPr>
          <w:p w14:paraId="7873979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145</w:t>
            </w:r>
          </w:p>
        </w:tc>
        <w:tc>
          <w:tcPr>
            <w:tcW w:w="883" w:type="dxa"/>
            <w:tcBorders>
              <w:top w:val="nil"/>
              <w:left w:val="nil"/>
              <w:bottom w:val="nil"/>
              <w:right w:val="nil"/>
            </w:tcBorders>
            <w:shd w:val="clear" w:color="000000" w:fill="B5E6A2"/>
            <w:noWrap/>
            <w:vAlign w:val="bottom"/>
            <w:hideMark/>
          </w:tcPr>
          <w:p w14:paraId="058BC83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146</w:t>
            </w:r>
          </w:p>
        </w:tc>
        <w:tc>
          <w:tcPr>
            <w:tcW w:w="884" w:type="dxa"/>
            <w:tcBorders>
              <w:top w:val="nil"/>
              <w:left w:val="nil"/>
              <w:bottom w:val="nil"/>
              <w:right w:val="nil"/>
            </w:tcBorders>
            <w:shd w:val="clear" w:color="000000" w:fill="B5E6A2"/>
            <w:noWrap/>
            <w:vAlign w:val="bottom"/>
            <w:hideMark/>
          </w:tcPr>
          <w:p w14:paraId="5E8B99C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147</w:t>
            </w:r>
          </w:p>
        </w:tc>
        <w:tc>
          <w:tcPr>
            <w:tcW w:w="979" w:type="dxa"/>
            <w:tcBorders>
              <w:top w:val="nil"/>
              <w:left w:val="nil"/>
              <w:bottom w:val="nil"/>
              <w:right w:val="nil"/>
            </w:tcBorders>
            <w:shd w:val="clear" w:color="000000" w:fill="B5E6A2"/>
            <w:noWrap/>
            <w:vAlign w:val="bottom"/>
            <w:hideMark/>
          </w:tcPr>
          <w:p w14:paraId="2C98287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148</w:t>
            </w:r>
          </w:p>
        </w:tc>
        <w:tc>
          <w:tcPr>
            <w:tcW w:w="909" w:type="dxa"/>
            <w:tcBorders>
              <w:top w:val="nil"/>
              <w:left w:val="nil"/>
              <w:bottom w:val="nil"/>
              <w:right w:val="nil"/>
            </w:tcBorders>
            <w:shd w:val="clear" w:color="000000" w:fill="B5E6A2"/>
            <w:noWrap/>
            <w:vAlign w:val="bottom"/>
            <w:hideMark/>
          </w:tcPr>
          <w:p w14:paraId="645417C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149</w:t>
            </w:r>
          </w:p>
        </w:tc>
        <w:tc>
          <w:tcPr>
            <w:tcW w:w="883" w:type="dxa"/>
            <w:tcBorders>
              <w:top w:val="nil"/>
              <w:left w:val="nil"/>
              <w:bottom w:val="nil"/>
              <w:right w:val="nil"/>
            </w:tcBorders>
            <w:noWrap/>
            <w:vAlign w:val="bottom"/>
            <w:hideMark/>
          </w:tcPr>
          <w:p w14:paraId="0921AF0D"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3F6EA96" w14:textId="77777777" w:rsidTr="006127F1">
        <w:trPr>
          <w:trHeight w:val="266"/>
        </w:trPr>
        <w:tc>
          <w:tcPr>
            <w:tcW w:w="883" w:type="dxa"/>
            <w:tcBorders>
              <w:top w:val="nil"/>
              <w:left w:val="nil"/>
              <w:bottom w:val="nil"/>
              <w:right w:val="nil"/>
            </w:tcBorders>
            <w:noWrap/>
            <w:vAlign w:val="bottom"/>
            <w:hideMark/>
          </w:tcPr>
          <w:p w14:paraId="35CA358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w:t>
            </w:r>
          </w:p>
        </w:tc>
        <w:tc>
          <w:tcPr>
            <w:tcW w:w="883" w:type="dxa"/>
            <w:tcBorders>
              <w:top w:val="nil"/>
              <w:left w:val="nil"/>
              <w:bottom w:val="nil"/>
              <w:right w:val="nil"/>
            </w:tcBorders>
            <w:noWrap/>
            <w:vAlign w:val="bottom"/>
            <w:hideMark/>
          </w:tcPr>
          <w:p w14:paraId="297505D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12.4.</w:t>
            </w:r>
          </w:p>
        </w:tc>
        <w:tc>
          <w:tcPr>
            <w:tcW w:w="883" w:type="dxa"/>
            <w:tcBorders>
              <w:top w:val="nil"/>
              <w:left w:val="nil"/>
              <w:bottom w:val="nil"/>
              <w:right w:val="nil"/>
            </w:tcBorders>
            <w:noWrap/>
            <w:vAlign w:val="bottom"/>
            <w:hideMark/>
          </w:tcPr>
          <w:p w14:paraId="096CE11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31050C9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16.4.</w:t>
            </w:r>
          </w:p>
        </w:tc>
        <w:tc>
          <w:tcPr>
            <w:tcW w:w="883" w:type="dxa"/>
            <w:tcBorders>
              <w:top w:val="nil"/>
              <w:left w:val="nil"/>
              <w:bottom w:val="nil"/>
              <w:right w:val="nil"/>
            </w:tcBorders>
            <w:shd w:val="clear" w:color="000000" w:fill="B5E6A2"/>
            <w:noWrap/>
            <w:vAlign w:val="bottom"/>
            <w:hideMark/>
          </w:tcPr>
          <w:p w14:paraId="29C1151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150</w:t>
            </w:r>
          </w:p>
        </w:tc>
        <w:tc>
          <w:tcPr>
            <w:tcW w:w="883" w:type="dxa"/>
            <w:tcBorders>
              <w:top w:val="nil"/>
              <w:left w:val="nil"/>
              <w:bottom w:val="nil"/>
              <w:right w:val="nil"/>
            </w:tcBorders>
            <w:shd w:val="clear" w:color="000000" w:fill="B5E6A2"/>
            <w:noWrap/>
            <w:vAlign w:val="bottom"/>
            <w:hideMark/>
          </w:tcPr>
          <w:p w14:paraId="6F53B09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151</w:t>
            </w:r>
          </w:p>
        </w:tc>
        <w:tc>
          <w:tcPr>
            <w:tcW w:w="884" w:type="dxa"/>
            <w:tcBorders>
              <w:top w:val="nil"/>
              <w:left w:val="nil"/>
              <w:bottom w:val="nil"/>
              <w:right w:val="nil"/>
            </w:tcBorders>
            <w:shd w:val="clear" w:color="000000" w:fill="F2CEEF"/>
            <w:noWrap/>
            <w:vAlign w:val="bottom"/>
            <w:hideMark/>
          </w:tcPr>
          <w:p w14:paraId="78AB178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152</w:t>
            </w:r>
          </w:p>
        </w:tc>
        <w:tc>
          <w:tcPr>
            <w:tcW w:w="979" w:type="dxa"/>
            <w:tcBorders>
              <w:top w:val="nil"/>
              <w:left w:val="nil"/>
              <w:bottom w:val="nil"/>
              <w:right w:val="nil"/>
            </w:tcBorders>
            <w:shd w:val="clear" w:color="000000" w:fill="F2CEEF"/>
            <w:noWrap/>
            <w:vAlign w:val="bottom"/>
            <w:hideMark/>
          </w:tcPr>
          <w:p w14:paraId="56B3762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153</w:t>
            </w:r>
          </w:p>
        </w:tc>
        <w:tc>
          <w:tcPr>
            <w:tcW w:w="909" w:type="dxa"/>
            <w:tcBorders>
              <w:top w:val="nil"/>
              <w:left w:val="nil"/>
              <w:bottom w:val="nil"/>
              <w:right w:val="nil"/>
            </w:tcBorders>
            <w:shd w:val="clear" w:color="000000" w:fill="F2CEEF"/>
            <w:noWrap/>
            <w:vAlign w:val="bottom"/>
            <w:hideMark/>
          </w:tcPr>
          <w:p w14:paraId="3DC7BE3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154</w:t>
            </w:r>
          </w:p>
        </w:tc>
        <w:tc>
          <w:tcPr>
            <w:tcW w:w="883" w:type="dxa"/>
            <w:tcBorders>
              <w:top w:val="nil"/>
              <w:left w:val="nil"/>
              <w:bottom w:val="nil"/>
              <w:right w:val="nil"/>
            </w:tcBorders>
            <w:noWrap/>
            <w:vAlign w:val="bottom"/>
            <w:hideMark/>
          </w:tcPr>
          <w:p w14:paraId="32D8D88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38</w:t>
            </w:r>
          </w:p>
        </w:tc>
      </w:tr>
      <w:tr w:rsidR="006127F1" w:rsidRPr="00262411" w14:paraId="62CDE388" w14:textId="77777777" w:rsidTr="006127F1">
        <w:trPr>
          <w:trHeight w:val="266"/>
        </w:trPr>
        <w:tc>
          <w:tcPr>
            <w:tcW w:w="883" w:type="dxa"/>
            <w:tcBorders>
              <w:top w:val="nil"/>
              <w:left w:val="nil"/>
              <w:bottom w:val="nil"/>
              <w:right w:val="nil"/>
            </w:tcBorders>
            <w:noWrap/>
            <w:vAlign w:val="bottom"/>
            <w:hideMark/>
          </w:tcPr>
          <w:p w14:paraId="729263E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w:t>
            </w:r>
          </w:p>
        </w:tc>
        <w:tc>
          <w:tcPr>
            <w:tcW w:w="883" w:type="dxa"/>
            <w:tcBorders>
              <w:top w:val="nil"/>
              <w:left w:val="nil"/>
              <w:bottom w:val="nil"/>
              <w:right w:val="nil"/>
            </w:tcBorders>
            <w:noWrap/>
            <w:vAlign w:val="bottom"/>
            <w:hideMark/>
          </w:tcPr>
          <w:p w14:paraId="750F152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19.4.</w:t>
            </w:r>
          </w:p>
        </w:tc>
        <w:tc>
          <w:tcPr>
            <w:tcW w:w="883" w:type="dxa"/>
            <w:tcBorders>
              <w:top w:val="nil"/>
              <w:left w:val="nil"/>
              <w:bottom w:val="nil"/>
              <w:right w:val="nil"/>
            </w:tcBorders>
            <w:noWrap/>
            <w:vAlign w:val="bottom"/>
            <w:hideMark/>
          </w:tcPr>
          <w:p w14:paraId="5EAAF4E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F81E7E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23.4.</w:t>
            </w:r>
          </w:p>
        </w:tc>
        <w:tc>
          <w:tcPr>
            <w:tcW w:w="883" w:type="dxa"/>
            <w:tcBorders>
              <w:top w:val="nil"/>
              <w:left w:val="nil"/>
              <w:bottom w:val="nil"/>
              <w:right w:val="nil"/>
            </w:tcBorders>
            <w:shd w:val="clear" w:color="000000" w:fill="F2CEEF"/>
            <w:noWrap/>
            <w:vAlign w:val="bottom"/>
            <w:hideMark/>
          </w:tcPr>
          <w:p w14:paraId="15AA8CA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155</w:t>
            </w:r>
          </w:p>
        </w:tc>
        <w:tc>
          <w:tcPr>
            <w:tcW w:w="883" w:type="dxa"/>
            <w:tcBorders>
              <w:top w:val="nil"/>
              <w:left w:val="nil"/>
              <w:bottom w:val="nil"/>
              <w:right w:val="nil"/>
            </w:tcBorders>
            <w:shd w:val="clear" w:color="000000" w:fill="F2CEEF"/>
            <w:noWrap/>
            <w:vAlign w:val="bottom"/>
            <w:hideMark/>
          </w:tcPr>
          <w:p w14:paraId="4AE255D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156</w:t>
            </w:r>
          </w:p>
        </w:tc>
        <w:tc>
          <w:tcPr>
            <w:tcW w:w="884" w:type="dxa"/>
            <w:tcBorders>
              <w:top w:val="nil"/>
              <w:left w:val="nil"/>
              <w:bottom w:val="nil"/>
              <w:right w:val="nil"/>
            </w:tcBorders>
            <w:shd w:val="clear" w:color="000000" w:fill="F2CEEF"/>
            <w:noWrap/>
            <w:vAlign w:val="bottom"/>
            <w:hideMark/>
          </w:tcPr>
          <w:p w14:paraId="68048A1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157</w:t>
            </w:r>
          </w:p>
        </w:tc>
        <w:tc>
          <w:tcPr>
            <w:tcW w:w="979" w:type="dxa"/>
            <w:tcBorders>
              <w:top w:val="nil"/>
              <w:left w:val="nil"/>
              <w:bottom w:val="nil"/>
              <w:right w:val="nil"/>
            </w:tcBorders>
            <w:shd w:val="clear" w:color="000000" w:fill="F2CEEF"/>
            <w:noWrap/>
            <w:vAlign w:val="bottom"/>
            <w:hideMark/>
          </w:tcPr>
          <w:p w14:paraId="1131DAB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158</w:t>
            </w:r>
          </w:p>
        </w:tc>
        <w:tc>
          <w:tcPr>
            <w:tcW w:w="909" w:type="dxa"/>
            <w:tcBorders>
              <w:top w:val="nil"/>
              <w:left w:val="nil"/>
              <w:bottom w:val="nil"/>
              <w:right w:val="nil"/>
            </w:tcBorders>
            <w:shd w:val="clear" w:color="000000" w:fill="F2CEEF"/>
            <w:noWrap/>
            <w:vAlign w:val="bottom"/>
            <w:hideMark/>
          </w:tcPr>
          <w:p w14:paraId="40A1445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159</w:t>
            </w:r>
          </w:p>
        </w:tc>
        <w:tc>
          <w:tcPr>
            <w:tcW w:w="883" w:type="dxa"/>
            <w:tcBorders>
              <w:top w:val="nil"/>
              <w:left w:val="nil"/>
              <w:bottom w:val="nil"/>
              <w:right w:val="nil"/>
            </w:tcBorders>
            <w:noWrap/>
            <w:vAlign w:val="bottom"/>
            <w:hideMark/>
          </w:tcPr>
          <w:p w14:paraId="05C7F34F"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7003A895" w14:textId="77777777" w:rsidTr="006127F1">
        <w:trPr>
          <w:trHeight w:val="266"/>
        </w:trPr>
        <w:tc>
          <w:tcPr>
            <w:tcW w:w="883" w:type="dxa"/>
            <w:tcBorders>
              <w:top w:val="nil"/>
              <w:left w:val="nil"/>
              <w:bottom w:val="nil"/>
              <w:right w:val="nil"/>
            </w:tcBorders>
            <w:noWrap/>
            <w:vAlign w:val="bottom"/>
            <w:hideMark/>
          </w:tcPr>
          <w:p w14:paraId="0F9EBD5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w:t>
            </w:r>
          </w:p>
        </w:tc>
        <w:tc>
          <w:tcPr>
            <w:tcW w:w="883" w:type="dxa"/>
            <w:tcBorders>
              <w:top w:val="nil"/>
              <w:left w:val="nil"/>
              <w:bottom w:val="nil"/>
              <w:right w:val="nil"/>
            </w:tcBorders>
            <w:noWrap/>
            <w:vAlign w:val="bottom"/>
            <w:hideMark/>
          </w:tcPr>
          <w:p w14:paraId="57D2596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26.4.</w:t>
            </w:r>
          </w:p>
        </w:tc>
        <w:tc>
          <w:tcPr>
            <w:tcW w:w="883" w:type="dxa"/>
            <w:tcBorders>
              <w:top w:val="nil"/>
              <w:left w:val="nil"/>
              <w:bottom w:val="nil"/>
              <w:right w:val="nil"/>
            </w:tcBorders>
            <w:noWrap/>
            <w:vAlign w:val="bottom"/>
            <w:hideMark/>
          </w:tcPr>
          <w:p w14:paraId="3BBD3B2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65934CD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30.4.</w:t>
            </w:r>
          </w:p>
        </w:tc>
        <w:tc>
          <w:tcPr>
            <w:tcW w:w="883" w:type="dxa"/>
            <w:tcBorders>
              <w:top w:val="nil"/>
              <w:left w:val="nil"/>
              <w:bottom w:val="nil"/>
              <w:right w:val="nil"/>
            </w:tcBorders>
            <w:shd w:val="clear" w:color="000000" w:fill="F2CEEF"/>
            <w:noWrap/>
            <w:vAlign w:val="bottom"/>
            <w:hideMark/>
          </w:tcPr>
          <w:p w14:paraId="5EF7AFB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160</w:t>
            </w:r>
          </w:p>
        </w:tc>
        <w:tc>
          <w:tcPr>
            <w:tcW w:w="883" w:type="dxa"/>
            <w:tcBorders>
              <w:top w:val="nil"/>
              <w:left w:val="nil"/>
              <w:bottom w:val="nil"/>
              <w:right w:val="nil"/>
            </w:tcBorders>
            <w:shd w:val="clear" w:color="000000" w:fill="F2CEEF"/>
            <w:noWrap/>
            <w:vAlign w:val="bottom"/>
            <w:hideMark/>
          </w:tcPr>
          <w:p w14:paraId="5F1DEB7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161</w:t>
            </w:r>
          </w:p>
        </w:tc>
        <w:tc>
          <w:tcPr>
            <w:tcW w:w="884" w:type="dxa"/>
            <w:tcBorders>
              <w:top w:val="nil"/>
              <w:left w:val="nil"/>
              <w:bottom w:val="nil"/>
              <w:right w:val="nil"/>
            </w:tcBorders>
            <w:shd w:val="clear" w:color="000000" w:fill="F2CEEF"/>
            <w:noWrap/>
            <w:vAlign w:val="bottom"/>
            <w:hideMark/>
          </w:tcPr>
          <w:p w14:paraId="19DFB74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162</w:t>
            </w:r>
          </w:p>
        </w:tc>
        <w:tc>
          <w:tcPr>
            <w:tcW w:w="979" w:type="dxa"/>
            <w:tcBorders>
              <w:top w:val="nil"/>
              <w:left w:val="nil"/>
              <w:bottom w:val="nil"/>
              <w:right w:val="nil"/>
            </w:tcBorders>
            <w:shd w:val="clear" w:color="000000" w:fill="F2CEEF"/>
            <w:noWrap/>
            <w:vAlign w:val="bottom"/>
            <w:hideMark/>
          </w:tcPr>
          <w:p w14:paraId="3686363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163</w:t>
            </w:r>
          </w:p>
        </w:tc>
        <w:tc>
          <w:tcPr>
            <w:tcW w:w="909" w:type="dxa"/>
            <w:tcBorders>
              <w:top w:val="nil"/>
              <w:left w:val="nil"/>
              <w:bottom w:val="nil"/>
              <w:right w:val="nil"/>
            </w:tcBorders>
            <w:shd w:val="clear" w:color="000000" w:fill="F2CEEF"/>
            <w:noWrap/>
            <w:vAlign w:val="bottom"/>
            <w:hideMark/>
          </w:tcPr>
          <w:p w14:paraId="55D9E01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164</w:t>
            </w:r>
          </w:p>
        </w:tc>
        <w:tc>
          <w:tcPr>
            <w:tcW w:w="883" w:type="dxa"/>
            <w:tcBorders>
              <w:top w:val="nil"/>
              <w:left w:val="nil"/>
              <w:bottom w:val="nil"/>
              <w:right w:val="nil"/>
            </w:tcBorders>
            <w:noWrap/>
            <w:vAlign w:val="bottom"/>
            <w:hideMark/>
          </w:tcPr>
          <w:p w14:paraId="2277FBCD"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F4C614A" w14:textId="77777777" w:rsidTr="006127F1">
        <w:trPr>
          <w:trHeight w:val="266"/>
        </w:trPr>
        <w:tc>
          <w:tcPr>
            <w:tcW w:w="883" w:type="dxa"/>
            <w:tcBorders>
              <w:top w:val="nil"/>
              <w:left w:val="nil"/>
              <w:bottom w:val="nil"/>
              <w:right w:val="nil"/>
            </w:tcBorders>
            <w:noWrap/>
            <w:vAlign w:val="bottom"/>
            <w:hideMark/>
          </w:tcPr>
          <w:p w14:paraId="5767566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w:t>
            </w:r>
          </w:p>
        </w:tc>
        <w:tc>
          <w:tcPr>
            <w:tcW w:w="883" w:type="dxa"/>
            <w:tcBorders>
              <w:top w:val="nil"/>
              <w:left w:val="nil"/>
              <w:bottom w:val="nil"/>
              <w:right w:val="nil"/>
            </w:tcBorders>
            <w:noWrap/>
            <w:vAlign w:val="bottom"/>
            <w:hideMark/>
          </w:tcPr>
          <w:p w14:paraId="326AE4C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3.5.</w:t>
            </w:r>
          </w:p>
        </w:tc>
        <w:tc>
          <w:tcPr>
            <w:tcW w:w="883" w:type="dxa"/>
            <w:tcBorders>
              <w:top w:val="nil"/>
              <w:left w:val="nil"/>
              <w:bottom w:val="nil"/>
              <w:right w:val="nil"/>
            </w:tcBorders>
            <w:noWrap/>
            <w:vAlign w:val="bottom"/>
            <w:hideMark/>
          </w:tcPr>
          <w:p w14:paraId="49D71F40"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5CD6B13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7.5.</w:t>
            </w:r>
          </w:p>
        </w:tc>
        <w:tc>
          <w:tcPr>
            <w:tcW w:w="883" w:type="dxa"/>
            <w:tcBorders>
              <w:top w:val="nil"/>
              <w:left w:val="nil"/>
              <w:bottom w:val="nil"/>
              <w:right w:val="nil"/>
            </w:tcBorders>
            <w:shd w:val="clear" w:color="000000" w:fill="F2CEEF"/>
            <w:noWrap/>
            <w:vAlign w:val="bottom"/>
            <w:hideMark/>
          </w:tcPr>
          <w:p w14:paraId="335A6CF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165</w:t>
            </w:r>
          </w:p>
        </w:tc>
        <w:tc>
          <w:tcPr>
            <w:tcW w:w="883" w:type="dxa"/>
            <w:tcBorders>
              <w:top w:val="nil"/>
              <w:left w:val="nil"/>
              <w:bottom w:val="nil"/>
              <w:right w:val="nil"/>
            </w:tcBorders>
            <w:shd w:val="clear" w:color="000000" w:fill="F2CEEF"/>
            <w:noWrap/>
            <w:vAlign w:val="bottom"/>
            <w:hideMark/>
          </w:tcPr>
          <w:p w14:paraId="2F123617"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166</w:t>
            </w:r>
          </w:p>
        </w:tc>
        <w:tc>
          <w:tcPr>
            <w:tcW w:w="884" w:type="dxa"/>
            <w:tcBorders>
              <w:top w:val="nil"/>
              <w:left w:val="nil"/>
              <w:bottom w:val="nil"/>
              <w:right w:val="nil"/>
            </w:tcBorders>
            <w:shd w:val="clear" w:color="000000" w:fill="F2CEEF"/>
            <w:noWrap/>
            <w:vAlign w:val="bottom"/>
            <w:hideMark/>
          </w:tcPr>
          <w:p w14:paraId="68B1D05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167</w:t>
            </w:r>
          </w:p>
        </w:tc>
        <w:tc>
          <w:tcPr>
            <w:tcW w:w="979" w:type="dxa"/>
            <w:tcBorders>
              <w:top w:val="nil"/>
              <w:left w:val="nil"/>
              <w:bottom w:val="nil"/>
              <w:right w:val="nil"/>
            </w:tcBorders>
            <w:noWrap/>
            <w:vAlign w:val="bottom"/>
            <w:hideMark/>
          </w:tcPr>
          <w:p w14:paraId="08929E75" w14:textId="77777777" w:rsidR="00262411" w:rsidRPr="00262411" w:rsidRDefault="00262411" w:rsidP="00262411">
            <w:pPr>
              <w:spacing w:after="0" w:line="240" w:lineRule="auto"/>
              <w:rPr>
                <w:rFonts w:ascii="Aptos Narrow" w:eastAsia="Times New Roman" w:hAnsi="Aptos Narrow" w:cs="Times New Roman"/>
                <w:color w:val="000000"/>
                <w:sz w:val="20"/>
                <w:szCs w:val="20"/>
              </w:rPr>
            </w:pPr>
            <w:proofErr w:type="spellStart"/>
            <w:proofErr w:type="gramStart"/>
            <w:r w:rsidRPr="00262411">
              <w:rPr>
                <w:rFonts w:ascii="Aptos Narrow" w:eastAsia="Times New Roman" w:hAnsi="Aptos Narrow" w:cs="Times New Roman"/>
                <w:color w:val="000000"/>
                <w:sz w:val="20"/>
                <w:szCs w:val="20"/>
              </w:rPr>
              <w:t>Kr.himm</w:t>
            </w:r>
            <w:proofErr w:type="gramEnd"/>
            <w:r w:rsidRPr="00262411">
              <w:rPr>
                <w:rFonts w:ascii="Aptos Narrow" w:eastAsia="Times New Roman" w:hAnsi="Aptos Narrow" w:cs="Times New Roman"/>
                <w:color w:val="000000"/>
                <w:sz w:val="20"/>
                <w:szCs w:val="20"/>
              </w:rPr>
              <w:t>.fä</w:t>
            </w:r>
            <w:proofErr w:type="spellEnd"/>
          </w:p>
        </w:tc>
        <w:tc>
          <w:tcPr>
            <w:tcW w:w="909" w:type="dxa"/>
            <w:tcBorders>
              <w:top w:val="nil"/>
              <w:left w:val="nil"/>
              <w:bottom w:val="nil"/>
              <w:right w:val="nil"/>
            </w:tcBorders>
            <w:shd w:val="clear" w:color="000000" w:fill="F2CEEF"/>
            <w:noWrap/>
            <w:vAlign w:val="bottom"/>
            <w:hideMark/>
          </w:tcPr>
          <w:p w14:paraId="7BD5A3D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168</w:t>
            </w:r>
          </w:p>
        </w:tc>
        <w:tc>
          <w:tcPr>
            <w:tcW w:w="883" w:type="dxa"/>
            <w:tcBorders>
              <w:top w:val="nil"/>
              <w:left w:val="nil"/>
              <w:bottom w:val="nil"/>
              <w:right w:val="nil"/>
            </w:tcBorders>
            <w:noWrap/>
            <w:vAlign w:val="bottom"/>
            <w:hideMark/>
          </w:tcPr>
          <w:p w14:paraId="4DFBC89F"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52A24DD8" w14:textId="77777777" w:rsidTr="006127F1">
        <w:trPr>
          <w:trHeight w:val="266"/>
        </w:trPr>
        <w:tc>
          <w:tcPr>
            <w:tcW w:w="883" w:type="dxa"/>
            <w:tcBorders>
              <w:top w:val="nil"/>
              <w:left w:val="nil"/>
              <w:bottom w:val="nil"/>
              <w:right w:val="nil"/>
            </w:tcBorders>
            <w:noWrap/>
            <w:vAlign w:val="bottom"/>
            <w:hideMark/>
          </w:tcPr>
          <w:p w14:paraId="403D327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19</w:t>
            </w:r>
          </w:p>
        </w:tc>
        <w:tc>
          <w:tcPr>
            <w:tcW w:w="883" w:type="dxa"/>
            <w:tcBorders>
              <w:top w:val="nil"/>
              <w:left w:val="nil"/>
              <w:bottom w:val="nil"/>
              <w:right w:val="nil"/>
            </w:tcBorders>
            <w:noWrap/>
            <w:vAlign w:val="bottom"/>
            <w:hideMark/>
          </w:tcPr>
          <w:p w14:paraId="06C4FBB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10.5.</w:t>
            </w:r>
          </w:p>
        </w:tc>
        <w:tc>
          <w:tcPr>
            <w:tcW w:w="883" w:type="dxa"/>
            <w:tcBorders>
              <w:top w:val="nil"/>
              <w:left w:val="nil"/>
              <w:bottom w:val="nil"/>
              <w:right w:val="nil"/>
            </w:tcBorders>
            <w:noWrap/>
            <w:vAlign w:val="bottom"/>
            <w:hideMark/>
          </w:tcPr>
          <w:p w14:paraId="4DFA173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0E5A64F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14.5.</w:t>
            </w:r>
          </w:p>
        </w:tc>
        <w:tc>
          <w:tcPr>
            <w:tcW w:w="883" w:type="dxa"/>
            <w:tcBorders>
              <w:top w:val="nil"/>
              <w:left w:val="nil"/>
              <w:bottom w:val="nil"/>
              <w:right w:val="nil"/>
            </w:tcBorders>
            <w:shd w:val="clear" w:color="000000" w:fill="F2CEEF"/>
            <w:noWrap/>
            <w:vAlign w:val="bottom"/>
            <w:hideMark/>
          </w:tcPr>
          <w:p w14:paraId="3CE111F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169</w:t>
            </w:r>
          </w:p>
        </w:tc>
        <w:tc>
          <w:tcPr>
            <w:tcW w:w="883" w:type="dxa"/>
            <w:tcBorders>
              <w:top w:val="nil"/>
              <w:left w:val="nil"/>
              <w:bottom w:val="nil"/>
              <w:right w:val="nil"/>
            </w:tcBorders>
            <w:shd w:val="clear" w:color="000000" w:fill="F2CEEF"/>
            <w:noWrap/>
            <w:vAlign w:val="bottom"/>
            <w:hideMark/>
          </w:tcPr>
          <w:p w14:paraId="217B9C6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170</w:t>
            </w:r>
          </w:p>
        </w:tc>
        <w:tc>
          <w:tcPr>
            <w:tcW w:w="884" w:type="dxa"/>
            <w:tcBorders>
              <w:top w:val="nil"/>
              <w:left w:val="nil"/>
              <w:bottom w:val="nil"/>
              <w:right w:val="nil"/>
            </w:tcBorders>
            <w:shd w:val="clear" w:color="000000" w:fill="F2CEEF"/>
            <w:noWrap/>
            <w:vAlign w:val="bottom"/>
            <w:hideMark/>
          </w:tcPr>
          <w:p w14:paraId="1E2B190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171</w:t>
            </w:r>
          </w:p>
        </w:tc>
        <w:tc>
          <w:tcPr>
            <w:tcW w:w="979" w:type="dxa"/>
            <w:tcBorders>
              <w:top w:val="nil"/>
              <w:left w:val="nil"/>
              <w:bottom w:val="nil"/>
              <w:right w:val="nil"/>
            </w:tcBorders>
            <w:shd w:val="clear" w:color="000000" w:fill="F2CEEF"/>
            <w:noWrap/>
            <w:vAlign w:val="bottom"/>
            <w:hideMark/>
          </w:tcPr>
          <w:p w14:paraId="766C92B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172</w:t>
            </w:r>
          </w:p>
        </w:tc>
        <w:tc>
          <w:tcPr>
            <w:tcW w:w="909" w:type="dxa"/>
            <w:tcBorders>
              <w:top w:val="nil"/>
              <w:left w:val="nil"/>
              <w:bottom w:val="nil"/>
              <w:right w:val="nil"/>
            </w:tcBorders>
            <w:shd w:val="clear" w:color="000000" w:fill="F2CEEF"/>
            <w:noWrap/>
            <w:vAlign w:val="bottom"/>
            <w:hideMark/>
          </w:tcPr>
          <w:p w14:paraId="3E462B0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173</w:t>
            </w:r>
          </w:p>
        </w:tc>
        <w:tc>
          <w:tcPr>
            <w:tcW w:w="883" w:type="dxa"/>
            <w:tcBorders>
              <w:top w:val="nil"/>
              <w:left w:val="nil"/>
              <w:bottom w:val="nil"/>
              <w:right w:val="nil"/>
            </w:tcBorders>
            <w:noWrap/>
            <w:vAlign w:val="bottom"/>
            <w:hideMark/>
          </w:tcPr>
          <w:p w14:paraId="24EDD21C"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4DB26B34" w14:textId="77777777" w:rsidTr="006127F1">
        <w:trPr>
          <w:trHeight w:val="266"/>
        </w:trPr>
        <w:tc>
          <w:tcPr>
            <w:tcW w:w="883" w:type="dxa"/>
            <w:tcBorders>
              <w:top w:val="nil"/>
              <w:left w:val="nil"/>
              <w:bottom w:val="nil"/>
              <w:right w:val="nil"/>
            </w:tcBorders>
            <w:noWrap/>
            <w:vAlign w:val="bottom"/>
            <w:hideMark/>
          </w:tcPr>
          <w:p w14:paraId="379130D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20</w:t>
            </w:r>
          </w:p>
        </w:tc>
        <w:tc>
          <w:tcPr>
            <w:tcW w:w="883" w:type="dxa"/>
            <w:tcBorders>
              <w:top w:val="nil"/>
              <w:left w:val="nil"/>
              <w:bottom w:val="nil"/>
              <w:right w:val="nil"/>
            </w:tcBorders>
            <w:noWrap/>
            <w:vAlign w:val="bottom"/>
            <w:hideMark/>
          </w:tcPr>
          <w:p w14:paraId="580C362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17.5.</w:t>
            </w:r>
          </w:p>
        </w:tc>
        <w:tc>
          <w:tcPr>
            <w:tcW w:w="883" w:type="dxa"/>
            <w:tcBorders>
              <w:top w:val="nil"/>
              <w:left w:val="nil"/>
              <w:bottom w:val="nil"/>
              <w:right w:val="nil"/>
            </w:tcBorders>
            <w:noWrap/>
            <w:vAlign w:val="bottom"/>
            <w:hideMark/>
          </w:tcPr>
          <w:p w14:paraId="67861B8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1EDC08E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21.5.</w:t>
            </w:r>
          </w:p>
        </w:tc>
        <w:tc>
          <w:tcPr>
            <w:tcW w:w="883" w:type="dxa"/>
            <w:tcBorders>
              <w:top w:val="nil"/>
              <w:left w:val="nil"/>
              <w:bottom w:val="nil"/>
              <w:right w:val="nil"/>
            </w:tcBorders>
            <w:shd w:val="clear" w:color="000000" w:fill="F2CEEF"/>
            <w:noWrap/>
            <w:vAlign w:val="bottom"/>
            <w:hideMark/>
          </w:tcPr>
          <w:p w14:paraId="7A4F4CF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174</w:t>
            </w:r>
          </w:p>
        </w:tc>
        <w:tc>
          <w:tcPr>
            <w:tcW w:w="883" w:type="dxa"/>
            <w:tcBorders>
              <w:top w:val="nil"/>
              <w:left w:val="nil"/>
              <w:bottom w:val="nil"/>
              <w:right w:val="nil"/>
            </w:tcBorders>
            <w:shd w:val="clear" w:color="000000" w:fill="F2CEEF"/>
            <w:noWrap/>
            <w:vAlign w:val="bottom"/>
            <w:hideMark/>
          </w:tcPr>
          <w:p w14:paraId="4F490DB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175</w:t>
            </w:r>
          </w:p>
        </w:tc>
        <w:tc>
          <w:tcPr>
            <w:tcW w:w="884" w:type="dxa"/>
            <w:tcBorders>
              <w:top w:val="nil"/>
              <w:left w:val="nil"/>
              <w:bottom w:val="nil"/>
              <w:right w:val="nil"/>
            </w:tcBorders>
            <w:shd w:val="clear" w:color="000000" w:fill="F2CEEF"/>
            <w:noWrap/>
            <w:vAlign w:val="bottom"/>
            <w:hideMark/>
          </w:tcPr>
          <w:p w14:paraId="409F880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176</w:t>
            </w:r>
          </w:p>
        </w:tc>
        <w:tc>
          <w:tcPr>
            <w:tcW w:w="979" w:type="dxa"/>
            <w:tcBorders>
              <w:top w:val="nil"/>
              <w:left w:val="nil"/>
              <w:bottom w:val="nil"/>
              <w:right w:val="nil"/>
            </w:tcBorders>
            <w:shd w:val="clear" w:color="000000" w:fill="F2CEEF"/>
            <w:noWrap/>
            <w:vAlign w:val="bottom"/>
            <w:hideMark/>
          </w:tcPr>
          <w:p w14:paraId="43328C5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177</w:t>
            </w:r>
          </w:p>
        </w:tc>
        <w:tc>
          <w:tcPr>
            <w:tcW w:w="909" w:type="dxa"/>
            <w:tcBorders>
              <w:top w:val="nil"/>
              <w:left w:val="nil"/>
              <w:bottom w:val="nil"/>
              <w:right w:val="nil"/>
            </w:tcBorders>
            <w:shd w:val="clear" w:color="000000" w:fill="F2CEEF"/>
            <w:noWrap/>
            <w:vAlign w:val="bottom"/>
            <w:hideMark/>
          </w:tcPr>
          <w:p w14:paraId="053F0C53"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178</w:t>
            </w:r>
          </w:p>
        </w:tc>
        <w:tc>
          <w:tcPr>
            <w:tcW w:w="883" w:type="dxa"/>
            <w:tcBorders>
              <w:top w:val="nil"/>
              <w:left w:val="nil"/>
              <w:bottom w:val="nil"/>
              <w:right w:val="nil"/>
            </w:tcBorders>
            <w:noWrap/>
            <w:vAlign w:val="bottom"/>
            <w:hideMark/>
          </w:tcPr>
          <w:p w14:paraId="5EC88565"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17164104" w14:textId="77777777" w:rsidTr="006127F1">
        <w:trPr>
          <w:trHeight w:val="266"/>
        </w:trPr>
        <w:tc>
          <w:tcPr>
            <w:tcW w:w="883" w:type="dxa"/>
            <w:tcBorders>
              <w:top w:val="nil"/>
              <w:left w:val="nil"/>
              <w:bottom w:val="nil"/>
              <w:right w:val="nil"/>
            </w:tcBorders>
            <w:noWrap/>
            <w:vAlign w:val="bottom"/>
            <w:hideMark/>
          </w:tcPr>
          <w:p w14:paraId="50C778D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21</w:t>
            </w:r>
          </w:p>
        </w:tc>
        <w:tc>
          <w:tcPr>
            <w:tcW w:w="883" w:type="dxa"/>
            <w:tcBorders>
              <w:top w:val="nil"/>
              <w:left w:val="nil"/>
              <w:bottom w:val="nil"/>
              <w:right w:val="nil"/>
            </w:tcBorders>
            <w:noWrap/>
            <w:vAlign w:val="bottom"/>
            <w:hideMark/>
          </w:tcPr>
          <w:p w14:paraId="0F74A15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24.5.</w:t>
            </w:r>
          </w:p>
        </w:tc>
        <w:tc>
          <w:tcPr>
            <w:tcW w:w="883" w:type="dxa"/>
            <w:tcBorders>
              <w:top w:val="nil"/>
              <w:left w:val="nil"/>
              <w:bottom w:val="nil"/>
              <w:right w:val="nil"/>
            </w:tcBorders>
            <w:noWrap/>
            <w:vAlign w:val="bottom"/>
            <w:hideMark/>
          </w:tcPr>
          <w:p w14:paraId="085F0F8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41E478DA"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28.5.</w:t>
            </w:r>
          </w:p>
        </w:tc>
        <w:tc>
          <w:tcPr>
            <w:tcW w:w="883" w:type="dxa"/>
            <w:tcBorders>
              <w:top w:val="nil"/>
              <w:left w:val="nil"/>
              <w:bottom w:val="nil"/>
              <w:right w:val="nil"/>
            </w:tcBorders>
            <w:shd w:val="clear" w:color="000000" w:fill="F2CEEF"/>
            <w:noWrap/>
            <w:vAlign w:val="bottom"/>
            <w:hideMark/>
          </w:tcPr>
          <w:p w14:paraId="74FD1AD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179</w:t>
            </w:r>
          </w:p>
        </w:tc>
        <w:tc>
          <w:tcPr>
            <w:tcW w:w="883" w:type="dxa"/>
            <w:tcBorders>
              <w:top w:val="nil"/>
              <w:left w:val="nil"/>
              <w:bottom w:val="nil"/>
              <w:right w:val="nil"/>
            </w:tcBorders>
            <w:shd w:val="clear" w:color="000000" w:fill="F2CEEF"/>
            <w:noWrap/>
            <w:vAlign w:val="bottom"/>
            <w:hideMark/>
          </w:tcPr>
          <w:p w14:paraId="2CFC57B1"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180</w:t>
            </w:r>
          </w:p>
        </w:tc>
        <w:tc>
          <w:tcPr>
            <w:tcW w:w="884" w:type="dxa"/>
            <w:tcBorders>
              <w:top w:val="nil"/>
              <w:left w:val="nil"/>
              <w:bottom w:val="nil"/>
              <w:right w:val="nil"/>
            </w:tcBorders>
            <w:shd w:val="clear" w:color="000000" w:fill="E49EDD"/>
            <w:noWrap/>
            <w:vAlign w:val="bottom"/>
            <w:hideMark/>
          </w:tcPr>
          <w:p w14:paraId="67BCFF2F"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181</w:t>
            </w:r>
          </w:p>
        </w:tc>
        <w:tc>
          <w:tcPr>
            <w:tcW w:w="979" w:type="dxa"/>
            <w:tcBorders>
              <w:top w:val="nil"/>
              <w:left w:val="nil"/>
              <w:bottom w:val="nil"/>
              <w:right w:val="nil"/>
            </w:tcBorders>
            <w:shd w:val="clear" w:color="000000" w:fill="E49EDD"/>
            <w:noWrap/>
            <w:vAlign w:val="bottom"/>
            <w:hideMark/>
          </w:tcPr>
          <w:p w14:paraId="58969EC4"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182</w:t>
            </w:r>
          </w:p>
        </w:tc>
        <w:tc>
          <w:tcPr>
            <w:tcW w:w="909" w:type="dxa"/>
            <w:tcBorders>
              <w:top w:val="nil"/>
              <w:left w:val="nil"/>
              <w:bottom w:val="nil"/>
              <w:right w:val="nil"/>
            </w:tcBorders>
            <w:shd w:val="clear" w:color="000000" w:fill="E49EDD"/>
            <w:noWrap/>
            <w:vAlign w:val="bottom"/>
            <w:hideMark/>
          </w:tcPr>
          <w:p w14:paraId="2555A63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183</w:t>
            </w:r>
          </w:p>
        </w:tc>
        <w:tc>
          <w:tcPr>
            <w:tcW w:w="883" w:type="dxa"/>
            <w:tcBorders>
              <w:top w:val="nil"/>
              <w:left w:val="nil"/>
              <w:bottom w:val="nil"/>
              <w:right w:val="nil"/>
            </w:tcBorders>
            <w:noWrap/>
            <w:vAlign w:val="bottom"/>
            <w:hideMark/>
          </w:tcPr>
          <w:p w14:paraId="61D72E40" w14:textId="77777777" w:rsidR="00262411" w:rsidRPr="00262411" w:rsidRDefault="00262411" w:rsidP="00262411">
            <w:pPr>
              <w:spacing w:after="0" w:line="240" w:lineRule="auto"/>
              <w:jc w:val="center"/>
              <w:rPr>
                <w:rFonts w:ascii="Gisha" w:eastAsia="Times New Roman" w:hAnsi="Gisha" w:cs="Gisha"/>
                <w:color w:val="000000"/>
                <w:sz w:val="20"/>
                <w:szCs w:val="20"/>
              </w:rPr>
            </w:pPr>
          </w:p>
        </w:tc>
      </w:tr>
      <w:tr w:rsidR="006127F1" w:rsidRPr="00262411" w14:paraId="1A84061D" w14:textId="77777777" w:rsidTr="006127F1">
        <w:trPr>
          <w:trHeight w:val="266"/>
        </w:trPr>
        <w:tc>
          <w:tcPr>
            <w:tcW w:w="883" w:type="dxa"/>
            <w:tcBorders>
              <w:top w:val="nil"/>
              <w:left w:val="nil"/>
              <w:bottom w:val="nil"/>
              <w:right w:val="nil"/>
            </w:tcBorders>
            <w:noWrap/>
            <w:vAlign w:val="bottom"/>
            <w:hideMark/>
          </w:tcPr>
          <w:p w14:paraId="4BC90248"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22</w:t>
            </w:r>
          </w:p>
        </w:tc>
        <w:tc>
          <w:tcPr>
            <w:tcW w:w="883" w:type="dxa"/>
            <w:tcBorders>
              <w:top w:val="nil"/>
              <w:left w:val="nil"/>
              <w:bottom w:val="nil"/>
              <w:right w:val="nil"/>
            </w:tcBorders>
            <w:noWrap/>
            <w:vAlign w:val="bottom"/>
            <w:hideMark/>
          </w:tcPr>
          <w:p w14:paraId="79695719"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31.5.</w:t>
            </w:r>
          </w:p>
        </w:tc>
        <w:tc>
          <w:tcPr>
            <w:tcW w:w="883" w:type="dxa"/>
            <w:tcBorders>
              <w:top w:val="nil"/>
              <w:left w:val="nil"/>
              <w:bottom w:val="nil"/>
              <w:right w:val="nil"/>
            </w:tcBorders>
            <w:noWrap/>
            <w:vAlign w:val="bottom"/>
            <w:hideMark/>
          </w:tcPr>
          <w:p w14:paraId="593F5D3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w:t>
            </w:r>
          </w:p>
        </w:tc>
        <w:tc>
          <w:tcPr>
            <w:tcW w:w="883" w:type="dxa"/>
            <w:tcBorders>
              <w:top w:val="nil"/>
              <w:left w:val="nil"/>
              <w:bottom w:val="nil"/>
              <w:right w:val="nil"/>
            </w:tcBorders>
            <w:noWrap/>
            <w:vAlign w:val="bottom"/>
            <w:hideMark/>
          </w:tcPr>
          <w:p w14:paraId="6EE78F4C"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5.6.</w:t>
            </w:r>
          </w:p>
        </w:tc>
        <w:tc>
          <w:tcPr>
            <w:tcW w:w="883" w:type="dxa"/>
            <w:tcBorders>
              <w:top w:val="nil"/>
              <w:left w:val="nil"/>
              <w:bottom w:val="nil"/>
              <w:right w:val="nil"/>
            </w:tcBorders>
            <w:shd w:val="clear" w:color="000000" w:fill="E49EDD"/>
            <w:noWrap/>
            <w:vAlign w:val="center"/>
            <w:hideMark/>
          </w:tcPr>
          <w:p w14:paraId="447136AB"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184</w:t>
            </w:r>
          </w:p>
        </w:tc>
        <w:tc>
          <w:tcPr>
            <w:tcW w:w="883" w:type="dxa"/>
            <w:tcBorders>
              <w:top w:val="nil"/>
              <w:left w:val="nil"/>
              <w:bottom w:val="nil"/>
              <w:right w:val="nil"/>
            </w:tcBorders>
            <w:shd w:val="clear" w:color="000000" w:fill="E49EDD"/>
            <w:noWrap/>
            <w:vAlign w:val="center"/>
            <w:hideMark/>
          </w:tcPr>
          <w:p w14:paraId="464B12DD"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185</w:t>
            </w:r>
          </w:p>
        </w:tc>
        <w:tc>
          <w:tcPr>
            <w:tcW w:w="884" w:type="dxa"/>
            <w:tcBorders>
              <w:top w:val="nil"/>
              <w:left w:val="nil"/>
              <w:bottom w:val="nil"/>
              <w:right w:val="nil"/>
            </w:tcBorders>
            <w:shd w:val="clear" w:color="000000" w:fill="E49EDD"/>
            <w:noWrap/>
            <w:vAlign w:val="center"/>
            <w:hideMark/>
          </w:tcPr>
          <w:p w14:paraId="491F92D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186</w:t>
            </w:r>
          </w:p>
        </w:tc>
        <w:tc>
          <w:tcPr>
            <w:tcW w:w="979" w:type="dxa"/>
            <w:tcBorders>
              <w:top w:val="nil"/>
              <w:left w:val="nil"/>
              <w:bottom w:val="nil"/>
              <w:right w:val="nil"/>
            </w:tcBorders>
            <w:shd w:val="clear" w:color="000000" w:fill="E49EDD"/>
            <w:noWrap/>
            <w:vAlign w:val="center"/>
            <w:hideMark/>
          </w:tcPr>
          <w:p w14:paraId="5B50DA75"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187</w:t>
            </w:r>
          </w:p>
        </w:tc>
        <w:tc>
          <w:tcPr>
            <w:tcW w:w="909" w:type="dxa"/>
            <w:tcBorders>
              <w:top w:val="nil"/>
              <w:left w:val="nil"/>
              <w:bottom w:val="nil"/>
              <w:right w:val="nil"/>
            </w:tcBorders>
            <w:shd w:val="clear" w:color="000000" w:fill="F2CEEF"/>
            <w:noWrap/>
            <w:vAlign w:val="center"/>
            <w:hideMark/>
          </w:tcPr>
          <w:p w14:paraId="47D9959E"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188</w:t>
            </w:r>
          </w:p>
        </w:tc>
        <w:tc>
          <w:tcPr>
            <w:tcW w:w="883" w:type="dxa"/>
            <w:tcBorders>
              <w:top w:val="nil"/>
              <w:left w:val="nil"/>
              <w:bottom w:val="nil"/>
              <w:right w:val="nil"/>
            </w:tcBorders>
            <w:shd w:val="clear" w:color="000000" w:fill="F2CEEF"/>
            <w:noWrap/>
            <w:vAlign w:val="center"/>
            <w:hideMark/>
          </w:tcPr>
          <w:p w14:paraId="014DA372" w14:textId="77777777" w:rsidR="00262411" w:rsidRPr="00262411" w:rsidRDefault="00262411" w:rsidP="00262411">
            <w:pPr>
              <w:spacing w:after="0" w:line="240" w:lineRule="auto"/>
              <w:jc w:val="center"/>
              <w:rPr>
                <w:rFonts w:ascii="Gisha" w:eastAsia="Times New Roman" w:hAnsi="Gisha" w:cs="Gisha"/>
                <w:color w:val="000000"/>
                <w:sz w:val="20"/>
                <w:szCs w:val="20"/>
              </w:rPr>
            </w:pPr>
            <w:r w:rsidRPr="00262411">
              <w:rPr>
                <w:rFonts w:ascii="Gisha" w:eastAsia="Times New Roman" w:hAnsi="Gisha" w:cs="Gisha" w:hint="cs"/>
                <w:color w:val="000000"/>
                <w:sz w:val="20"/>
                <w:szCs w:val="20"/>
              </w:rPr>
              <w:t>189</w:t>
            </w:r>
          </w:p>
        </w:tc>
      </w:tr>
    </w:tbl>
    <w:p w14:paraId="48FFC23A" w14:textId="12759A01" w:rsidR="00C45BF1" w:rsidRDefault="00C45BF1" w:rsidP="00FE0F1A">
      <w:pPr>
        <w:jc w:val="both"/>
        <w:rPr>
          <w:rFonts w:ascii="Arial Rounded MT Bold" w:eastAsia="Arial Rounded MT Bold" w:hAnsi="Arial Rounded MT Bold" w:cs="Arial Rounded MT Bold"/>
          <w:b/>
          <w:bCs/>
          <w:color w:val="37DCC3" w:themeColor="background1"/>
          <w:sz w:val="32"/>
          <w:szCs w:val="32"/>
        </w:rPr>
      </w:pPr>
    </w:p>
    <w:p w14:paraId="3F21CAF6" w14:textId="77777777" w:rsidR="00C45BF1" w:rsidRDefault="00C45BF1" w:rsidP="00FE0F1A">
      <w:pPr>
        <w:jc w:val="both"/>
        <w:rPr>
          <w:rFonts w:ascii="Arial Rounded MT Bold" w:eastAsia="Arial Rounded MT Bold" w:hAnsi="Arial Rounded MT Bold" w:cs="Arial Rounded MT Bold"/>
          <w:b/>
          <w:bCs/>
          <w:color w:val="37DCC3" w:themeColor="background1"/>
          <w:sz w:val="32"/>
          <w:szCs w:val="32"/>
        </w:rPr>
      </w:pPr>
    </w:p>
    <w:p w14:paraId="54E731FA" w14:textId="48A57F2B" w:rsidR="00E856CD" w:rsidRPr="00AC6A2D" w:rsidRDefault="008D1C6E" w:rsidP="00E856CD">
      <w:pPr>
        <w:pStyle w:val="Rubrik2"/>
        <w:rPr>
          <w:rFonts w:eastAsia="Arial Rounded MT Bold"/>
          <w:sz w:val="24"/>
          <w:szCs w:val="24"/>
        </w:rPr>
      </w:pPr>
      <w:bookmarkStart w:id="5" w:name="_Toc231563523"/>
      <w:r w:rsidRPr="002955CC">
        <w:rPr>
          <w:rFonts w:ascii="Calibri Light" w:eastAsia="Times New Roman" w:hAnsi="Calibri Light"/>
          <w:noProof/>
          <w:color w:val="000000"/>
          <w:lang w:val="fi-FI" w:eastAsia="fi-FI"/>
        </w:rPr>
        <w:lastRenderedPageBreak/>
        <mc:AlternateContent>
          <mc:Choice Requires="wps">
            <w:drawing>
              <wp:anchor distT="45720" distB="45720" distL="114300" distR="114300" simplePos="0" relativeHeight="251662344" behindDoc="0" locked="0" layoutInCell="1" allowOverlap="1" wp14:anchorId="637A8DD1" wp14:editId="3F175959">
                <wp:simplePos x="0" y="0"/>
                <wp:positionH relativeFrom="column">
                  <wp:posOffset>26035</wp:posOffset>
                </wp:positionH>
                <wp:positionV relativeFrom="paragraph">
                  <wp:posOffset>362585</wp:posOffset>
                </wp:positionV>
                <wp:extent cx="6210300" cy="1992630"/>
                <wp:effectExtent l="0" t="0" r="19050" b="26670"/>
                <wp:wrapSquare wrapText="bothSides"/>
                <wp:docPr id="1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992630"/>
                        </a:xfrm>
                        <a:prstGeom prst="rect">
                          <a:avLst/>
                        </a:prstGeom>
                        <a:solidFill>
                          <a:schemeClr val="accent5"/>
                        </a:solidFill>
                        <a:ln>
                          <a:solidFill>
                            <a:schemeClr val="bg1"/>
                          </a:solidFill>
                          <a:headEnd/>
                          <a:tailEnd/>
                        </a:ln>
                      </wps:spPr>
                      <wps:style>
                        <a:lnRef idx="2">
                          <a:schemeClr val="accent3"/>
                        </a:lnRef>
                        <a:fillRef idx="1">
                          <a:schemeClr val="lt1"/>
                        </a:fillRef>
                        <a:effectRef idx="0">
                          <a:schemeClr val="accent3"/>
                        </a:effectRef>
                        <a:fontRef idx="minor">
                          <a:schemeClr val="dk1"/>
                        </a:fontRef>
                      </wps:style>
                      <wps:txbx>
                        <w:txbxContent>
                          <w:p w14:paraId="37D629C8" w14:textId="77777777" w:rsidR="00FE0F1A" w:rsidRPr="00E0080E" w:rsidRDefault="00FE0F1A" w:rsidP="00FE0F1A">
                            <w:pPr>
                              <w:pStyle w:val="Ingetavstnd"/>
                            </w:pPr>
                          </w:p>
                          <w:p w14:paraId="2E0DAD15" w14:textId="2A77E201" w:rsidR="00FE0F1A" w:rsidRPr="00552EAC" w:rsidRDefault="00FE0F1A" w:rsidP="00FE0F1A">
                            <w:pPr>
                              <w:pStyle w:val="Ingetavstnd"/>
                              <w:shd w:val="clear" w:color="auto" w:fill="FFFFFF" w:themeFill="accent5"/>
                              <w:rPr>
                                <w:b/>
                                <w:bCs/>
                                <w:sz w:val="24"/>
                                <w:szCs w:val="24"/>
                              </w:rPr>
                            </w:pPr>
                            <w:r w:rsidRPr="00552EAC">
                              <w:rPr>
                                <w:b/>
                                <w:bCs/>
                                <w:sz w:val="24"/>
                                <w:szCs w:val="24"/>
                              </w:rPr>
                              <w:t>Höstlov vecka 42</w:t>
                            </w:r>
                            <w:r w:rsidR="006F19D0" w:rsidRPr="00552EAC">
                              <w:rPr>
                                <w:b/>
                                <w:bCs/>
                                <w:sz w:val="24"/>
                                <w:szCs w:val="24"/>
                              </w:rPr>
                              <w:t>; 1</w:t>
                            </w:r>
                            <w:r w:rsidR="00004C76" w:rsidRPr="00552EAC">
                              <w:rPr>
                                <w:b/>
                                <w:bCs/>
                                <w:sz w:val="24"/>
                                <w:szCs w:val="24"/>
                              </w:rPr>
                              <w:t>2</w:t>
                            </w:r>
                            <w:r w:rsidR="006F19D0" w:rsidRPr="00552EAC">
                              <w:rPr>
                                <w:b/>
                                <w:bCs/>
                                <w:sz w:val="24"/>
                                <w:szCs w:val="24"/>
                              </w:rPr>
                              <w:t>.10-1</w:t>
                            </w:r>
                            <w:r w:rsidR="00004C76" w:rsidRPr="00552EAC">
                              <w:rPr>
                                <w:b/>
                                <w:bCs/>
                                <w:sz w:val="24"/>
                                <w:szCs w:val="24"/>
                              </w:rPr>
                              <w:t>6</w:t>
                            </w:r>
                            <w:r w:rsidR="006F19D0" w:rsidRPr="00552EAC">
                              <w:rPr>
                                <w:b/>
                                <w:bCs/>
                                <w:sz w:val="24"/>
                                <w:szCs w:val="24"/>
                              </w:rPr>
                              <w:t>.10</w:t>
                            </w:r>
                          </w:p>
                          <w:p w14:paraId="5DB5C6C9" w14:textId="19260C9F" w:rsidR="00FE0F1A" w:rsidRPr="00552EAC" w:rsidRDefault="00FE0F1A" w:rsidP="00FE0F1A">
                            <w:pPr>
                              <w:pStyle w:val="Ingetavstnd"/>
                              <w:shd w:val="clear" w:color="auto" w:fill="FFFFFF" w:themeFill="accent5"/>
                              <w:rPr>
                                <w:sz w:val="24"/>
                                <w:szCs w:val="24"/>
                              </w:rPr>
                            </w:pPr>
                            <w:r w:rsidRPr="00552EAC">
                              <w:rPr>
                                <w:sz w:val="24"/>
                                <w:szCs w:val="24"/>
                              </w:rPr>
                              <w:t xml:space="preserve">Höstens studentdimission och självständighetsfest </w:t>
                            </w:r>
                            <w:proofErr w:type="spellStart"/>
                            <w:r w:rsidR="00607718" w:rsidRPr="00552EAC">
                              <w:rPr>
                                <w:sz w:val="24"/>
                                <w:szCs w:val="24"/>
                              </w:rPr>
                              <w:t>fre</w:t>
                            </w:r>
                            <w:proofErr w:type="spellEnd"/>
                            <w:r w:rsidRPr="00552EAC">
                              <w:rPr>
                                <w:sz w:val="24"/>
                                <w:szCs w:val="24"/>
                              </w:rPr>
                              <w:t xml:space="preserve"> </w:t>
                            </w:r>
                            <w:r w:rsidR="00D741DA" w:rsidRPr="00552EAC">
                              <w:rPr>
                                <w:sz w:val="24"/>
                                <w:szCs w:val="24"/>
                              </w:rPr>
                              <w:t>4</w:t>
                            </w:r>
                            <w:r w:rsidRPr="00552EAC">
                              <w:rPr>
                                <w:sz w:val="24"/>
                                <w:szCs w:val="24"/>
                              </w:rPr>
                              <w:t>.12.</w:t>
                            </w:r>
                          </w:p>
                          <w:p w14:paraId="5B0A7CE5" w14:textId="42F8BAA5"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Jullov </w:t>
                            </w:r>
                            <w:r w:rsidR="006F19D0" w:rsidRPr="00552EAC">
                              <w:rPr>
                                <w:b/>
                                <w:bCs/>
                                <w:sz w:val="24"/>
                                <w:szCs w:val="24"/>
                              </w:rPr>
                              <w:t>2</w:t>
                            </w:r>
                            <w:r w:rsidR="00821124" w:rsidRPr="00552EAC">
                              <w:rPr>
                                <w:b/>
                                <w:bCs/>
                                <w:sz w:val="24"/>
                                <w:szCs w:val="24"/>
                              </w:rPr>
                              <w:t>1</w:t>
                            </w:r>
                            <w:r w:rsidR="006F19D0" w:rsidRPr="00552EAC">
                              <w:rPr>
                                <w:b/>
                                <w:bCs/>
                                <w:sz w:val="24"/>
                                <w:szCs w:val="24"/>
                              </w:rPr>
                              <w:t>.12.202</w:t>
                            </w:r>
                            <w:r w:rsidR="00821124" w:rsidRPr="00552EAC">
                              <w:rPr>
                                <w:b/>
                                <w:bCs/>
                                <w:sz w:val="24"/>
                                <w:szCs w:val="24"/>
                              </w:rPr>
                              <w:t>6</w:t>
                            </w:r>
                            <w:r w:rsidR="006F19D0" w:rsidRPr="00552EAC">
                              <w:rPr>
                                <w:b/>
                                <w:bCs/>
                                <w:sz w:val="24"/>
                                <w:szCs w:val="24"/>
                              </w:rPr>
                              <w:t>-</w:t>
                            </w:r>
                            <w:r w:rsidR="00821124" w:rsidRPr="00552EAC">
                              <w:rPr>
                                <w:b/>
                                <w:bCs/>
                                <w:sz w:val="24"/>
                                <w:szCs w:val="24"/>
                              </w:rPr>
                              <w:t>6</w:t>
                            </w:r>
                            <w:r w:rsidR="006F19D0" w:rsidRPr="00552EAC">
                              <w:rPr>
                                <w:b/>
                                <w:bCs/>
                                <w:sz w:val="24"/>
                                <w:szCs w:val="24"/>
                              </w:rPr>
                              <w:t>.1.202</w:t>
                            </w:r>
                            <w:r w:rsidR="00821124" w:rsidRPr="00552EAC">
                              <w:rPr>
                                <w:b/>
                                <w:bCs/>
                                <w:sz w:val="24"/>
                                <w:szCs w:val="24"/>
                              </w:rPr>
                              <w:t>7</w:t>
                            </w:r>
                          </w:p>
                          <w:p w14:paraId="3C664617" w14:textId="6F847C2E"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Sportlov vecka 9; </w:t>
                            </w:r>
                            <w:proofErr w:type="gramStart"/>
                            <w:r w:rsidR="00D753F2" w:rsidRPr="00552EAC">
                              <w:rPr>
                                <w:b/>
                                <w:bCs/>
                                <w:sz w:val="24"/>
                                <w:szCs w:val="24"/>
                              </w:rPr>
                              <w:t>1-5.3</w:t>
                            </w:r>
                            <w:proofErr w:type="gramEnd"/>
                          </w:p>
                          <w:p w14:paraId="6E0AC905" w14:textId="48D91F58" w:rsidR="007559F9" w:rsidRPr="00552EAC" w:rsidRDefault="00FE0F1A" w:rsidP="00FE0F1A">
                            <w:pPr>
                              <w:pStyle w:val="Ingetavstnd"/>
                              <w:shd w:val="clear" w:color="auto" w:fill="FFFFFF" w:themeFill="accent5"/>
                              <w:rPr>
                                <w:b/>
                                <w:bCs/>
                                <w:sz w:val="24"/>
                                <w:szCs w:val="24"/>
                              </w:rPr>
                            </w:pPr>
                            <w:r w:rsidRPr="00552EAC">
                              <w:rPr>
                                <w:b/>
                                <w:bCs/>
                                <w:sz w:val="24"/>
                                <w:szCs w:val="24"/>
                              </w:rPr>
                              <w:t xml:space="preserve">Påsklov </w:t>
                            </w:r>
                            <w:proofErr w:type="gramStart"/>
                            <w:r w:rsidR="003E7674" w:rsidRPr="00552EAC">
                              <w:rPr>
                                <w:b/>
                                <w:bCs/>
                                <w:sz w:val="24"/>
                                <w:szCs w:val="24"/>
                              </w:rPr>
                              <w:t>26-29.3</w:t>
                            </w:r>
                            <w:proofErr w:type="gramEnd"/>
                          </w:p>
                          <w:p w14:paraId="31AD8783" w14:textId="1E4F3833"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Kristihimmelsfärdsdag </w:t>
                            </w:r>
                            <w:r w:rsidR="00343792" w:rsidRPr="00552EAC">
                              <w:rPr>
                                <w:b/>
                                <w:bCs/>
                                <w:sz w:val="24"/>
                                <w:szCs w:val="24"/>
                              </w:rPr>
                              <w:t>6</w:t>
                            </w:r>
                            <w:r w:rsidR="009303D4" w:rsidRPr="00552EAC">
                              <w:rPr>
                                <w:b/>
                                <w:bCs/>
                                <w:sz w:val="24"/>
                                <w:szCs w:val="24"/>
                              </w:rPr>
                              <w:t>.5</w:t>
                            </w:r>
                          </w:p>
                          <w:p w14:paraId="69348D65" w14:textId="6E879A33" w:rsidR="00FE0F1A" w:rsidRPr="008D1C6E" w:rsidRDefault="00FE0F1A" w:rsidP="00FE0F1A">
                            <w:pPr>
                              <w:pStyle w:val="Ingetavstnd"/>
                              <w:shd w:val="clear" w:color="auto" w:fill="FFFFFF" w:themeFill="accent5"/>
                              <w:rPr>
                                <w:sz w:val="24"/>
                                <w:szCs w:val="24"/>
                              </w:rPr>
                            </w:pPr>
                            <w:r w:rsidRPr="00552EAC">
                              <w:rPr>
                                <w:sz w:val="24"/>
                                <w:szCs w:val="24"/>
                              </w:rPr>
                              <w:t xml:space="preserve">Våravslutning och studentdimission lö </w:t>
                            </w:r>
                            <w:r w:rsidR="00B374DE" w:rsidRPr="00552EAC">
                              <w:rPr>
                                <w:sz w:val="24"/>
                                <w:szCs w:val="24"/>
                              </w:rPr>
                              <w:t>5.6</w:t>
                            </w:r>
                            <w:r w:rsidRPr="00552EAC">
                              <w:rPr>
                                <w:sz w:val="24"/>
                                <w:szCs w:val="24"/>
                              </w:rPr>
                              <w:t xml:space="preserve"> kl. 12.00 i Vasa stadshus</w:t>
                            </w:r>
                            <w:r w:rsidR="009303D4" w:rsidRPr="00552EAC">
                              <w:rPr>
                                <w:sz w:val="24"/>
                                <w:szCs w:val="24"/>
                              </w:rPr>
                              <w:t>, Festsal</w:t>
                            </w:r>
                          </w:p>
                          <w:p w14:paraId="20214F9C" w14:textId="77777777" w:rsidR="00FE0F1A" w:rsidRPr="00E0080E" w:rsidRDefault="00FE0F1A" w:rsidP="00FE0F1A">
                            <w:pPr>
                              <w:pStyle w:val="Ingetavstnd"/>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A8DD1" id="Textruta 2" o:spid="_x0000_s1029" type="#_x0000_t202" style="position:absolute;margin-left:2.05pt;margin-top:28.55pt;width:489pt;height:156.9pt;z-index:251662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" fillcolor="white [3208]" strokecolor="#37dcc3 [3212]" strokeweight="1.5pt">
                <v:textbox>
                  <w:txbxContent>
                    <w:p w14:paraId="37D629C8" w14:textId="77777777" w:rsidR="00FE0F1A" w:rsidRPr="00E0080E" w:rsidRDefault="00FE0F1A" w:rsidP="00FE0F1A">
                      <w:pPr>
                        <w:pStyle w:val="Ingetavstnd"/>
                      </w:pPr>
                    </w:p>
                    <w:p w14:paraId="2E0DAD15" w14:textId="2A77E201" w:rsidR="00FE0F1A" w:rsidRPr="00552EAC" w:rsidRDefault="00FE0F1A" w:rsidP="00FE0F1A">
                      <w:pPr>
                        <w:pStyle w:val="Ingetavstnd"/>
                        <w:shd w:val="clear" w:color="auto" w:fill="FFFFFF" w:themeFill="accent5"/>
                        <w:rPr>
                          <w:b/>
                          <w:bCs/>
                          <w:sz w:val="24"/>
                          <w:szCs w:val="24"/>
                        </w:rPr>
                      </w:pPr>
                      <w:r w:rsidRPr="00552EAC">
                        <w:rPr>
                          <w:b/>
                          <w:bCs/>
                          <w:sz w:val="24"/>
                          <w:szCs w:val="24"/>
                        </w:rPr>
                        <w:t>Höstlov vecka 42</w:t>
                      </w:r>
                      <w:r w:rsidR="006F19D0" w:rsidRPr="00552EAC">
                        <w:rPr>
                          <w:b/>
                          <w:bCs/>
                          <w:sz w:val="24"/>
                          <w:szCs w:val="24"/>
                        </w:rPr>
                        <w:t>; 1</w:t>
                      </w:r>
                      <w:r w:rsidR="00004C76" w:rsidRPr="00552EAC">
                        <w:rPr>
                          <w:b/>
                          <w:bCs/>
                          <w:sz w:val="24"/>
                          <w:szCs w:val="24"/>
                        </w:rPr>
                        <w:t>2</w:t>
                      </w:r>
                      <w:r w:rsidR="006F19D0" w:rsidRPr="00552EAC">
                        <w:rPr>
                          <w:b/>
                          <w:bCs/>
                          <w:sz w:val="24"/>
                          <w:szCs w:val="24"/>
                        </w:rPr>
                        <w:t>.10-1</w:t>
                      </w:r>
                      <w:r w:rsidR="00004C76" w:rsidRPr="00552EAC">
                        <w:rPr>
                          <w:b/>
                          <w:bCs/>
                          <w:sz w:val="24"/>
                          <w:szCs w:val="24"/>
                        </w:rPr>
                        <w:t>6</w:t>
                      </w:r>
                      <w:r w:rsidR="006F19D0" w:rsidRPr="00552EAC">
                        <w:rPr>
                          <w:b/>
                          <w:bCs/>
                          <w:sz w:val="24"/>
                          <w:szCs w:val="24"/>
                        </w:rPr>
                        <w:t>.10</w:t>
                      </w:r>
                    </w:p>
                    <w:p w14:paraId="5DB5C6C9" w14:textId="19260C9F" w:rsidR="00FE0F1A" w:rsidRPr="00552EAC" w:rsidRDefault="00FE0F1A" w:rsidP="00FE0F1A">
                      <w:pPr>
                        <w:pStyle w:val="Ingetavstnd"/>
                        <w:shd w:val="clear" w:color="auto" w:fill="FFFFFF" w:themeFill="accent5"/>
                        <w:rPr>
                          <w:sz w:val="24"/>
                          <w:szCs w:val="24"/>
                        </w:rPr>
                      </w:pPr>
                      <w:r w:rsidRPr="00552EAC">
                        <w:rPr>
                          <w:sz w:val="24"/>
                          <w:szCs w:val="24"/>
                        </w:rPr>
                        <w:t xml:space="preserve">Höstens studentdimission och självständighetsfest </w:t>
                      </w:r>
                      <w:proofErr w:type="spellStart"/>
                      <w:r w:rsidR="00607718" w:rsidRPr="00552EAC">
                        <w:rPr>
                          <w:sz w:val="24"/>
                          <w:szCs w:val="24"/>
                        </w:rPr>
                        <w:t>fre</w:t>
                      </w:r>
                      <w:proofErr w:type="spellEnd"/>
                      <w:r w:rsidRPr="00552EAC">
                        <w:rPr>
                          <w:sz w:val="24"/>
                          <w:szCs w:val="24"/>
                        </w:rPr>
                        <w:t xml:space="preserve"> </w:t>
                      </w:r>
                      <w:r w:rsidR="00D741DA" w:rsidRPr="00552EAC">
                        <w:rPr>
                          <w:sz w:val="24"/>
                          <w:szCs w:val="24"/>
                        </w:rPr>
                        <w:t>4</w:t>
                      </w:r>
                      <w:r w:rsidRPr="00552EAC">
                        <w:rPr>
                          <w:sz w:val="24"/>
                          <w:szCs w:val="24"/>
                        </w:rPr>
                        <w:t>.12.</w:t>
                      </w:r>
                    </w:p>
                    <w:p w14:paraId="5B0A7CE5" w14:textId="42F8BAA5"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Jullov </w:t>
                      </w:r>
                      <w:r w:rsidR="006F19D0" w:rsidRPr="00552EAC">
                        <w:rPr>
                          <w:b/>
                          <w:bCs/>
                          <w:sz w:val="24"/>
                          <w:szCs w:val="24"/>
                        </w:rPr>
                        <w:t>2</w:t>
                      </w:r>
                      <w:r w:rsidR="00821124" w:rsidRPr="00552EAC">
                        <w:rPr>
                          <w:b/>
                          <w:bCs/>
                          <w:sz w:val="24"/>
                          <w:szCs w:val="24"/>
                        </w:rPr>
                        <w:t>1</w:t>
                      </w:r>
                      <w:r w:rsidR="006F19D0" w:rsidRPr="00552EAC">
                        <w:rPr>
                          <w:b/>
                          <w:bCs/>
                          <w:sz w:val="24"/>
                          <w:szCs w:val="24"/>
                        </w:rPr>
                        <w:t>.12.202</w:t>
                      </w:r>
                      <w:r w:rsidR="00821124" w:rsidRPr="00552EAC">
                        <w:rPr>
                          <w:b/>
                          <w:bCs/>
                          <w:sz w:val="24"/>
                          <w:szCs w:val="24"/>
                        </w:rPr>
                        <w:t>6</w:t>
                      </w:r>
                      <w:r w:rsidR="006F19D0" w:rsidRPr="00552EAC">
                        <w:rPr>
                          <w:b/>
                          <w:bCs/>
                          <w:sz w:val="24"/>
                          <w:szCs w:val="24"/>
                        </w:rPr>
                        <w:t>-</w:t>
                      </w:r>
                      <w:r w:rsidR="00821124" w:rsidRPr="00552EAC">
                        <w:rPr>
                          <w:b/>
                          <w:bCs/>
                          <w:sz w:val="24"/>
                          <w:szCs w:val="24"/>
                        </w:rPr>
                        <w:t>6</w:t>
                      </w:r>
                      <w:r w:rsidR="006F19D0" w:rsidRPr="00552EAC">
                        <w:rPr>
                          <w:b/>
                          <w:bCs/>
                          <w:sz w:val="24"/>
                          <w:szCs w:val="24"/>
                        </w:rPr>
                        <w:t>.1.202</w:t>
                      </w:r>
                      <w:r w:rsidR="00821124" w:rsidRPr="00552EAC">
                        <w:rPr>
                          <w:b/>
                          <w:bCs/>
                          <w:sz w:val="24"/>
                          <w:szCs w:val="24"/>
                        </w:rPr>
                        <w:t>7</w:t>
                      </w:r>
                    </w:p>
                    <w:p w14:paraId="3C664617" w14:textId="6F847C2E"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Sportlov vecka 9; </w:t>
                      </w:r>
                      <w:proofErr w:type="gramStart"/>
                      <w:r w:rsidR="00D753F2" w:rsidRPr="00552EAC">
                        <w:rPr>
                          <w:b/>
                          <w:bCs/>
                          <w:sz w:val="24"/>
                          <w:szCs w:val="24"/>
                        </w:rPr>
                        <w:t>1-5.3</w:t>
                      </w:r>
                      <w:proofErr w:type="gramEnd"/>
                    </w:p>
                    <w:p w14:paraId="6E0AC905" w14:textId="48D91F58" w:rsidR="007559F9" w:rsidRPr="00552EAC" w:rsidRDefault="00FE0F1A" w:rsidP="00FE0F1A">
                      <w:pPr>
                        <w:pStyle w:val="Ingetavstnd"/>
                        <w:shd w:val="clear" w:color="auto" w:fill="FFFFFF" w:themeFill="accent5"/>
                        <w:rPr>
                          <w:b/>
                          <w:bCs/>
                          <w:sz w:val="24"/>
                          <w:szCs w:val="24"/>
                        </w:rPr>
                      </w:pPr>
                      <w:r w:rsidRPr="00552EAC">
                        <w:rPr>
                          <w:b/>
                          <w:bCs/>
                          <w:sz w:val="24"/>
                          <w:szCs w:val="24"/>
                        </w:rPr>
                        <w:t xml:space="preserve">Påsklov </w:t>
                      </w:r>
                      <w:proofErr w:type="gramStart"/>
                      <w:r w:rsidR="003E7674" w:rsidRPr="00552EAC">
                        <w:rPr>
                          <w:b/>
                          <w:bCs/>
                          <w:sz w:val="24"/>
                          <w:szCs w:val="24"/>
                        </w:rPr>
                        <w:t>26-29.3</w:t>
                      </w:r>
                      <w:proofErr w:type="gramEnd"/>
                    </w:p>
                    <w:p w14:paraId="31AD8783" w14:textId="1E4F3833" w:rsidR="00FE0F1A" w:rsidRPr="00552EAC" w:rsidRDefault="00FE0F1A" w:rsidP="00FE0F1A">
                      <w:pPr>
                        <w:pStyle w:val="Ingetavstnd"/>
                        <w:shd w:val="clear" w:color="auto" w:fill="FFFFFF" w:themeFill="accent5"/>
                        <w:rPr>
                          <w:b/>
                          <w:bCs/>
                          <w:sz w:val="24"/>
                          <w:szCs w:val="24"/>
                        </w:rPr>
                      </w:pPr>
                      <w:r w:rsidRPr="00552EAC">
                        <w:rPr>
                          <w:b/>
                          <w:bCs/>
                          <w:sz w:val="24"/>
                          <w:szCs w:val="24"/>
                        </w:rPr>
                        <w:t xml:space="preserve">Kristihimmelsfärdsdag </w:t>
                      </w:r>
                      <w:r w:rsidR="00343792" w:rsidRPr="00552EAC">
                        <w:rPr>
                          <w:b/>
                          <w:bCs/>
                          <w:sz w:val="24"/>
                          <w:szCs w:val="24"/>
                        </w:rPr>
                        <w:t>6</w:t>
                      </w:r>
                      <w:r w:rsidR="009303D4" w:rsidRPr="00552EAC">
                        <w:rPr>
                          <w:b/>
                          <w:bCs/>
                          <w:sz w:val="24"/>
                          <w:szCs w:val="24"/>
                        </w:rPr>
                        <w:t>.5</w:t>
                      </w:r>
                    </w:p>
                    <w:p w14:paraId="69348D65" w14:textId="6E879A33" w:rsidR="00FE0F1A" w:rsidRPr="008D1C6E" w:rsidRDefault="00FE0F1A" w:rsidP="00FE0F1A">
                      <w:pPr>
                        <w:pStyle w:val="Ingetavstnd"/>
                        <w:shd w:val="clear" w:color="auto" w:fill="FFFFFF" w:themeFill="accent5"/>
                        <w:rPr>
                          <w:sz w:val="24"/>
                          <w:szCs w:val="24"/>
                        </w:rPr>
                      </w:pPr>
                      <w:r w:rsidRPr="00552EAC">
                        <w:rPr>
                          <w:sz w:val="24"/>
                          <w:szCs w:val="24"/>
                        </w:rPr>
                        <w:t xml:space="preserve">Våravslutning och studentdimission lö </w:t>
                      </w:r>
                      <w:r w:rsidR="00B374DE" w:rsidRPr="00552EAC">
                        <w:rPr>
                          <w:sz w:val="24"/>
                          <w:szCs w:val="24"/>
                        </w:rPr>
                        <w:t>5.6</w:t>
                      </w:r>
                      <w:r w:rsidRPr="00552EAC">
                        <w:rPr>
                          <w:sz w:val="24"/>
                          <w:szCs w:val="24"/>
                        </w:rPr>
                        <w:t xml:space="preserve"> kl. 12.00 i Vasa stadshus</w:t>
                      </w:r>
                      <w:r w:rsidR="009303D4" w:rsidRPr="00552EAC">
                        <w:rPr>
                          <w:sz w:val="24"/>
                          <w:szCs w:val="24"/>
                        </w:rPr>
                        <w:t>, Festsal</w:t>
                      </w:r>
                    </w:p>
                    <w:p w14:paraId="20214F9C" w14:textId="77777777" w:rsidR="00FE0F1A" w:rsidRPr="00E0080E" w:rsidRDefault="00FE0F1A" w:rsidP="00FE0F1A">
                      <w:pPr>
                        <w:pStyle w:val="Ingetavstnd"/>
                      </w:pPr>
                    </w:p>
                  </w:txbxContent>
                </v:textbox>
                <w10:wrap type="square"/>
              </v:shape>
            </w:pict>
          </mc:Fallback>
        </mc:AlternateContent>
      </w:r>
      <w:r w:rsidR="00E856CD">
        <w:rPr>
          <w:rFonts w:eastAsia="Arial Rounded MT Bold"/>
          <w:sz w:val="24"/>
          <w:szCs w:val="24"/>
        </w:rPr>
        <w:t>Lovdagar och fest</w:t>
      </w:r>
      <w:bookmarkEnd w:id="5"/>
    </w:p>
    <w:p w14:paraId="149CEE9C" w14:textId="3C69F9EB" w:rsidR="00FE0F1A" w:rsidRPr="00B93B1A" w:rsidRDefault="00FE0F1A" w:rsidP="00FE0F1A">
      <w:pPr>
        <w:spacing w:after="0"/>
        <w:rPr>
          <w:rFonts w:ascii="Calibri Light" w:eastAsia="Times New Roman" w:hAnsi="Calibri Light"/>
          <w:color w:val="000000"/>
        </w:rPr>
      </w:pPr>
    </w:p>
    <w:p w14:paraId="0031413A" w14:textId="77777777" w:rsidR="00E856CD" w:rsidRDefault="00E856CD">
      <w:pPr>
        <w:rPr>
          <w:rFonts w:ascii="Arial Rounded MT Bold" w:eastAsia="Arial Rounded MT Bold" w:hAnsi="Arial Rounded MT Bold" w:cs="Arial Rounded MT Bold"/>
          <w:b/>
          <w:bCs/>
          <w:color w:val="37DCC3" w:themeColor="background1"/>
          <w:sz w:val="32"/>
          <w:szCs w:val="32"/>
        </w:rPr>
      </w:pPr>
      <w:r>
        <w:rPr>
          <w:rFonts w:ascii="Arial Rounded MT Bold" w:eastAsia="Arial Rounded MT Bold" w:hAnsi="Arial Rounded MT Bold" w:cs="Arial Rounded MT Bold"/>
          <w:b/>
          <w:bCs/>
          <w:color w:val="37DCC3" w:themeColor="background1"/>
          <w:sz w:val="32"/>
          <w:szCs w:val="32"/>
        </w:rPr>
        <w:br w:type="page"/>
      </w:r>
    </w:p>
    <w:p w14:paraId="5CF0838A" w14:textId="379C3F32" w:rsidR="00FE0F1A" w:rsidRPr="00552EAC" w:rsidRDefault="00FE0F1A" w:rsidP="00C45BF1">
      <w:pPr>
        <w:rPr>
          <w:rFonts w:ascii="Arial Rounded MT Bold" w:eastAsia="Arial Rounded MT Bold" w:hAnsi="Arial Rounded MT Bold" w:cs="Arial Rounded MT Bold"/>
          <w:b/>
          <w:bCs/>
          <w:color w:val="37DCC3" w:themeColor="background1"/>
          <w:sz w:val="32"/>
          <w:szCs w:val="32"/>
        </w:rPr>
      </w:pPr>
      <w:r w:rsidRPr="00552EAC">
        <w:rPr>
          <w:rFonts w:ascii="Arial Rounded MT Bold" w:eastAsia="Arial Rounded MT Bold" w:hAnsi="Arial Rounded MT Bold" w:cs="Arial Rounded MT Bold"/>
          <w:b/>
          <w:bCs/>
          <w:color w:val="37DCC3" w:themeColor="background1"/>
          <w:sz w:val="32"/>
          <w:szCs w:val="32"/>
        </w:rPr>
        <w:lastRenderedPageBreak/>
        <w:t>Att studera i gymnasiet</w:t>
      </w:r>
    </w:p>
    <w:p w14:paraId="11F33B4C" w14:textId="3AEC843A" w:rsidR="00FE0F1A" w:rsidRPr="00552EAC" w:rsidRDefault="00FE0F1A" w:rsidP="00AC6A2D">
      <w:pPr>
        <w:pStyle w:val="Rubrik2"/>
        <w:rPr>
          <w:rFonts w:eastAsia="Arial Rounded MT Bold"/>
          <w:sz w:val="24"/>
          <w:szCs w:val="24"/>
        </w:rPr>
      </w:pPr>
      <w:bookmarkStart w:id="6" w:name="_Toc231563524"/>
      <w:r w:rsidRPr="00552EAC">
        <w:rPr>
          <w:rFonts w:eastAsia="Arial Rounded MT Bold"/>
          <w:sz w:val="24"/>
          <w:szCs w:val="24"/>
        </w:rPr>
        <w:t>Skolåret indelas i 5 perioder</w:t>
      </w:r>
      <w:bookmarkEnd w:id="6"/>
    </w:p>
    <w:p w14:paraId="3B36973F" w14:textId="432F87D5" w:rsidR="00FE0F1A" w:rsidRPr="00552EAC" w:rsidRDefault="00FE0F1A" w:rsidP="00FE0F1A">
      <w:pPr>
        <w:jc w:val="both"/>
        <w:rPr>
          <w:rFonts w:asciiTheme="majorHAnsi" w:hAnsiTheme="majorHAnsi"/>
          <w:sz w:val="24"/>
          <w:szCs w:val="24"/>
        </w:rPr>
      </w:pPr>
      <w:r w:rsidRPr="00552EAC">
        <w:rPr>
          <w:rFonts w:asciiTheme="majorHAnsi" w:hAnsiTheme="majorHAnsi"/>
          <w:sz w:val="24"/>
          <w:szCs w:val="24"/>
        </w:rPr>
        <w:t xml:space="preserve">Skolåret på VG består av 38 veckor. Läsåret är indelat i 5 perioder. Varje period består av ca åtta veckor. I slutet av varje period har vi en utvärderingsvecka i alla de ämnen som du studerat under en period. </w:t>
      </w:r>
    </w:p>
    <w:p w14:paraId="78C4D611" w14:textId="7A9C7F8A" w:rsidR="008D1C6E" w:rsidRPr="00552EAC" w:rsidRDefault="00FE0F1A" w:rsidP="00FE0F1A">
      <w:pPr>
        <w:spacing w:line="240" w:lineRule="auto"/>
        <w:rPr>
          <w:rFonts w:asciiTheme="majorHAnsi" w:hAnsiTheme="majorHAnsi" w:cs="Calibri Light"/>
          <w:sz w:val="24"/>
          <w:szCs w:val="24"/>
        </w:rPr>
      </w:pPr>
      <w:r w:rsidRPr="00552EAC">
        <w:rPr>
          <w:rFonts w:asciiTheme="majorHAnsi" w:eastAsia="Times New Roman" w:hAnsiTheme="majorHAnsi"/>
          <w:color w:val="000000"/>
          <w:sz w:val="24"/>
          <w:szCs w:val="24"/>
        </w:rPr>
        <w:t>Period 1</w:t>
      </w:r>
      <w:r w:rsidRPr="00552EAC">
        <w:rPr>
          <w:rFonts w:asciiTheme="majorHAnsi" w:eastAsia="Times New Roman" w:hAnsiTheme="majorHAnsi"/>
          <w:color w:val="000000"/>
          <w:sz w:val="24"/>
          <w:szCs w:val="24"/>
        </w:rPr>
        <w:tab/>
      </w:r>
      <w:r w:rsidR="005168E7" w:rsidRPr="00552EAC">
        <w:rPr>
          <w:rFonts w:asciiTheme="majorHAnsi" w:eastAsia="Times New Roman" w:hAnsiTheme="majorHAnsi"/>
          <w:color w:val="000000"/>
          <w:sz w:val="24"/>
          <w:szCs w:val="24"/>
        </w:rPr>
        <w:t>12</w:t>
      </w:r>
      <w:r w:rsidR="009303D4" w:rsidRPr="00552EAC">
        <w:rPr>
          <w:rFonts w:asciiTheme="majorHAnsi" w:eastAsia="Times New Roman" w:hAnsiTheme="majorHAnsi"/>
          <w:color w:val="000000"/>
          <w:sz w:val="24"/>
          <w:szCs w:val="24"/>
        </w:rPr>
        <w:t>.8-</w:t>
      </w:r>
      <w:r w:rsidR="00DB5ACF" w:rsidRPr="00552EAC">
        <w:rPr>
          <w:rFonts w:asciiTheme="majorHAnsi" w:eastAsia="Times New Roman" w:hAnsiTheme="majorHAnsi"/>
          <w:color w:val="000000"/>
          <w:sz w:val="24"/>
          <w:szCs w:val="24"/>
        </w:rPr>
        <w:t>2.</w:t>
      </w:r>
      <w:proofErr w:type="gramStart"/>
      <w:r w:rsidR="00DB5ACF" w:rsidRPr="00552EAC">
        <w:rPr>
          <w:rFonts w:asciiTheme="majorHAnsi" w:eastAsia="Times New Roman" w:hAnsiTheme="majorHAnsi"/>
          <w:color w:val="000000"/>
          <w:sz w:val="24"/>
          <w:szCs w:val="24"/>
        </w:rPr>
        <w:t>10</w:t>
      </w:r>
      <w:r w:rsidR="00501B42" w:rsidRPr="00552EAC">
        <w:rPr>
          <w:rFonts w:asciiTheme="majorHAnsi" w:eastAsia="Times New Roman" w:hAnsiTheme="majorHAnsi"/>
          <w:color w:val="000000"/>
          <w:sz w:val="24"/>
          <w:szCs w:val="24"/>
        </w:rPr>
        <w:t xml:space="preserve"> </w:t>
      </w:r>
      <w:r w:rsidRPr="00552EAC">
        <w:rPr>
          <w:rFonts w:asciiTheme="majorHAnsi" w:eastAsia="Times New Roman" w:hAnsiTheme="majorHAnsi"/>
          <w:color w:val="000000"/>
          <w:sz w:val="24"/>
          <w:szCs w:val="24"/>
        </w:rPr>
        <w:t xml:space="preserve"> </w:t>
      </w:r>
      <w:r w:rsidRPr="00552EAC">
        <w:rPr>
          <w:rFonts w:asciiTheme="majorHAnsi" w:eastAsia="Times New Roman" w:hAnsiTheme="majorHAnsi"/>
          <w:color w:val="000000"/>
          <w:sz w:val="24"/>
          <w:szCs w:val="24"/>
        </w:rPr>
        <w:tab/>
      </w:r>
      <w:proofErr w:type="gramEnd"/>
      <w:r w:rsidRPr="00552EAC">
        <w:rPr>
          <w:rFonts w:asciiTheme="majorHAnsi" w:eastAsia="Times New Roman" w:hAnsiTheme="majorHAnsi"/>
          <w:color w:val="000000"/>
          <w:sz w:val="24"/>
          <w:szCs w:val="24"/>
        </w:rPr>
        <w:tab/>
      </w:r>
      <w:r w:rsidR="00EE0844" w:rsidRPr="00552EAC">
        <w:rPr>
          <w:rFonts w:asciiTheme="majorHAnsi" w:eastAsia="Times New Roman" w:hAnsiTheme="majorHAnsi"/>
          <w:color w:val="000000"/>
          <w:sz w:val="24"/>
          <w:szCs w:val="24"/>
        </w:rPr>
        <w:t xml:space="preserve"> </w:t>
      </w:r>
      <w:r w:rsidRPr="00552EAC">
        <w:rPr>
          <w:rFonts w:asciiTheme="majorHAnsi" w:eastAsia="Times New Roman" w:hAnsiTheme="majorHAnsi"/>
          <w:color w:val="000000"/>
          <w:sz w:val="24"/>
          <w:szCs w:val="24"/>
        </w:rPr>
        <w:t xml:space="preserve">Utvärderingsvecka </w:t>
      </w:r>
      <w:r w:rsidR="00FF5563" w:rsidRPr="00552EAC">
        <w:rPr>
          <w:rFonts w:asciiTheme="majorHAnsi" w:eastAsia="Times New Roman" w:hAnsiTheme="majorHAnsi"/>
          <w:color w:val="000000"/>
          <w:sz w:val="24"/>
          <w:szCs w:val="24"/>
        </w:rPr>
        <w:t>24.9</w:t>
      </w:r>
      <w:r w:rsidR="009303D4" w:rsidRPr="00552EAC">
        <w:rPr>
          <w:rFonts w:asciiTheme="majorHAnsi" w:eastAsia="Times New Roman" w:hAnsiTheme="majorHAnsi"/>
          <w:color w:val="000000"/>
          <w:sz w:val="24"/>
          <w:szCs w:val="24"/>
        </w:rPr>
        <w:t>-</w:t>
      </w:r>
      <w:r w:rsidR="00FF5563" w:rsidRPr="00552EAC">
        <w:rPr>
          <w:rFonts w:asciiTheme="majorHAnsi" w:eastAsia="Times New Roman" w:hAnsiTheme="majorHAnsi"/>
          <w:color w:val="000000"/>
          <w:sz w:val="24"/>
          <w:szCs w:val="24"/>
        </w:rPr>
        <w:t>2.10</w:t>
      </w:r>
    </w:p>
    <w:p w14:paraId="20487DC7" w14:textId="312BBCA9" w:rsidR="008D1C6E" w:rsidRPr="00552EAC" w:rsidRDefault="00FE0F1A" w:rsidP="008D1C6E">
      <w:pPr>
        <w:spacing w:line="240" w:lineRule="auto"/>
        <w:rPr>
          <w:rFonts w:asciiTheme="majorHAnsi" w:hAnsiTheme="majorHAnsi" w:cs="Calibri Light"/>
          <w:sz w:val="24"/>
          <w:szCs w:val="24"/>
        </w:rPr>
      </w:pPr>
      <w:r w:rsidRPr="00552EAC">
        <w:rPr>
          <w:rFonts w:asciiTheme="majorHAnsi" w:hAnsiTheme="majorHAnsi"/>
          <w:noProof/>
          <w:sz w:val="24"/>
          <w:szCs w:val="24"/>
          <w:lang w:val="fi-FI" w:eastAsia="fi-FI"/>
        </w:rPr>
        <mc:AlternateContent>
          <mc:Choice Requires="wps">
            <w:drawing>
              <wp:anchor distT="45720" distB="45720" distL="114300" distR="114300" simplePos="0" relativeHeight="251664392" behindDoc="0" locked="0" layoutInCell="1" allowOverlap="1" wp14:anchorId="446AC649" wp14:editId="4F45CA44">
                <wp:simplePos x="0" y="0"/>
                <wp:positionH relativeFrom="column">
                  <wp:posOffset>5713596</wp:posOffset>
                </wp:positionH>
                <wp:positionV relativeFrom="paragraph">
                  <wp:posOffset>223122</wp:posOffset>
                </wp:positionV>
                <wp:extent cx="81413" cy="45719"/>
                <wp:effectExtent l="0" t="0" r="0" b="0"/>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81413" cy="45719"/>
                        </a:xfrm>
                        <a:prstGeom prst="rect">
                          <a:avLst/>
                        </a:prstGeom>
                        <a:solidFill>
                          <a:srgbClr val="FFFFFF"/>
                        </a:solidFill>
                        <a:ln w="9525">
                          <a:noFill/>
                          <a:miter lim="800000"/>
                          <a:headEnd/>
                          <a:tailEnd/>
                        </a:ln>
                      </wps:spPr>
                      <wps:txbx>
                        <w:txbxContent>
                          <w:p w14:paraId="77BE5C86" w14:textId="77777777" w:rsidR="00FE0F1A" w:rsidRPr="002955CC" w:rsidRDefault="00FE0F1A" w:rsidP="00FE0F1A">
                            <w:pPr>
                              <w:spacing w:after="0"/>
                              <w:rPr>
                                <w:rFonts w:ascii="Calibri Light" w:eastAsia="Times New Roman" w:hAnsi="Calibri Light"/>
                                <w:color w:val="000000"/>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AC649" id="_x0000_s1030" type="#_x0000_t202" style="position:absolute;margin-left:449.9pt;margin-top:17.55pt;width:6.4pt;height:3.6pt;flip:y;z-index:251664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" stroked="f">
                <v:textbox>
                  <w:txbxContent>
                    <w:p w14:paraId="77BE5C86" w14:textId="77777777" w:rsidR="00FE0F1A" w:rsidRPr="002955CC" w:rsidRDefault="00FE0F1A" w:rsidP="00FE0F1A">
                      <w:pPr>
                        <w:spacing w:after="0"/>
                        <w:rPr>
                          <w:rFonts w:ascii="Calibri Light" w:eastAsia="Times New Roman" w:hAnsi="Calibri Light"/>
                          <w:color w:val="000000"/>
                          <w:szCs w:val="24"/>
                        </w:rPr>
                      </w:pPr>
                    </w:p>
                  </w:txbxContent>
                </v:textbox>
              </v:shape>
            </w:pict>
          </mc:Fallback>
        </mc:AlternateContent>
      </w:r>
      <w:r w:rsidRPr="00552EAC">
        <w:rPr>
          <w:rFonts w:asciiTheme="majorHAnsi" w:eastAsia="Times New Roman" w:hAnsiTheme="majorHAnsi"/>
          <w:color w:val="000000"/>
          <w:sz w:val="24"/>
          <w:szCs w:val="24"/>
        </w:rPr>
        <w:t xml:space="preserve">Period 2 </w:t>
      </w:r>
      <w:r w:rsidRPr="00552EAC">
        <w:rPr>
          <w:rFonts w:asciiTheme="majorHAnsi" w:eastAsia="Times New Roman" w:hAnsiTheme="majorHAnsi"/>
          <w:color w:val="000000"/>
          <w:sz w:val="24"/>
          <w:szCs w:val="24"/>
        </w:rPr>
        <w:tab/>
      </w:r>
      <w:r w:rsidR="00AF12C8" w:rsidRPr="00552EAC">
        <w:rPr>
          <w:rFonts w:asciiTheme="majorHAnsi" w:eastAsia="Times New Roman" w:hAnsiTheme="majorHAnsi"/>
          <w:color w:val="000000"/>
          <w:sz w:val="24"/>
          <w:szCs w:val="24"/>
        </w:rPr>
        <w:t>5.10</w:t>
      </w:r>
      <w:r w:rsidR="009303D4" w:rsidRPr="00552EAC">
        <w:rPr>
          <w:rFonts w:asciiTheme="majorHAnsi" w:eastAsia="Times New Roman" w:hAnsiTheme="majorHAnsi"/>
          <w:color w:val="000000"/>
          <w:sz w:val="24"/>
          <w:szCs w:val="24"/>
        </w:rPr>
        <w:t>-</w:t>
      </w:r>
      <w:r w:rsidR="00F149D8" w:rsidRPr="00552EAC">
        <w:rPr>
          <w:rFonts w:asciiTheme="majorHAnsi" w:eastAsia="Times New Roman" w:hAnsiTheme="majorHAnsi"/>
          <w:color w:val="000000"/>
          <w:sz w:val="24"/>
          <w:szCs w:val="24"/>
        </w:rPr>
        <w:t>1.12</w:t>
      </w:r>
      <w:r w:rsidRPr="00552EAC">
        <w:rPr>
          <w:rFonts w:asciiTheme="majorHAnsi" w:eastAsia="Times New Roman" w:hAnsiTheme="majorHAnsi"/>
          <w:color w:val="000000"/>
          <w:sz w:val="24"/>
          <w:szCs w:val="24"/>
        </w:rPr>
        <w:t xml:space="preserve"> </w:t>
      </w:r>
      <w:r w:rsidRPr="00552EAC">
        <w:rPr>
          <w:rFonts w:asciiTheme="majorHAnsi" w:eastAsia="Times New Roman" w:hAnsiTheme="majorHAnsi"/>
          <w:color w:val="000000"/>
          <w:sz w:val="24"/>
          <w:szCs w:val="24"/>
        </w:rPr>
        <w:tab/>
      </w:r>
      <w:r w:rsidR="00167C70" w:rsidRPr="00552EAC">
        <w:rPr>
          <w:rFonts w:asciiTheme="majorHAnsi" w:eastAsia="Times New Roman" w:hAnsiTheme="majorHAnsi"/>
          <w:color w:val="000000"/>
          <w:sz w:val="24"/>
          <w:szCs w:val="24"/>
        </w:rPr>
        <w:tab/>
      </w:r>
      <w:r w:rsidR="32EFC52E" w:rsidRPr="00552EAC">
        <w:rPr>
          <w:rFonts w:asciiTheme="majorHAnsi" w:eastAsia="Times New Roman" w:hAnsiTheme="majorHAnsi"/>
          <w:color w:val="000000"/>
          <w:sz w:val="24"/>
          <w:szCs w:val="24"/>
        </w:rPr>
        <w:t xml:space="preserve"> </w:t>
      </w:r>
      <w:r w:rsidR="7B841772" w:rsidRPr="00552EAC">
        <w:rPr>
          <w:rFonts w:asciiTheme="majorHAnsi" w:eastAsia="Times New Roman" w:hAnsiTheme="majorHAnsi"/>
          <w:color w:val="000000"/>
          <w:sz w:val="24"/>
          <w:szCs w:val="24"/>
        </w:rPr>
        <w:t>U</w:t>
      </w:r>
      <w:r w:rsidRPr="00552EAC">
        <w:rPr>
          <w:rFonts w:asciiTheme="majorHAnsi" w:eastAsia="Times New Roman" w:hAnsiTheme="majorHAnsi"/>
          <w:color w:val="000000"/>
          <w:sz w:val="24"/>
          <w:szCs w:val="24"/>
        </w:rPr>
        <w:t xml:space="preserve">tvärderingsvecka </w:t>
      </w:r>
      <w:r w:rsidR="00480318" w:rsidRPr="00552EAC">
        <w:rPr>
          <w:rFonts w:asciiTheme="majorHAnsi" w:eastAsia="Times New Roman" w:hAnsiTheme="majorHAnsi"/>
          <w:color w:val="000000"/>
          <w:sz w:val="24"/>
          <w:szCs w:val="24"/>
        </w:rPr>
        <w:t>23</w:t>
      </w:r>
      <w:r w:rsidR="009303D4" w:rsidRPr="00552EAC">
        <w:rPr>
          <w:rFonts w:asciiTheme="majorHAnsi" w:eastAsia="Times New Roman" w:hAnsiTheme="majorHAnsi"/>
          <w:color w:val="000000"/>
          <w:sz w:val="24"/>
          <w:szCs w:val="24"/>
        </w:rPr>
        <w:t>.11-</w:t>
      </w:r>
      <w:r w:rsidR="00480318" w:rsidRPr="00552EAC">
        <w:rPr>
          <w:rFonts w:asciiTheme="majorHAnsi" w:eastAsia="Times New Roman" w:hAnsiTheme="majorHAnsi"/>
          <w:color w:val="000000"/>
          <w:sz w:val="24"/>
          <w:szCs w:val="24"/>
        </w:rPr>
        <w:t>1.12</w:t>
      </w:r>
    </w:p>
    <w:p w14:paraId="65502D11" w14:textId="18E92155" w:rsidR="008D1C6E" w:rsidRPr="00552EAC" w:rsidRDefault="00FE0F1A" w:rsidP="008D1C6E">
      <w:pPr>
        <w:spacing w:line="240" w:lineRule="auto"/>
        <w:rPr>
          <w:rFonts w:asciiTheme="majorHAnsi" w:hAnsiTheme="majorHAnsi" w:cs="Calibri Light"/>
          <w:sz w:val="24"/>
          <w:szCs w:val="24"/>
        </w:rPr>
      </w:pPr>
      <w:r w:rsidRPr="00552EAC">
        <w:rPr>
          <w:rFonts w:asciiTheme="majorHAnsi" w:eastAsia="Times New Roman" w:hAnsiTheme="majorHAnsi"/>
          <w:color w:val="000000" w:themeColor="accent4"/>
          <w:sz w:val="24"/>
          <w:szCs w:val="24"/>
        </w:rPr>
        <w:t>Period 3</w:t>
      </w:r>
      <w:r w:rsidRPr="00552EAC">
        <w:rPr>
          <w:rFonts w:asciiTheme="majorHAnsi" w:hAnsiTheme="majorHAnsi"/>
          <w:sz w:val="24"/>
          <w:szCs w:val="24"/>
        </w:rPr>
        <w:tab/>
      </w:r>
      <w:r w:rsidR="00917D1A" w:rsidRPr="00552EAC">
        <w:rPr>
          <w:rFonts w:asciiTheme="majorHAnsi" w:eastAsia="Times New Roman" w:hAnsiTheme="majorHAnsi"/>
          <w:color w:val="000000" w:themeColor="accent4"/>
          <w:sz w:val="24"/>
          <w:szCs w:val="24"/>
        </w:rPr>
        <w:t>2</w:t>
      </w:r>
      <w:r w:rsidR="009303D4" w:rsidRPr="00552EAC">
        <w:rPr>
          <w:rFonts w:asciiTheme="majorHAnsi" w:eastAsia="Times New Roman" w:hAnsiTheme="majorHAnsi"/>
          <w:color w:val="000000" w:themeColor="accent4"/>
          <w:sz w:val="24"/>
          <w:szCs w:val="24"/>
        </w:rPr>
        <w:t>.1</w:t>
      </w:r>
      <w:r w:rsidR="00917D1A" w:rsidRPr="00552EAC">
        <w:rPr>
          <w:rFonts w:asciiTheme="majorHAnsi" w:eastAsia="Times New Roman" w:hAnsiTheme="majorHAnsi"/>
          <w:color w:val="000000" w:themeColor="accent4"/>
          <w:sz w:val="24"/>
          <w:szCs w:val="24"/>
        </w:rPr>
        <w:t>2</w:t>
      </w:r>
      <w:r w:rsidR="009303D4" w:rsidRPr="00552EAC">
        <w:rPr>
          <w:rFonts w:asciiTheme="majorHAnsi" w:eastAsia="Times New Roman" w:hAnsiTheme="majorHAnsi"/>
          <w:color w:val="000000" w:themeColor="accent4"/>
          <w:sz w:val="24"/>
          <w:szCs w:val="24"/>
        </w:rPr>
        <w:t>-</w:t>
      </w:r>
      <w:r w:rsidR="00BE57E4" w:rsidRPr="00552EAC">
        <w:rPr>
          <w:rFonts w:asciiTheme="majorHAnsi" w:eastAsia="Times New Roman" w:hAnsiTheme="majorHAnsi"/>
          <w:color w:val="000000" w:themeColor="accent4"/>
          <w:sz w:val="24"/>
          <w:szCs w:val="24"/>
        </w:rPr>
        <w:t>9</w:t>
      </w:r>
      <w:r w:rsidR="009303D4" w:rsidRPr="00552EAC">
        <w:rPr>
          <w:rFonts w:asciiTheme="majorHAnsi" w:eastAsia="Times New Roman" w:hAnsiTheme="majorHAnsi"/>
          <w:color w:val="000000" w:themeColor="accent4"/>
          <w:sz w:val="24"/>
          <w:szCs w:val="24"/>
        </w:rPr>
        <w:t>.</w:t>
      </w:r>
      <w:r w:rsidR="00FB4685" w:rsidRPr="00552EAC">
        <w:rPr>
          <w:rFonts w:asciiTheme="majorHAnsi" w:eastAsia="Times New Roman" w:hAnsiTheme="majorHAnsi"/>
          <w:color w:val="000000" w:themeColor="accent4"/>
          <w:sz w:val="24"/>
          <w:szCs w:val="24"/>
        </w:rPr>
        <w:t>2</w:t>
      </w:r>
      <w:r w:rsidRPr="00552EAC">
        <w:rPr>
          <w:rFonts w:asciiTheme="majorHAnsi" w:hAnsiTheme="majorHAnsi"/>
          <w:sz w:val="24"/>
          <w:szCs w:val="24"/>
        </w:rPr>
        <w:tab/>
      </w:r>
      <w:r w:rsidR="6E79676E" w:rsidRPr="00552EAC">
        <w:rPr>
          <w:rFonts w:asciiTheme="majorHAnsi" w:eastAsia="Times New Roman" w:hAnsiTheme="majorHAnsi"/>
          <w:color w:val="000000" w:themeColor="accent4"/>
          <w:sz w:val="24"/>
          <w:szCs w:val="24"/>
        </w:rPr>
        <w:t xml:space="preserve"> </w:t>
      </w:r>
      <w:r w:rsidR="00167C70" w:rsidRPr="00552EAC">
        <w:rPr>
          <w:rFonts w:asciiTheme="majorHAnsi" w:eastAsia="Times New Roman" w:hAnsiTheme="majorHAnsi"/>
          <w:color w:val="000000" w:themeColor="accent4"/>
          <w:sz w:val="24"/>
          <w:szCs w:val="24"/>
        </w:rPr>
        <w:tab/>
      </w:r>
      <w:r w:rsidR="00EE0844" w:rsidRPr="00552EAC">
        <w:rPr>
          <w:rFonts w:asciiTheme="majorHAnsi" w:eastAsia="Times New Roman" w:hAnsiTheme="majorHAnsi"/>
          <w:color w:val="000000" w:themeColor="accent4"/>
          <w:sz w:val="24"/>
          <w:szCs w:val="24"/>
        </w:rPr>
        <w:t xml:space="preserve"> </w:t>
      </w:r>
      <w:r w:rsidRPr="00552EAC">
        <w:rPr>
          <w:rFonts w:asciiTheme="majorHAnsi" w:eastAsia="Times New Roman" w:hAnsiTheme="majorHAnsi"/>
          <w:color w:val="000000" w:themeColor="accent4"/>
          <w:sz w:val="24"/>
          <w:szCs w:val="24"/>
        </w:rPr>
        <w:t xml:space="preserve">Utvärderingsvecka </w:t>
      </w:r>
      <w:r w:rsidR="00A1109B" w:rsidRPr="00552EAC">
        <w:rPr>
          <w:rFonts w:asciiTheme="majorHAnsi" w:eastAsia="Times New Roman" w:hAnsiTheme="majorHAnsi"/>
          <w:color w:val="000000" w:themeColor="accent4"/>
          <w:sz w:val="24"/>
          <w:szCs w:val="24"/>
        </w:rPr>
        <w:t>1.2-9-2</w:t>
      </w:r>
    </w:p>
    <w:p w14:paraId="3E6CF0D7" w14:textId="045AF877" w:rsidR="008D1C6E" w:rsidRPr="00552EAC" w:rsidRDefault="00FE0F1A" w:rsidP="008D1C6E">
      <w:pPr>
        <w:spacing w:line="240" w:lineRule="auto"/>
        <w:rPr>
          <w:rFonts w:asciiTheme="majorHAnsi" w:hAnsiTheme="majorHAnsi" w:cs="Calibri Light"/>
          <w:sz w:val="24"/>
          <w:szCs w:val="24"/>
        </w:rPr>
      </w:pPr>
      <w:r w:rsidRPr="00552EAC">
        <w:rPr>
          <w:rFonts w:asciiTheme="majorHAnsi" w:eastAsia="Times New Roman" w:hAnsiTheme="majorHAnsi"/>
          <w:color w:val="000000" w:themeColor="accent4"/>
          <w:sz w:val="24"/>
          <w:szCs w:val="24"/>
        </w:rPr>
        <w:t xml:space="preserve">Period 4 </w:t>
      </w:r>
      <w:r w:rsidRPr="00552EAC">
        <w:rPr>
          <w:rFonts w:asciiTheme="majorHAnsi" w:hAnsiTheme="majorHAnsi"/>
          <w:sz w:val="24"/>
          <w:szCs w:val="24"/>
        </w:rPr>
        <w:tab/>
      </w:r>
      <w:r w:rsidR="00AD7423" w:rsidRPr="00552EAC">
        <w:rPr>
          <w:rFonts w:asciiTheme="majorHAnsi" w:eastAsia="Times New Roman" w:hAnsiTheme="majorHAnsi"/>
          <w:color w:val="000000" w:themeColor="accent4"/>
          <w:sz w:val="24"/>
          <w:szCs w:val="24"/>
        </w:rPr>
        <w:t>10.2</w:t>
      </w:r>
      <w:r w:rsidR="00FB4685" w:rsidRPr="00552EAC">
        <w:rPr>
          <w:rFonts w:asciiTheme="majorHAnsi" w:eastAsia="Times New Roman" w:hAnsiTheme="majorHAnsi"/>
          <w:color w:val="000000" w:themeColor="accent4"/>
          <w:sz w:val="24"/>
          <w:szCs w:val="24"/>
        </w:rPr>
        <w:t>-</w:t>
      </w:r>
      <w:r w:rsidR="000E0677" w:rsidRPr="00552EAC">
        <w:rPr>
          <w:rFonts w:asciiTheme="majorHAnsi" w:eastAsia="Times New Roman" w:hAnsiTheme="majorHAnsi"/>
          <w:color w:val="000000" w:themeColor="accent4"/>
          <w:sz w:val="24"/>
          <w:szCs w:val="24"/>
        </w:rPr>
        <w:t>13.4</w:t>
      </w:r>
      <w:r w:rsidRPr="00552EAC">
        <w:rPr>
          <w:rFonts w:asciiTheme="majorHAnsi" w:hAnsiTheme="majorHAnsi"/>
          <w:sz w:val="24"/>
          <w:szCs w:val="24"/>
        </w:rPr>
        <w:tab/>
      </w:r>
      <w:r w:rsidRPr="00552EAC">
        <w:rPr>
          <w:rFonts w:asciiTheme="majorHAnsi" w:hAnsiTheme="majorHAnsi"/>
          <w:sz w:val="24"/>
          <w:szCs w:val="24"/>
        </w:rPr>
        <w:tab/>
      </w:r>
      <w:r w:rsidR="000E0677" w:rsidRPr="00552EAC">
        <w:rPr>
          <w:rFonts w:asciiTheme="majorHAnsi" w:eastAsia="Times New Roman" w:hAnsiTheme="majorHAnsi"/>
          <w:color w:val="000000" w:themeColor="accent4"/>
          <w:sz w:val="24"/>
          <w:szCs w:val="24"/>
        </w:rPr>
        <w:t xml:space="preserve"> </w:t>
      </w:r>
      <w:r w:rsidRPr="00552EAC">
        <w:rPr>
          <w:rFonts w:asciiTheme="majorHAnsi" w:eastAsia="Times New Roman" w:hAnsiTheme="majorHAnsi"/>
          <w:color w:val="000000" w:themeColor="accent4"/>
          <w:sz w:val="24"/>
          <w:szCs w:val="24"/>
        </w:rPr>
        <w:t xml:space="preserve">Utvärderingsvecka </w:t>
      </w:r>
      <w:proofErr w:type="gramStart"/>
      <w:r w:rsidR="000E0677" w:rsidRPr="00552EAC">
        <w:rPr>
          <w:rFonts w:asciiTheme="majorHAnsi" w:eastAsia="Times New Roman" w:hAnsiTheme="majorHAnsi"/>
          <w:color w:val="000000" w:themeColor="accent4"/>
          <w:sz w:val="24"/>
          <w:szCs w:val="24"/>
        </w:rPr>
        <w:t>15.4</w:t>
      </w:r>
      <w:r w:rsidR="00FB4685" w:rsidRPr="00552EAC">
        <w:rPr>
          <w:rFonts w:asciiTheme="majorHAnsi" w:eastAsia="Times New Roman" w:hAnsiTheme="majorHAnsi"/>
          <w:color w:val="000000" w:themeColor="accent4"/>
          <w:sz w:val="24"/>
          <w:szCs w:val="24"/>
        </w:rPr>
        <w:t>-</w:t>
      </w:r>
      <w:r w:rsidR="000E0677" w:rsidRPr="00552EAC">
        <w:rPr>
          <w:rFonts w:asciiTheme="majorHAnsi" w:eastAsia="Times New Roman" w:hAnsiTheme="majorHAnsi"/>
          <w:color w:val="000000" w:themeColor="accent4"/>
          <w:sz w:val="24"/>
          <w:szCs w:val="24"/>
        </w:rPr>
        <w:t>13</w:t>
      </w:r>
      <w:r w:rsidR="00FB4685" w:rsidRPr="00552EAC">
        <w:rPr>
          <w:rFonts w:asciiTheme="majorHAnsi" w:eastAsia="Times New Roman" w:hAnsiTheme="majorHAnsi"/>
          <w:color w:val="000000" w:themeColor="accent4"/>
          <w:sz w:val="24"/>
          <w:szCs w:val="24"/>
        </w:rPr>
        <w:t>.4</w:t>
      </w:r>
      <w:proofErr w:type="gramEnd"/>
    </w:p>
    <w:p w14:paraId="7863E550" w14:textId="2875B726" w:rsidR="00501B42" w:rsidRPr="00552EAC" w:rsidRDefault="00FE0F1A" w:rsidP="008D1C6E">
      <w:pPr>
        <w:spacing w:line="240" w:lineRule="auto"/>
        <w:rPr>
          <w:rFonts w:asciiTheme="majorHAnsi" w:hAnsiTheme="majorHAnsi" w:cs="Calibri Light"/>
          <w:sz w:val="24"/>
          <w:szCs w:val="24"/>
        </w:rPr>
      </w:pPr>
      <w:r w:rsidRPr="00552EAC">
        <w:rPr>
          <w:rFonts w:asciiTheme="majorHAnsi" w:eastAsia="Times New Roman" w:hAnsiTheme="majorHAnsi"/>
          <w:color w:val="000000"/>
          <w:sz w:val="24"/>
          <w:szCs w:val="24"/>
        </w:rPr>
        <w:t xml:space="preserve">Period 5 </w:t>
      </w:r>
      <w:r w:rsidRPr="00552EAC">
        <w:rPr>
          <w:rFonts w:asciiTheme="majorHAnsi" w:eastAsia="Times New Roman" w:hAnsiTheme="majorHAnsi"/>
          <w:color w:val="000000"/>
          <w:sz w:val="24"/>
          <w:szCs w:val="24"/>
        </w:rPr>
        <w:tab/>
      </w:r>
      <w:r w:rsidR="00AC3B07" w:rsidRPr="00552EAC">
        <w:rPr>
          <w:rFonts w:asciiTheme="majorHAnsi" w:eastAsia="Times New Roman" w:hAnsiTheme="majorHAnsi"/>
          <w:color w:val="000000"/>
          <w:sz w:val="24"/>
          <w:szCs w:val="24"/>
        </w:rPr>
        <w:t>14</w:t>
      </w:r>
      <w:r w:rsidR="00FB4685" w:rsidRPr="00552EAC">
        <w:rPr>
          <w:rFonts w:asciiTheme="majorHAnsi" w:eastAsia="Times New Roman" w:hAnsiTheme="majorHAnsi"/>
          <w:color w:val="000000"/>
          <w:sz w:val="24"/>
          <w:szCs w:val="24"/>
        </w:rPr>
        <w:t>.4-</w:t>
      </w:r>
      <w:r w:rsidR="00AC3B07" w:rsidRPr="00552EAC">
        <w:rPr>
          <w:rFonts w:asciiTheme="majorHAnsi" w:eastAsia="Times New Roman" w:hAnsiTheme="majorHAnsi"/>
          <w:color w:val="000000"/>
          <w:sz w:val="24"/>
          <w:szCs w:val="24"/>
        </w:rPr>
        <w:t>5.6</w:t>
      </w:r>
      <w:r w:rsidRPr="00552EAC">
        <w:rPr>
          <w:rFonts w:asciiTheme="majorHAnsi" w:eastAsia="Times New Roman" w:hAnsiTheme="majorHAnsi"/>
          <w:color w:val="000000"/>
          <w:sz w:val="24"/>
          <w:szCs w:val="24"/>
        </w:rPr>
        <w:tab/>
      </w:r>
      <w:r w:rsidRPr="00552EAC">
        <w:rPr>
          <w:rFonts w:asciiTheme="majorHAnsi" w:eastAsia="Times New Roman" w:hAnsiTheme="majorHAnsi"/>
          <w:color w:val="000000"/>
          <w:sz w:val="24"/>
          <w:szCs w:val="24"/>
        </w:rPr>
        <w:tab/>
      </w:r>
      <w:r w:rsidR="00EE0844" w:rsidRPr="00552EAC">
        <w:rPr>
          <w:rFonts w:asciiTheme="majorHAnsi" w:eastAsia="Times New Roman" w:hAnsiTheme="majorHAnsi"/>
          <w:color w:val="000000"/>
          <w:sz w:val="24"/>
          <w:szCs w:val="24"/>
        </w:rPr>
        <w:t xml:space="preserve"> </w:t>
      </w:r>
      <w:r w:rsidRPr="00552EAC">
        <w:rPr>
          <w:rFonts w:asciiTheme="majorHAnsi" w:eastAsia="Times New Roman" w:hAnsiTheme="majorHAnsi"/>
          <w:color w:val="000000"/>
          <w:sz w:val="24"/>
          <w:szCs w:val="24"/>
        </w:rPr>
        <w:t xml:space="preserve">Utvärderingsvecka </w:t>
      </w:r>
      <w:proofErr w:type="gramStart"/>
      <w:r w:rsidR="00330259" w:rsidRPr="00552EAC">
        <w:rPr>
          <w:rFonts w:asciiTheme="majorHAnsi" w:eastAsia="Times New Roman" w:hAnsiTheme="majorHAnsi"/>
          <w:color w:val="000000"/>
          <w:sz w:val="24"/>
          <w:szCs w:val="24"/>
        </w:rPr>
        <w:t>26.5</w:t>
      </w:r>
      <w:r w:rsidR="00FB4685" w:rsidRPr="00552EAC">
        <w:rPr>
          <w:rFonts w:asciiTheme="majorHAnsi" w:eastAsia="Times New Roman" w:hAnsiTheme="majorHAnsi"/>
          <w:color w:val="000000"/>
          <w:sz w:val="24"/>
          <w:szCs w:val="24"/>
        </w:rPr>
        <w:t>-</w:t>
      </w:r>
      <w:r w:rsidR="00330259" w:rsidRPr="00552EAC">
        <w:rPr>
          <w:rFonts w:asciiTheme="majorHAnsi" w:eastAsia="Times New Roman" w:hAnsiTheme="majorHAnsi"/>
          <w:color w:val="000000"/>
          <w:sz w:val="24"/>
          <w:szCs w:val="24"/>
        </w:rPr>
        <w:t>3.6</w:t>
      </w:r>
      <w:proofErr w:type="gramEnd"/>
    </w:p>
    <w:p w14:paraId="3ECFA69A" w14:textId="67AFD300" w:rsidR="00FE0F1A" w:rsidRPr="008D1C6E" w:rsidRDefault="00501B42" w:rsidP="00FE0F1A">
      <w:pPr>
        <w:spacing w:after="0" w:line="240" w:lineRule="auto"/>
        <w:rPr>
          <w:rFonts w:asciiTheme="majorHAnsi" w:eastAsia="Times New Roman" w:hAnsiTheme="majorHAnsi"/>
          <w:color w:val="000000"/>
          <w:sz w:val="24"/>
          <w:szCs w:val="24"/>
        </w:rPr>
      </w:pPr>
      <w:r w:rsidRPr="00552EAC">
        <w:rPr>
          <w:rFonts w:asciiTheme="majorHAnsi" w:eastAsia="Times New Roman" w:hAnsiTheme="majorHAnsi"/>
          <w:color w:val="000000"/>
          <w:sz w:val="24"/>
          <w:szCs w:val="24"/>
        </w:rPr>
        <w:t xml:space="preserve">Skolavslutning lördag </w:t>
      </w:r>
      <w:r w:rsidR="0042418A" w:rsidRPr="00552EAC">
        <w:rPr>
          <w:rFonts w:asciiTheme="majorHAnsi" w:eastAsia="Times New Roman" w:hAnsiTheme="majorHAnsi"/>
          <w:color w:val="000000"/>
          <w:sz w:val="24"/>
          <w:szCs w:val="24"/>
        </w:rPr>
        <w:t>5.6</w:t>
      </w:r>
      <w:r w:rsidRPr="008D1C6E">
        <w:rPr>
          <w:rFonts w:asciiTheme="majorHAnsi" w:eastAsia="Times New Roman" w:hAnsiTheme="majorHAnsi"/>
          <w:color w:val="000000"/>
          <w:sz w:val="24"/>
          <w:szCs w:val="24"/>
        </w:rPr>
        <w:t xml:space="preserve"> </w:t>
      </w:r>
      <w:r w:rsidR="00FE0F1A" w:rsidRPr="008D1C6E">
        <w:rPr>
          <w:rFonts w:asciiTheme="majorHAnsi" w:eastAsia="Times New Roman" w:hAnsiTheme="majorHAnsi"/>
          <w:color w:val="000000"/>
          <w:sz w:val="24"/>
          <w:szCs w:val="24"/>
        </w:rPr>
        <w:tab/>
      </w:r>
    </w:p>
    <w:p w14:paraId="3F3737F7" w14:textId="77777777" w:rsidR="00FE0F1A" w:rsidRDefault="00FE0F1A" w:rsidP="00FE0F1A">
      <w:pPr>
        <w:jc w:val="both"/>
        <w:rPr>
          <w:rFonts w:ascii="Calibri Light" w:hAnsi="Calibri Light"/>
        </w:rPr>
      </w:pPr>
    </w:p>
    <w:p w14:paraId="4472DC38" w14:textId="15B3A22F" w:rsidR="00FE0F1A" w:rsidRPr="00AC6A2D" w:rsidRDefault="00FE0F1A" w:rsidP="00FE0F1A">
      <w:pPr>
        <w:jc w:val="both"/>
        <w:rPr>
          <w:rFonts w:ascii="Arial Rounded MT Bold" w:eastAsia="Arial Rounded MT Bold" w:hAnsi="Arial Rounded MT Bold" w:cs="Arial Rounded MT Bold"/>
          <w:color w:val="37DCC3" w:themeColor="background1"/>
          <w:sz w:val="24"/>
          <w:szCs w:val="24"/>
        </w:rPr>
      </w:pPr>
      <w:r w:rsidRPr="00AC6A2D">
        <w:rPr>
          <w:rFonts w:ascii="Arial Rounded MT Bold" w:eastAsia="Arial Rounded MT Bold" w:hAnsi="Arial Rounded MT Bold" w:cs="Arial Rounded MT Bold"/>
          <w:color w:val="37DCC3" w:themeColor="background1"/>
          <w:sz w:val="24"/>
          <w:szCs w:val="24"/>
        </w:rPr>
        <w:t>Studieavsnitt, studiebrickan och strängnyckeln</w:t>
      </w:r>
    </w:p>
    <w:p w14:paraId="0AD19152" w14:textId="77777777" w:rsidR="00FD7C61" w:rsidRPr="008D1C6E" w:rsidRDefault="00FE0F1A" w:rsidP="00FE0F1A">
      <w:pPr>
        <w:jc w:val="both"/>
        <w:rPr>
          <w:sz w:val="24"/>
          <w:szCs w:val="24"/>
        </w:rPr>
      </w:pPr>
      <w:r w:rsidRPr="008D1C6E">
        <w:rPr>
          <w:sz w:val="24"/>
          <w:szCs w:val="24"/>
        </w:rPr>
        <w:t xml:space="preserve">Studierna består av </w:t>
      </w:r>
      <w:r w:rsidRPr="008D1C6E">
        <w:rPr>
          <w:b/>
          <w:bCs/>
          <w:color w:val="F796BF" w:themeColor="accent3" w:themeTint="66"/>
          <w:sz w:val="24"/>
          <w:szCs w:val="24"/>
        </w:rPr>
        <w:t>obligatoriska studieavsnitt</w:t>
      </w:r>
      <w:r w:rsidRPr="008D1C6E">
        <w:rPr>
          <w:b/>
          <w:bCs/>
          <w:sz w:val="24"/>
          <w:szCs w:val="24"/>
        </w:rPr>
        <w:t xml:space="preserve">, </w:t>
      </w:r>
      <w:r w:rsidRPr="00A45F99">
        <w:rPr>
          <w:b/>
          <w:bCs/>
          <w:color w:val="1EAF98" w:themeColor="background1" w:themeShade="BF"/>
          <w:sz w:val="24"/>
          <w:szCs w:val="24"/>
        </w:rPr>
        <w:t xml:space="preserve">nationella valbara studieavsnitt </w:t>
      </w:r>
      <w:r w:rsidRPr="008D1C6E">
        <w:rPr>
          <w:sz w:val="24"/>
          <w:szCs w:val="24"/>
        </w:rPr>
        <w:t xml:space="preserve">och </w:t>
      </w:r>
      <w:r w:rsidRPr="008D1C6E">
        <w:rPr>
          <w:b/>
          <w:bCs/>
          <w:color w:val="7030A0"/>
          <w:sz w:val="24"/>
          <w:szCs w:val="24"/>
        </w:rPr>
        <w:t>lokala valbara studieavsnitt</w:t>
      </w:r>
      <w:r w:rsidRPr="008D1C6E">
        <w:rPr>
          <w:sz w:val="24"/>
          <w:szCs w:val="24"/>
        </w:rPr>
        <w:t>. För varje studieavsnitt som studerande avklarar erhåller hen studiepoäng. Gymnasieutbildningen består av 150 studiepoäng</w:t>
      </w:r>
      <w:r w:rsidR="00145269" w:rsidRPr="008D1C6E">
        <w:rPr>
          <w:sz w:val="24"/>
          <w:szCs w:val="24"/>
        </w:rPr>
        <w:t xml:space="preserve">. </w:t>
      </w:r>
      <w:r w:rsidR="00145269" w:rsidRPr="008D1C6E">
        <w:rPr>
          <w:color w:val="F4619F" w:themeColor="accent3" w:themeTint="99"/>
          <w:sz w:val="24"/>
          <w:szCs w:val="24"/>
        </w:rPr>
        <w:t xml:space="preserve">De obligatoriska studieavsnitten läses av alla </w:t>
      </w:r>
      <w:r w:rsidR="00145269" w:rsidRPr="008D1C6E">
        <w:rPr>
          <w:sz w:val="24"/>
          <w:szCs w:val="24"/>
        </w:rPr>
        <w:t xml:space="preserve">studeranden och de består av </w:t>
      </w:r>
      <w:proofErr w:type="gramStart"/>
      <w:r w:rsidR="00145269" w:rsidRPr="008D1C6E">
        <w:rPr>
          <w:sz w:val="24"/>
          <w:szCs w:val="24"/>
        </w:rPr>
        <w:t>94-102</w:t>
      </w:r>
      <w:proofErr w:type="gramEnd"/>
      <w:r w:rsidR="00145269" w:rsidRPr="008D1C6E">
        <w:rPr>
          <w:sz w:val="24"/>
          <w:szCs w:val="24"/>
        </w:rPr>
        <w:t xml:space="preserve"> studiepoäng, beroende på om du läser lång eller kort matematik. </w:t>
      </w:r>
    </w:p>
    <w:p w14:paraId="0F423984" w14:textId="77777777" w:rsidR="00FD7C61" w:rsidRPr="008D1C6E" w:rsidRDefault="00145269" w:rsidP="00FE0F1A">
      <w:pPr>
        <w:jc w:val="both"/>
        <w:rPr>
          <w:sz w:val="24"/>
          <w:szCs w:val="24"/>
        </w:rPr>
      </w:pPr>
      <w:r w:rsidRPr="00A45F99">
        <w:rPr>
          <w:b/>
          <w:bCs/>
          <w:color w:val="1EAF98" w:themeColor="background1" w:themeShade="BF"/>
          <w:sz w:val="24"/>
          <w:szCs w:val="24"/>
        </w:rPr>
        <w:t>D</w:t>
      </w:r>
      <w:r w:rsidR="00FE0F1A" w:rsidRPr="00A45F99">
        <w:rPr>
          <w:b/>
          <w:bCs/>
          <w:color w:val="1EAF98" w:themeColor="background1" w:themeShade="BF"/>
          <w:sz w:val="24"/>
          <w:szCs w:val="24"/>
        </w:rPr>
        <w:t>e nationella valbara studierna</w:t>
      </w:r>
      <w:r w:rsidR="00FE0F1A" w:rsidRPr="00A45F99">
        <w:rPr>
          <w:color w:val="1EAF98" w:themeColor="background1" w:themeShade="BF"/>
          <w:sz w:val="24"/>
          <w:szCs w:val="24"/>
        </w:rPr>
        <w:t xml:space="preserve"> </w:t>
      </w:r>
      <w:r w:rsidRPr="008D1C6E">
        <w:rPr>
          <w:sz w:val="24"/>
          <w:szCs w:val="24"/>
        </w:rPr>
        <w:t xml:space="preserve">är valfria, men </w:t>
      </w:r>
      <w:r w:rsidR="00FE0F1A" w:rsidRPr="008D1C6E">
        <w:rPr>
          <w:sz w:val="24"/>
          <w:szCs w:val="24"/>
        </w:rPr>
        <w:t>ska omfatta minst 20 studiepoäng</w:t>
      </w:r>
      <w:r w:rsidRPr="008D1C6E">
        <w:rPr>
          <w:sz w:val="24"/>
          <w:szCs w:val="24"/>
        </w:rPr>
        <w:t xml:space="preserve"> för gymnasiets avgångsbetyg. </w:t>
      </w:r>
      <w:r w:rsidR="00FE0F1A" w:rsidRPr="008D1C6E">
        <w:rPr>
          <w:sz w:val="24"/>
          <w:szCs w:val="24"/>
        </w:rPr>
        <w:t xml:space="preserve"> </w:t>
      </w:r>
      <w:r w:rsidRPr="008D1C6E">
        <w:rPr>
          <w:sz w:val="24"/>
          <w:szCs w:val="24"/>
        </w:rPr>
        <w:t xml:space="preserve">Av de valbara nationella studieavsnitten väljer studerande med tanke på vilka studentprov man avlägger. </w:t>
      </w:r>
      <w:r w:rsidR="00FE0F1A" w:rsidRPr="008D1C6E">
        <w:rPr>
          <w:sz w:val="24"/>
          <w:szCs w:val="24"/>
        </w:rPr>
        <w:t xml:space="preserve"> På schemat finns obligatoriska och nationella valbara studieavsnitt. </w:t>
      </w:r>
    </w:p>
    <w:p w14:paraId="1FD9E0EC" w14:textId="31FE6A59" w:rsidR="00D13280" w:rsidRPr="008D1C6E" w:rsidRDefault="00FE0F1A" w:rsidP="008D1C6E">
      <w:pPr>
        <w:jc w:val="both"/>
        <w:rPr>
          <w:sz w:val="24"/>
          <w:szCs w:val="24"/>
        </w:rPr>
      </w:pPr>
      <w:r w:rsidRPr="00A45F99">
        <w:rPr>
          <w:b/>
          <w:bCs/>
          <w:color w:val="7030A0"/>
          <w:sz w:val="24"/>
          <w:szCs w:val="24"/>
        </w:rPr>
        <w:t>Lokala valbara studieavsnitt</w:t>
      </w:r>
      <w:r w:rsidRPr="008D1C6E">
        <w:rPr>
          <w:color w:val="7030A0"/>
          <w:sz w:val="24"/>
          <w:szCs w:val="24"/>
        </w:rPr>
        <w:t xml:space="preserve"> </w:t>
      </w:r>
      <w:r w:rsidRPr="008D1C6E">
        <w:rPr>
          <w:sz w:val="24"/>
          <w:szCs w:val="24"/>
        </w:rPr>
        <w:t xml:space="preserve">kan bestå av studiehelheter som skolan erbjuder och/eller övriga, utanför skolan inhämtade färdigheter. I samråd med studiehandledaren väljer du från </w:t>
      </w:r>
      <w:r w:rsidRPr="008D1C6E">
        <w:rPr>
          <w:b/>
          <w:bCs/>
          <w:sz w:val="24"/>
          <w:szCs w:val="24"/>
        </w:rPr>
        <w:t xml:space="preserve">studiebrickan </w:t>
      </w:r>
      <w:r w:rsidRPr="008D1C6E">
        <w:rPr>
          <w:sz w:val="24"/>
          <w:szCs w:val="24"/>
        </w:rPr>
        <w:t xml:space="preserve">studieavsnitt med sikte på studentexamen. </w:t>
      </w:r>
      <w:r w:rsidR="00AE4F90" w:rsidRPr="008D1C6E">
        <w:rPr>
          <w:sz w:val="24"/>
          <w:szCs w:val="24"/>
        </w:rPr>
        <w:t xml:space="preserve">Studieavsnitten går i olika </w:t>
      </w:r>
      <w:r w:rsidR="00AE4F90" w:rsidRPr="008D1C6E">
        <w:rPr>
          <w:b/>
          <w:bCs/>
          <w:sz w:val="24"/>
          <w:szCs w:val="24"/>
        </w:rPr>
        <w:t>strängar</w:t>
      </w:r>
      <w:r w:rsidR="00AE4F90" w:rsidRPr="008D1C6E">
        <w:rPr>
          <w:sz w:val="24"/>
          <w:szCs w:val="24"/>
        </w:rPr>
        <w:t xml:space="preserve">. d.v.s. studieavsnitten är utplacerade på schemat enligt ett visst system. Du kan inte välja två studieavsnitt från samma sträng i samma period, eftersom de går på samma tider i ditt schema. I strängnyckeln ser du hur de olika studieavsnitten är placerade i schemat. </w:t>
      </w:r>
    </w:p>
    <w:p w14:paraId="7009375D" w14:textId="7FBF543F" w:rsidR="009973D8" w:rsidRDefault="7AA40453" w:rsidP="1A9FCAF4">
      <w:pPr>
        <w:pStyle w:val="Rubrik2"/>
        <w:rPr>
          <w:sz w:val="24"/>
          <w:szCs w:val="24"/>
        </w:rPr>
      </w:pPr>
      <w:bookmarkStart w:id="7" w:name="_Toc231563525"/>
      <w:r w:rsidRPr="20E97A34">
        <w:rPr>
          <w:sz w:val="24"/>
          <w:szCs w:val="24"/>
        </w:rPr>
        <w:t>Strängnycke</w:t>
      </w:r>
      <w:r w:rsidR="106F7749" w:rsidRPr="20E97A34">
        <w:rPr>
          <w:rStyle w:val="Rubrik2Char"/>
          <w:sz w:val="24"/>
          <w:szCs w:val="24"/>
        </w:rPr>
        <w:t>l</w:t>
      </w:r>
      <w:bookmarkEnd w:id="7"/>
      <w:r w:rsidR="0DE609EE" w:rsidRPr="20E97A34">
        <w:rPr>
          <w:rStyle w:val="Rubrik2Char"/>
          <w:sz w:val="24"/>
          <w:szCs w:val="24"/>
        </w:rPr>
        <w:t xml:space="preserve"> </w:t>
      </w:r>
    </w:p>
    <w:tbl>
      <w:tblPr>
        <w:tblStyle w:val="Tabellrutnt"/>
        <w:tblW w:w="0" w:type="auto"/>
        <w:tblLook w:val="04A0" w:firstRow="1" w:lastRow="0" w:firstColumn="1" w:lastColumn="0" w:noHBand="0" w:noVBand="1"/>
      </w:tblPr>
      <w:tblGrid>
        <w:gridCol w:w="3397"/>
        <w:gridCol w:w="1276"/>
        <w:gridCol w:w="1134"/>
        <w:gridCol w:w="1276"/>
        <w:gridCol w:w="1276"/>
        <w:gridCol w:w="1269"/>
      </w:tblGrid>
      <w:tr w:rsidR="00D13280" w14:paraId="0386F969" w14:textId="77777777" w:rsidTr="31F95383">
        <w:tc>
          <w:tcPr>
            <w:tcW w:w="3397" w:type="dxa"/>
            <w:shd w:val="clear" w:color="auto" w:fill="FFCCFF"/>
          </w:tcPr>
          <w:p w14:paraId="688FB2F1" w14:textId="77777777" w:rsidR="00D13280" w:rsidRPr="008D1C6E" w:rsidRDefault="00D13280" w:rsidP="00C34FB2">
            <w:pPr>
              <w:rPr>
                <w:b/>
                <w:bCs/>
                <w:sz w:val="24"/>
                <w:szCs w:val="24"/>
              </w:rPr>
            </w:pPr>
            <w:r w:rsidRPr="008D1C6E">
              <w:rPr>
                <w:b/>
                <w:bCs/>
                <w:sz w:val="24"/>
                <w:szCs w:val="24"/>
              </w:rPr>
              <w:t>Klockslag</w:t>
            </w:r>
          </w:p>
        </w:tc>
        <w:tc>
          <w:tcPr>
            <w:tcW w:w="1276" w:type="dxa"/>
            <w:shd w:val="clear" w:color="auto" w:fill="FFCCFF"/>
          </w:tcPr>
          <w:p w14:paraId="6BD0C5F4" w14:textId="77777777" w:rsidR="00D13280" w:rsidRPr="008D1C6E" w:rsidRDefault="00D13280" w:rsidP="00C34FB2">
            <w:pPr>
              <w:rPr>
                <w:b/>
                <w:bCs/>
                <w:sz w:val="24"/>
                <w:szCs w:val="24"/>
              </w:rPr>
            </w:pPr>
            <w:r w:rsidRPr="008D1C6E">
              <w:rPr>
                <w:b/>
                <w:bCs/>
                <w:sz w:val="24"/>
                <w:szCs w:val="24"/>
              </w:rPr>
              <w:t>Måndag</w:t>
            </w:r>
          </w:p>
        </w:tc>
        <w:tc>
          <w:tcPr>
            <w:tcW w:w="1134" w:type="dxa"/>
            <w:shd w:val="clear" w:color="auto" w:fill="FFCCFF"/>
          </w:tcPr>
          <w:p w14:paraId="43470BE4" w14:textId="77777777" w:rsidR="00D13280" w:rsidRPr="008D1C6E" w:rsidRDefault="00D13280" w:rsidP="00C34FB2">
            <w:pPr>
              <w:rPr>
                <w:b/>
                <w:bCs/>
                <w:sz w:val="24"/>
                <w:szCs w:val="24"/>
              </w:rPr>
            </w:pPr>
            <w:r w:rsidRPr="008D1C6E">
              <w:rPr>
                <w:b/>
                <w:bCs/>
                <w:sz w:val="24"/>
                <w:szCs w:val="24"/>
              </w:rPr>
              <w:t>Tisdag</w:t>
            </w:r>
          </w:p>
        </w:tc>
        <w:tc>
          <w:tcPr>
            <w:tcW w:w="1276" w:type="dxa"/>
            <w:shd w:val="clear" w:color="auto" w:fill="FFCCFF"/>
          </w:tcPr>
          <w:p w14:paraId="179FF330" w14:textId="77777777" w:rsidR="00D13280" w:rsidRPr="008D1C6E" w:rsidRDefault="00D13280" w:rsidP="00C34FB2">
            <w:pPr>
              <w:rPr>
                <w:b/>
                <w:bCs/>
                <w:sz w:val="24"/>
                <w:szCs w:val="24"/>
              </w:rPr>
            </w:pPr>
            <w:r w:rsidRPr="008D1C6E">
              <w:rPr>
                <w:b/>
                <w:bCs/>
                <w:sz w:val="24"/>
                <w:szCs w:val="24"/>
              </w:rPr>
              <w:t>Onsdag</w:t>
            </w:r>
          </w:p>
        </w:tc>
        <w:tc>
          <w:tcPr>
            <w:tcW w:w="1276" w:type="dxa"/>
            <w:shd w:val="clear" w:color="auto" w:fill="FFCCFF"/>
          </w:tcPr>
          <w:p w14:paraId="6E41253E" w14:textId="77777777" w:rsidR="00D13280" w:rsidRPr="008D1C6E" w:rsidRDefault="00D13280" w:rsidP="00C34FB2">
            <w:pPr>
              <w:rPr>
                <w:b/>
                <w:bCs/>
                <w:sz w:val="24"/>
                <w:szCs w:val="24"/>
              </w:rPr>
            </w:pPr>
            <w:r w:rsidRPr="008D1C6E">
              <w:rPr>
                <w:b/>
                <w:bCs/>
                <w:sz w:val="24"/>
                <w:szCs w:val="24"/>
              </w:rPr>
              <w:t>Torsdag</w:t>
            </w:r>
          </w:p>
        </w:tc>
        <w:tc>
          <w:tcPr>
            <w:tcW w:w="1269" w:type="dxa"/>
            <w:shd w:val="clear" w:color="auto" w:fill="FFCCFF"/>
          </w:tcPr>
          <w:p w14:paraId="543EAD30" w14:textId="77777777" w:rsidR="00D13280" w:rsidRPr="008D1C6E" w:rsidRDefault="00D13280" w:rsidP="00C34FB2">
            <w:pPr>
              <w:rPr>
                <w:b/>
                <w:bCs/>
                <w:sz w:val="24"/>
                <w:szCs w:val="24"/>
              </w:rPr>
            </w:pPr>
            <w:r w:rsidRPr="008D1C6E">
              <w:rPr>
                <w:b/>
                <w:bCs/>
                <w:sz w:val="24"/>
                <w:szCs w:val="24"/>
              </w:rPr>
              <w:t>Fredag</w:t>
            </w:r>
          </w:p>
        </w:tc>
      </w:tr>
      <w:tr w:rsidR="00D13280" w14:paraId="7CD823E9" w14:textId="77777777" w:rsidTr="31F95383">
        <w:tc>
          <w:tcPr>
            <w:tcW w:w="3397" w:type="dxa"/>
            <w:shd w:val="clear" w:color="auto" w:fill="FFCCFF"/>
          </w:tcPr>
          <w:p w14:paraId="6C1AE4FE" w14:textId="77777777" w:rsidR="00D13280" w:rsidRPr="008D1C6E" w:rsidRDefault="00D13280" w:rsidP="00C34FB2">
            <w:pPr>
              <w:rPr>
                <w:b/>
                <w:bCs/>
                <w:sz w:val="24"/>
                <w:szCs w:val="24"/>
              </w:rPr>
            </w:pPr>
            <w:r w:rsidRPr="008D1C6E">
              <w:rPr>
                <w:b/>
                <w:bCs/>
                <w:sz w:val="24"/>
                <w:szCs w:val="24"/>
              </w:rPr>
              <w:t>8.05-9.20</w:t>
            </w:r>
          </w:p>
        </w:tc>
        <w:tc>
          <w:tcPr>
            <w:tcW w:w="1276" w:type="dxa"/>
            <w:shd w:val="clear" w:color="auto" w:fill="FFCCFF"/>
          </w:tcPr>
          <w:p w14:paraId="5ECFD8C9" w14:textId="77777777" w:rsidR="00D13280" w:rsidRPr="008D1C6E" w:rsidRDefault="00D13280" w:rsidP="00C34FB2">
            <w:pPr>
              <w:rPr>
                <w:sz w:val="24"/>
                <w:szCs w:val="24"/>
              </w:rPr>
            </w:pPr>
            <w:r w:rsidRPr="008D1C6E">
              <w:rPr>
                <w:sz w:val="24"/>
                <w:szCs w:val="24"/>
              </w:rPr>
              <w:t>6</w:t>
            </w:r>
          </w:p>
        </w:tc>
        <w:tc>
          <w:tcPr>
            <w:tcW w:w="1134" w:type="dxa"/>
            <w:shd w:val="clear" w:color="auto" w:fill="FFCCFF"/>
          </w:tcPr>
          <w:p w14:paraId="66BC823D" w14:textId="77777777" w:rsidR="00D13280" w:rsidRPr="008D1C6E" w:rsidRDefault="00D13280" w:rsidP="00C34FB2">
            <w:pPr>
              <w:rPr>
                <w:sz w:val="24"/>
                <w:szCs w:val="24"/>
              </w:rPr>
            </w:pPr>
            <w:r w:rsidRPr="008D1C6E">
              <w:rPr>
                <w:sz w:val="24"/>
                <w:szCs w:val="24"/>
              </w:rPr>
              <w:t>7</w:t>
            </w:r>
          </w:p>
        </w:tc>
        <w:tc>
          <w:tcPr>
            <w:tcW w:w="1276" w:type="dxa"/>
            <w:shd w:val="clear" w:color="auto" w:fill="FFCCFF"/>
          </w:tcPr>
          <w:p w14:paraId="68DD5B97" w14:textId="77777777" w:rsidR="00D13280" w:rsidRPr="008D1C6E" w:rsidRDefault="00D13280" w:rsidP="00C34FB2">
            <w:pPr>
              <w:rPr>
                <w:sz w:val="24"/>
                <w:szCs w:val="24"/>
              </w:rPr>
            </w:pPr>
            <w:r w:rsidRPr="008D1C6E">
              <w:rPr>
                <w:sz w:val="24"/>
                <w:szCs w:val="24"/>
              </w:rPr>
              <w:t>4</w:t>
            </w:r>
          </w:p>
        </w:tc>
        <w:tc>
          <w:tcPr>
            <w:tcW w:w="1276" w:type="dxa"/>
            <w:shd w:val="clear" w:color="auto" w:fill="FFCCFF"/>
          </w:tcPr>
          <w:p w14:paraId="0F0F8C3F" w14:textId="77777777" w:rsidR="00D13280" w:rsidRPr="008D1C6E" w:rsidRDefault="00D13280" w:rsidP="00C34FB2">
            <w:pPr>
              <w:rPr>
                <w:sz w:val="24"/>
                <w:szCs w:val="24"/>
              </w:rPr>
            </w:pPr>
            <w:r w:rsidRPr="008D1C6E">
              <w:rPr>
                <w:sz w:val="24"/>
                <w:szCs w:val="24"/>
              </w:rPr>
              <w:t>7</w:t>
            </w:r>
          </w:p>
        </w:tc>
        <w:tc>
          <w:tcPr>
            <w:tcW w:w="1269" w:type="dxa"/>
            <w:shd w:val="clear" w:color="auto" w:fill="FFCCFF"/>
          </w:tcPr>
          <w:p w14:paraId="6283FEF0" w14:textId="77777777" w:rsidR="00D13280" w:rsidRPr="008D1C6E" w:rsidRDefault="00D13280" w:rsidP="00C34FB2">
            <w:pPr>
              <w:rPr>
                <w:sz w:val="24"/>
                <w:szCs w:val="24"/>
              </w:rPr>
            </w:pPr>
            <w:r w:rsidRPr="008D1C6E">
              <w:rPr>
                <w:sz w:val="24"/>
                <w:szCs w:val="24"/>
              </w:rPr>
              <w:t>7</w:t>
            </w:r>
          </w:p>
        </w:tc>
      </w:tr>
      <w:tr w:rsidR="00D13280" w14:paraId="6899EE91" w14:textId="77777777" w:rsidTr="31F95383">
        <w:tc>
          <w:tcPr>
            <w:tcW w:w="3397" w:type="dxa"/>
            <w:shd w:val="clear" w:color="auto" w:fill="FFCCFF"/>
          </w:tcPr>
          <w:p w14:paraId="0AE6A2F9" w14:textId="77777777" w:rsidR="00D13280" w:rsidRPr="008D1C6E" w:rsidRDefault="00D13280" w:rsidP="00C34FB2">
            <w:pPr>
              <w:rPr>
                <w:b/>
                <w:bCs/>
                <w:sz w:val="24"/>
                <w:szCs w:val="24"/>
              </w:rPr>
            </w:pPr>
            <w:r w:rsidRPr="008D1C6E">
              <w:rPr>
                <w:b/>
                <w:bCs/>
                <w:sz w:val="24"/>
                <w:szCs w:val="24"/>
              </w:rPr>
              <w:t>9.30-10.45</w:t>
            </w:r>
          </w:p>
        </w:tc>
        <w:tc>
          <w:tcPr>
            <w:tcW w:w="1276" w:type="dxa"/>
            <w:shd w:val="clear" w:color="auto" w:fill="FFCCFF"/>
          </w:tcPr>
          <w:p w14:paraId="4D06F1B7" w14:textId="77777777" w:rsidR="00D13280" w:rsidRPr="008D1C6E" w:rsidRDefault="00D13280" w:rsidP="00C34FB2">
            <w:pPr>
              <w:rPr>
                <w:sz w:val="24"/>
                <w:szCs w:val="24"/>
              </w:rPr>
            </w:pPr>
            <w:r w:rsidRPr="008D1C6E">
              <w:rPr>
                <w:sz w:val="24"/>
                <w:szCs w:val="24"/>
              </w:rPr>
              <w:t>5</w:t>
            </w:r>
          </w:p>
        </w:tc>
        <w:tc>
          <w:tcPr>
            <w:tcW w:w="1134" w:type="dxa"/>
            <w:shd w:val="clear" w:color="auto" w:fill="FFCCFF"/>
          </w:tcPr>
          <w:p w14:paraId="1E73C95B" w14:textId="77777777" w:rsidR="00D13280" w:rsidRPr="008D1C6E" w:rsidRDefault="00D13280" w:rsidP="00C34FB2">
            <w:pPr>
              <w:rPr>
                <w:sz w:val="24"/>
                <w:szCs w:val="24"/>
              </w:rPr>
            </w:pPr>
            <w:r w:rsidRPr="008D1C6E">
              <w:rPr>
                <w:sz w:val="24"/>
                <w:szCs w:val="24"/>
              </w:rPr>
              <w:t>3</w:t>
            </w:r>
          </w:p>
        </w:tc>
        <w:tc>
          <w:tcPr>
            <w:tcW w:w="1276" w:type="dxa"/>
            <w:shd w:val="clear" w:color="auto" w:fill="FFCCFF"/>
          </w:tcPr>
          <w:p w14:paraId="5B0073A9" w14:textId="77777777" w:rsidR="00D13280" w:rsidRPr="008D1C6E" w:rsidRDefault="00D13280" w:rsidP="00C34FB2">
            <w:pPr>
              <w:rPr>
                <w:sz w:val="24"/>
                <w:szCs w:val="24"/>
              </w:rPr>
            </w:pPr>
            <w:r w:rsidRPr="008D1C6E">
              <w:rPr>
                <w:sz w:val="24"/>
                <w:szCs w:val="24"/>
              </w:rPr>
              <w:t>1</w:t>
            </w:r>
          </w:p>
        </w:tc>
        <w:tc>
          <w:tcPr>
            <w:tcW w:w="1276" w:type="dxa"/>
            <w:shd w:val="clear" w:color="auto" w:fill="FFCCFF"/>
          </w:tcPr>
          <w:p w14:paraId="3B61FECD" w14:textId="77777777" w:rsidR="00D13280" w:rsidRPr="008D1C6E" w:rsidRDefault="00D13280" w:rsidP="00C34FB2">
            <w:pPr>
              <w:rPr>
                <w:sz w:val="24"/>
                <w:szCs w:val="24"/>
              </w:rPr>
            </w:pPr>
            <w:r w:rsidRPr="008D1C6E">
              <w:rPr>
                <w:sz w:val="24"/>
                <w:szCs w:val="24"/>
              </w:rPr>
              <w:t>2</w:t>
            </w:r>
          </w:p>
        </w:tc>
        <w:tc>
          <w:tcPr>
            <w:tcW w:w="1269" w:type="dxa"/>
            <w:shd w:val="clear" w:color="auto" w:fill="FFCCFF"/>
          </w:tcPr>
          <w:p w14:paraId="3978C13C" w14:textId="77777777" w:rsidR="00D13280" w:rsidRPr="008D1C6E" w:rsidRDefault="00D13280" w:rsidP="00C34FB2">
            <w:pPr>
              <w:rPr>
                <w:sz w:val="24"/>
                <w:szCs w:val="24"/>
              </w:rPr>
            </w:pPr>
            <w:r w:rsidRPr="008D1C6E">
              <w:rPr>
                <w:sz w:val="24"/>
                <w:szCs w:val="24"/>
              </w:rPr>
              <w:t>6</w:t>
            </w:r>
          </w:p>
        </w:tc>
      </w:tr>
      <w:tr w:rsidR="00D13280" w14:paraId="62A720A9" w14:textId="77777777" w:rsidTr="31F95383">
        <w:tc>
          <w:tcPr>
            <w:tcW w:w="3397" w:type="dxa"/>
            <w:shd w:val="clear" w:color="auto" w:fill="FFCCFF"/>
          </w:tcPr>
          <w:p w14:paraId="74620D5C" w14:textId="155194DB" w:rsidR="00D13280" w:rsidRPr="008D1C6E" w:rsidRDefault="00D13280" w:rsidP="00C34FB2">
            <w:pPr>
              <w:rPr>
                <w:b/>
                <w:bCs/>
                <w:sz w:val="24"/>
                <w:szCs w:val="24"/>
                <w:lang w:val="en-US"/>
              </w:rPr>
            </w:pPr>
            <w:r w:rsidRPr="008D1C6E">
              <w:rPr>
                <w:b/>
                <w:bCs/>
                <w:sz w:val="24"/>
                <w:szCs w:val="24"/>
                <w:lang w:val="en-US"/>
              </w:rPr>
              <w:t>Åk</w:t>
            </w:r>
            <w:r w:rsidR="00D2395B">
              <w:rPr>
                <w:b/>
                <w:bCs/>
                <w:sz w:val="24"/>
                <w:szCs w:val="24"/>
                <w:lang w:val="en-US"/>
              </w:rPr>
              <w:t>3</w:t>
            </w:r>
            <w:r w:rsidRPr="008D1C6E">
              <w:rPr>
                <w:b/>
                <w:bCs/>
                <w:sz w:val="24"/>
                <w:szCs w:val="24"/>
                <w:lang w:val="en-US"/>
              </w:rPr>
              <w:t xml:space="preserve"> 11.25-12.40</w:t>
            </w:r>
          </w:p>
          <w:p w14:paraId="70A776B5" w14:textId="77777777" w:rsidR="00D13280" w:rsidRPr="008D1C6E" w:rsidRDefault="00D13280" w:rsidP="00C34FB2">
            <w:pPr>
              <w:rPr>
                <w:b/>
                <w:bCs/>
                <w:sz w:val="24"/>
                <w:szCs w:val="24"/>
                <w:lang w:val="en-US"/>
              </w:rPr>
            </w:pPr>
            <w:proofErr w:type="spellStart"/>
            <w:r w:rsidRPr="008D1C6E">
              <w:rPr>
                <w:b/>
                <w:bCs/>
                <w:sz w:val="24"/>
                <w:szCs w:val="24"/>
                <w:lang w:val="en-US"/>
              </w:rPr>
              <w:t>Åk</w:t>
            </w:r>
            <w:proofErr w:type="spellEnd"/>
            <w:r w:rsidRPr="008D1C6E">
              <w:rPr>
                <w:b/>
                <w:bCs/>
                <w:sz w:val="24"/>
                <w:szCs w:val="24"/>
                <w:lang w:val="en-US"/>
              </w:rPr>
              <w:t xml:space="preserve"> 2 10.55-12.40(</w:t>
            </w:r>
            <w:proofErr w:type="spellStart"/>
            <w:r w:rsidRPr="008D1C6E">
              <w:rPr>
                <w:b/>
                <w:bCs/>
                <w:sz w:val="24"/>
                <w:szCs w:val="24"/>
                <w:lang w:val="en-US"/>
              </w:rPr>
              <w:t>obs</w:t>
            </w:r>
            <w:proofErr w:type="spellEnd"/>
            <w:r w:rsidRPr="008D1C6E">
              <w:rPr>
                <w:b/>
                <w:bCs/>
                <w:sz w:val="24"/>
                <w:szCs w:val="24"/>
                <w:lang w:val="en-US"/>
              </w:rPr>
              <w:t xml:space="preserve"> lunch 11.30-12.00)</w:t>
            </w:r>
          </w:p>
          <w:p w14:paraId="6381FA5C" w14:textId="1F75D224" w:rsidR="00D13280" w:rsidRPr="008D1C6E" w:rsidRDefault="00D13280" w:rsidP="00C34FB2">
            <w:pPr>
              <w:rPr>
                <w:b/>
                <w:bCs/>
                <w:sz w:val="24"/>
                <w:szCs w:val="24"/>
                <w:lang w:val="en-US"/>
              </w:rPr>
            </w:pPr>
            <w:proofErr w:type="spellStart"/>
            <w:r w:rsidRPr="008D1C6E">
              <w:rPr>
                <w:b/>
                <w:bCs/>
                <w:sz w:val="24"/>
                <w:szCs w:val="24"/>
                <w:lang w:val="en-US"/>
              </w:rPr>
              <w:t>Åk</w:t>
            </w:r>
            <w:proofErr w:type="spellEnd"/>
            <w:r w:rsidRPr="008D1C6E">
              <w:rPr>
                <w:b/>
                <w:bCs/>
                <w:sz w:val="24"/>
                <w:szCs w:val="24"/>
                <w:lang w:val="en-US"/>
              </w:rPr>
              <w:t xml:space="preserve"> </w:t>
            </w:r>
            <w:r w:rsidR="00D2395B">
              <w:rPr>
                <w:b/>
                <w:bCs/>
                <w:sz w:val="24"/>
                <w:szCs w:val="24"/>
                <w:lang w:val="en-US"/>
              </w:rPr>
              <w:t>1</w:t>
            </w:r>
            <w:r w:rsidRPr="008D1C6E">
              <w:rPr>
                <w:b/>
                <w:bCs/>
                <w:sz w:val="24"/>
                <w:szCs w:val="24"/>
                <w:lang w:val="en-US"/>
              </w:rPr>
              <w:t xml:space="preserve"> 10.55-12.50</w:t>
            </w:r>
          </w:p>
        </w:tc>
        <w:tc>
          <w:tcPr>
            <w:tcW w:w="1276" w:type="dxa"/>
            <w:shd w:val="clear" w:color="auto" w:fill="FFCCFF"/>
          </w:tcPr>
          <w:p w14:paraId="0C6E77F6" w14:textId="77777777" w:rsidR="00D13280" w:rsidRPr="008D1C6E" w:rsidRDefault="00D13280" w:rsidP="00C34FB2">
            <w:pPr>
              <w:rPr>
                <w:sz w:val="24"/>
                <w:szCs w:val="24"/>
              </w:rPr>
            </w:pPr>
            <w:r w:rsidRPr="008D1C6E">
              <w:rPr>
                <w:sz w:val="24"/>
                <w:szCs w:val="24"/>
              </w:rPr>
              <w:t>3</w:t>
            </w:r>
          </w:p>
        </w:tc>
        <w:tc>
          <w:tcPr>
            <w:tcW w:w="1134" w:type="dxa"/>
            <w:shd w:val="clear" w:color="auto" w:fill="FFCCFF"/>
          </w:tcPr>
          <w:p w14:paraId="04FCD85C" w14:textId="77777777" w:rsidR="00D13280" w:rsidRPr="008D1C6E" w:rsidRDefault="00D13280" w:rsidP="00C34FB2">
            <w:pPr>
              <w:rPr>
                <w:sz w:val="24"/>
                <w:szCs w:val="24"/>
              </w:rPr>
            </w:pPr>
            <w:r w:rsidRPr="008D1C6E">
              <w:rPr>
                <w:sz w:val="24"/>
                <w:szCs w:val="24"/>
              </w:rPr>
              <w:t>2</w:t>
            </w:r>
          </w:p>
        </w:tc>
        <w:tc>
          <w:tcPr>
            <w:tcW w:w="1276" w:type="dxa"/>
            <w:shd w:val="clear" w:color="auto" w:fill="FFCCFF"/>
          </w:tcPr>
          <w:p w14:paraId="7304F98A" w14:textId="77777777" w:rsidR="00D13280" w:rsidRPr="008D1C6E" w:rsidRDefault="00D13280" w:rsidP="00C34FB2">
            <w:pPr>
              <w:rPr>
                <w:sz w:val="24"/>
                <w:szCs w:val="24"/>
              </w:rPr>
            </w:pPr>
            <w:r w:rsidRPr="008D1C6E">
              <w:rPr>
                <w:sz w:val="24"/>
                <w:szCs w:val="24"/>
              </w:rPr>
              <w:t>5</w:t>
            </w:r>
          </w:p>
        </w:tc>
        <w:tc>
          <w:tcPr>
            <w:tcW w:w="1276" w:type="dxa"/>
            <w:shd w:val="clear" w:color="auto" w:fill="FFCCFF"/>
          </w:tcPr>
          <w:p w14:paraId="20E62536" w14:textId="77777777" w:rsidR="00D13280" w:rsidRPr="008D1C6E" w:rsidRDefault="00D13280" w:rsidP="00C34FB2">
            <w:pPr>
              <w:rPr>
                <w:sz w:val="24"/>
                <w:szCs w:val="24"/>
              </w:rPr>
            </w:pPr>
            <w:r w:rsidRPr="008D1C6E">
              <w:rPr>
                <w:sz w:val="24"/>
                <w:szCs w:val="24"/>
              </w:rPr>
              <w:t>1</w:t>
            </w:r>
          </w:p>
        </w:tc>
        <w:tc>
          <w:tcPr>
            <w:tcW w:w="1269" w:type="dxa"/>
            <w:shd w:val="clear" w:color="auto" w:fill="FFCCFF"/>
          </w:tcPr>
          <w:p w14:paraId="382E48AF" w14:textId="77777777" w:rsidR="00D13280" w:rsidRPr="008D1C6E" w:rsidRDefault="00D13280" w:rsidP="00C34FB2">
            <w:pPr>
              <w:rPr>
                <w:sz w:val="24"/>
                <w:szCs w:val="24"/>
              </w:rPr>
            </w:pPr>
            <w:r w:rsidRPr="008D1C6E">
              <w:rPr>
                <w:sz w:val="24"/>
                <w:szCs w:val="24"/>
              </w:rPr>
              <w:t>4</w:t>
            </w:r>
          </w:p>
        </w:tc>
      </w:tr>
      <w:tr w:rsidR="00D13280" w14:paraId="0F219D8E" w14:textId="77777777" w:rsidTr="31F95383">
        <w:tc>
          <w:tcPr>
            <w:tcW w:w="3397" w:type="dxa"/>
            <w:shd w:val="clear" w:color="auto" w:fill="FFCCFF"/>
          </w:tcPr>
          <w:p w14:paraId="409CF159" w14:textId="77777777" w:rsidR="00D13280" w:rsidRPr="008D1C6E" w:rsidRDefault="00D13280" w:rsidP="00C34FB2">
            <w:pPr>
              <w:rPr>
                <w:b/>
                <w:bCs/>
                <w:sz w:val="24"/>
                <w:szCs w:val="24"/>
              </w:rPr>
            </w:pPr>
            <w:r w:rsidRPr="008D1C6E">
              <w:rPr>
                <w:b/>
                <w:bCs/>
                <w:sz w:val="24"/>
                <w:szCs w:val="24"/>
              </w:rPr>
              <w:t>12.50-14.04</w:t>
            </w:r>
          </w:p>
        </w:tc>
        <w:tc>
          <w:tcPr>
            <w:tcW w:w="1276" w:type="dxa"/>
            <w:shd w:val="clear" w:color="auto" w:fill="FFCCFF"/>
          </w:tcPr>
          <w:p w14:paraId="5FE3CA22" w14:textId="77777777" w:rsidR="00D13280" w:rsidRPr="008D1C6E" w:rsidRDefault="00D13280" w:rsidP="00C34FB2">
            <w:pPr>
              <w:rPr>
                <w:sz w:val="24"/>
                <w:szCs w:val="24"/>
              </w:rPr>
            </w:pPr>
            <w:r w:rsidRPr="008D1C6E">
              <w:rPr>
                <w:sz w:val="24"/>
                <w:szCs w:val="24"/>
              </w:rPr>
              <w:t>2</w:t>
            </w:r>
          </w:p>
        </w:tc>
        <w:tc>
          <w:tcPr>
            <w:tcW w:w="1134" w:type="dxa"/>
            <w:shd w:val="clear" w:color="auto" w:fill="FFCCFF"/>
          </w:tcPr>
          <w:p w14:paraId="40CE5C48" w14:textId="77777777" w:rsidR="00D13280" w:rsidRPr="008D1C6E" w:rsidRDefault="00D13280" w:rsidP="00C34FB2">
            <w:pPr>
              <w:rPr>
                <w:sz w:val="24"/>
                <w:szCs w:val="24"/>
              </w:rPr>
            </w:pPr>
            <w:r w:rsidRPr="008D1C6E">
              <w:rPr>
                <w:sz w:val="24"/>
                <w:szCs w:val="24"/>
              </w:rPr>
              <w:t>4</w:t>
            </w:r>
          </w:p>
        </w:tc>
        <w:tc>
          <w:tcPr>
            <w:tcW w:w="1276" w:type="dxa"/>
            <w:shd w:val="clear" w:color="auto" w:fill="FFCCFF"/>
          </w:tcPr>
          <w:p w14:paraId="47B71F81" w14:textId="77777777" w:rsidR="00D13280" w:rsidRPr="008D1C6E" w:rsidRDefault="00D13280" w:rsidP="00C34FB2">
            <w:pPr>
              <w:rPr>
                <w:sz w:val="24"/>
                <w:szCs w:val="24"/>
              </w:rPr>
            </w:pPr>
            <w:r w:rsidRPr="008D1C6E">
              <w:rPr>
                <w:sz w:val="24"/>
                <w:szCs w:val="24"/>
              </w:rPr>
              <w:t>6</w:t>
            </w:r>
          </w:p>
        </w:tc>
        <w:tc>
          <w:tcPr>
            <w:tcW w:w="1276" w:type="dxa"/>
            <w:shd w:val="clear" w:color="auto" w:fill="FFCCFF"/>
          </w:tcPr>
          <w:p w14:paraId="57408089" w14:textId="77777777" w:rsidR="00D13280" w:rsidRPr="008D1C6E" w:rsidRDefault="00D13280" w:rsidP="00C34FB2">
            <w:pPr>
              <w:rPr>
                <w:sz w:val="24"/>
                <w:szCs w:val="24"/>
              </w:rPr>
            </w:pPr>
            <w:r w:rsidRPr="008D1C6E">
              <w:rPr>
                <w:sz w:val="24"/>
                <w:szCs w:val="24"/>
              </w:rPr>
              <w:t>3</w:t>
            </w:r>
          </w:p>
        </w:tc>
        <w:tc>
          <w:tcPr>
            <w:tcW w:w="1269" w:type="dxa"/>
            <w:shd w:val="clear" w:color="auto" w:fill="FFCCFF"/>
          </w:tcPr>
          <w:p w14:paraId="608FFE74" w14:textId="77777777" w:rsidR="00D13280" w:rsidRPr="008D1C6E" w:rsidRDefault="00D13280" w:rsidP="00C34FB2">
            <w:pPr>
              <w:rPr>
                <w:sz w:val="24"/>
                <w:szCs w:val="24"/>
              </w:rPr>
            </w:pPr>
            <w:r w:rsidRPr="008D1C6E">
              <w:rPr>
                <w:sz w:val="24"/>
                <w:szCs w:val="24"/>
              </w:rPr>
              <w:t>5</w:t>
            </w:r>
          </w:p>
        </w:tc>
      </w:tr>
      <w:tr w:rsidR="00D13280" w14:paraId="741B4996" w14:textId="77777777" w:rsidTr="31F95383">
        <w:tc>
          <w:tcPr>
            <w:tcW w:w="3397" w:type="dxa"/>
            <w:shd w:val="clear" w:color="auto" w:fill="FFCCFF"/>
          </w:tcPr>
          <w:p w14:paraId="17A61C44" w14:textId="77777777" w:rsidR="00D13280" w:rsidRPr="008D1C6E" w:rsidRDefault="00D13280" w:rsidP="00C34FB2">
            <w:pPr>
              <w:rPr>
                <w:b/>
                <w:bCs/>
                <w:sz w:val="24"/>
                <w:szCs w:val="24"/>
              </w:rPr>
            </w:pPr>
            <w:r w:rsidRPr="008D1C6E">
              <w:rPr>
                <w:b/>
                <w:bCs/>
                <w:sz w:val="24"/>
                <w:szCs w:val="24"/>
              </w:rPr>
              <w:t>14.15-15.30</w:t>
            </w:r>
          </w:p>
        </w:tc>
        <w:tc>
          <w:tcPr>
            <w:tcW w:w="1276" w:type="dxa"/>
            <w:shd w:val="clear" w:color="auto" w:fill="FFCCFF"/>
          </w:tcPr>
          <w:p w14:paraId="5A9721B6" w14:textId="77777777" w:rsidR="00D13280" w:rsidRPr="008D1C6E" w:rsidRDefault="00D13280" w:rsidP="00C34FB2">
            <w:pPr>
              <w:rPr>
                <w:sz w:val="24"/>
                <w:szCs w:val="24"/>
              </w:rPr>
            </w:pPr>
            <w:r w:rsidRPr="008D1C6E">
              <w:rPr>
                <w:sz w:val="24"/>
                <w:szCs w:val="24"/>
              </w:rPr>
              <w:t>8</w:t>
            </w:r>
          </w:p>
        </w:tc>
        <w:tc>
          <w:tcPr>
            <w:tcW w:w="1134" w:type="dxa"/>
            <w:shd w:val="clear" w:color="auto" w:fill="FFCCFF"/>
          </w:tcPr>
          <w:p w14:paraId="72F5281E" w14:textId="77777777" w:rsidR="00D13280" w:rsidRPr="008D1C6E" w:rsidRDefault="00D13280" w:rsidP="00C34FB2">
            <w:pPr>
              <w:rPr>
                <w:sz w:val="24"/>
                <w:szCs w:val="24"/>
              </w:rPr>
            </w:pPr>
            <w:r w:rsidRPr="008D1C6E">
              <w:rPr>
                <w:sz w:val="24"/>
                <w:szCs w:val="24"/>
              </w:rPr>
              <w:t>1</w:t>
            </w:r>
          </w:p>
        </w:tc>
        <w:tc>
          <w:tcPr>
            <w:tcW w:w="1276" w:type="dxa"/>
            <w:shd w:val="clear" w:color="auto" w:fill="FFCCFF"/>
          </w:tcPr>
          <w:p w14:paraId="42110168" w14:textId="77777777" w:rsidR="00D13280" w:rsidRPr="008D1C6E" w:rsidRDefault="00D13280" w:rsidP="00C34FB2">
            <w:pPr>
              <w:rPr>
                <w:sz w:val="24"/>
                <w:szCs w:val="24"/>
              </w:rPr>
            </w:pPr>
            <w:r w:rsidRPr="008D1C6E">
              <w:rPr>
                <w:sz w:val="24"/>
                <w:szCs w:val="24"/>
              </w:rPr>
              <w:t>0</w:t>
            </w:r>
          </w:p>
        </w:tc>
        <w:tc>
          <w:tcPr>
            <w:tcW w:w="1276" w:type="dxa"/>
            <w:shd w:val="clear" w:color="auto" w:fill="FFCCFF"/>
          </w:tcPr>
          <w:p w14:paraId="216FCC06" w14:textId="77777777" w:rsidR="00D13280" w:rsidRPr="008D1C6E" w:rsidRDefault="00D13280" w:rsidP="00C34FB2">
            <w:pPr>
              <w:rPr>
                <w:sz w:val="24"/>
                <w:szCs w:val="24"/>
              </w:rPr>
            </w:pPr>
            <w:r w:rsidRPr="008D1C6E">
              <w:rPr>
                <w:sz w:val="24"/>
                <w:szCs w:val="24"/>
              </w:rPr>
              <w:t>8</w:t>
            </w:r>
          </w:p>
        </w:tc>
        <w:tc>
          <w:tcPr>
            <w:tcW w:w="1269" w:type="dxa"/>
            <w:shd w:val="clear" w:color="auto" w:fill="FFCCFF"/>
          </w:tcPr>
          <w:p w14:paraId="58F2C278" w14:textId="77777777" w:rsidR="00D13280" w:rsidRPr="008D1C6E" w:rsidRDefault="00D13280" w:rsidP="00C34FB2">
            <w:pPr>
              <w:rPr>
                <w:sz w:val="24"/>
                <w:szCs w:val="24"/>
              </w:rPr>
            </w:pPr>
            <w:r w:rsidRPr="008D1C6E">
              <w:rPr>
                <w:sz w:val="24"/>
                <w:szCs w:val="24"/>
              </w:rPr>
              <w:t>8</w:t>
            </w:r>
          </w:p>
        </w:tc>
      </w:tr>
    </w:tbl>
    <w:p w14:paraId="36AACE02" w14:textId="7195C244" w:rsidR="1A9FCAF4" w:rsidRPr="001542DC" w:rsidRDefault="6470B9A4" w:rsidP="001542DC">
      <w:pPr>
        <w:pStyle w:val="Rubrik2"/>
      </w:pPr>
      <w:bookmarkStart w:id="8" w:name="_Toc231563526"/>
      <w:r w:rsidRPr="001542DC">
        <w:lastRenderedPageBreak/>
        <w:t>Obligatoriska och valbara studieavs</w:t>
      </w:r>
      <w:r w:rsidR="00EB2706" w:rsidRPr="001542DC">
        <w:t>n</w:t>
      </w:r>
      <w:r w:rsidRPr="001542DC">
        <w:t>itt</w:t>
      </w:r>
      <w:r w:rsidR="00660204" w:rsidRPr="001542DC">
        <w:br/>
      </w:r>
      <w:r w:rsidR="00660204" w:rsidRPr="001542DC">
        <w:rPr>
          <w:noProof/>
        </w:rPr>
        <w:drawing>
          <wp:anchor distT="0" distB="0" distL="114300" distR="114300" simplePos="0" relativeHeight="251667464" behindDoc="0" locked="0" layoutInCell="1" allowOverlap="1" wp14:anchorId="1E5EF919" wp14:editId="05E7F564">
            <wp:simplePos x="0" y="0"/>
            <wp:positionH relativeFrom="margin">
              <wp:align>left</wp:align>
            </wp:positionH>
            <wp:positionV relativeFrom="paragraph">
              <wp:posOffset>356229</wp:posOffset>
            </wp:positionV>
            <wp:extent cx="6513830" cy="7797800"/>
            <wp:effectExtent l="0" t="0" r="1270" b="0"/>
            <wp:wrapSquare wrapText="bothSides"/>
            <wp:docPr id="1565999663" name="Bildobjekt 1" descr="En bild som visar text, diagram, korsordspussel,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99663" name="Bildobjekt 1" descr="En bild som visar text, diagram, korsordspussel, skärmbild&#10;&#10;Automatiskt genererad beskrivning"/>
                    <pic:cNvPicPr/>
                  </pic:nvPicPr>
                  <pic:blipFill>
                    <a:blip r:embed="rId15"/>
                    <a:stretch>
                      <a:fillRect/>
                    </a:stretch>
                  </pic:blipFill>
                  <pic:spPr>
                    <a:xfrm>
                      <a:off x="0" y="0"/>
                      <a:ext cx="6520151" cy="7805493"/>
                    </a:xfrm>
                    <a:prstGeom prst="rect">
                      <a:avLst/>
                    </a:prstGeom>
                  </pic:spPr>
                </pic:pic>
              </a:graphicData>
            </a:graphic>
            <wp14:sizeRelH relativeFrom="margin">
              <wp14:pctWidth>0</wp14:pctWidth>
            </wp14:sizeRelH>
            <wp14:sizeRelV relativeFrom="margin">
              <wp14:pctHeight>0</wp14:pctHeight>
            </wp14:sizeRelV>
          </wp:anchor>
        </w:drawing>
      </w:r>
      <w:bookmarkEnd w:id="8"/>
      <w:r w:rsidR="1A9FCAF4" w:rsidRPr="001542DC">
        <w:br w:type="page"/>
      </w:r>
    </w:p>
    <w:p w14:paraId="75A8777D" w14:textId="3D80BD7F" w:rsidR="00A45F99" w:rsidRPr="00A45F99" w:rsidRDefault="00802587" w:rsidP="005D3022">
      <w:pPr>
        <w:pStyle w:val="Rubrik2"/>
      </w:pPr>
      <w:bookmarkStart w:id="9" w:name="_Toc231563527"/>
      <w:r w:rsidRPr="00A45F99">
        <w:lastRenderedPageBreak/>
        <w:t>Studi</w:t>
      </w:r>
      <w:r w:rsidR="00EB2706" w:rsidRPr="00A45F99">
        <w:t>e</w:t>
      </w:r>
      <w:r w:rsidRPr="00A45F99">
        <w:t>b</w:t>
      </w:r>
      <w:bookmarkEnd w:id="9"/>
      <w:r w:rsidR="005D3022">
        <w:t>ricka</w:t>
      </w:r>
    </w:p>
    <w:p w14:paraId="7BCF8D7E" w14:textId="77777777" w:rsidR="004E1A76" w:rsidRDefault="004E1A76">
      <w:pPr>
        <w:rPr>
          <w:rFonts w:eastAsia="Times New Roman"/>
          <w:sz w:val="24"/>
          <w:szCs w:val="24"/>
        </w:rPr>
      </w:pPr>
    </w:p>
    <w:p w14:paraId="40C40306" w14:textId="286BE312" w:rsidR="00E856CD" w:rsidRPr="00A45F99" w:rsidRDefault="005D3022" w:rsidP="00A45F99">
      <w:pPr>
        <w:pStyle w:val="Rubrik2"/>
        <w:rPr>
          <w:rFonts w:eastAsiaTheme="minorEastAsia"/>
          <w:sz w:val="22"/>
          <w:szCs w:val="22"/>
        </w:rPr>
      </w:pPr>
      <w:r w:rsidRPr="005D3022">
        <w:rPr>
          <w:rFonts w:eastAsia="Times New Roman"/>
        </w:rPr>
        <w:drawing>
          <wp:inline distT="0" distB="0" distL="0" distR="0" wp14:anchorId="4DF30075" wp14:editId="361814F0">
            <wp:extent cx="8327686" cy="5448300"/>
            <wp:effectExtent l="0" t="8255" r="8255" b="8255"/>
            <wp:docPr id="161685574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55741" name=""/>
                    <pic:cNvPicPr/>
                  </pic:nvPicPr>
                  <pic:blipFill>
                    <a:blip r:embed="rId16"/>
                    <a:stretch>
                      <a:fillRect/>
                    </a:stretch>
                  </pic:blipFill>
                  <pic:spPr>
                    <a:xfrm rot="5400000">
                      <a:off x="0" y="0"/>
                      <a:ext cx="8332284" cy="5451308"/>
                    </a:xfrm>
                    <a:prstGeom prst="rect">
                      <a:avLst/>
                    </a:prstGeom>
                  </pic:spPr>
                </pic:pic>
              </a:graphicData>
            </a:graphic>
          </wp:inline>
        </w:drawing>
      </w:r>
      <w:r w:rsidR="0001127C">
        <w:rPr>
          <w:rFonts w:eastAsia="Times New Roman"/>
        </w:rPr>
        <w:br w:type="page"/>
      </w:r>
      <w:bookmarkStart w:id="10" w:name="_Toc231563528"/>
      <w:r w:rsidR="009973D8" w:rsidRPr="20E97A34">
        <w:rPr>
          <w:rFonts w:eastAsia="Times New Roman"/>
        </w:rPr>
        <w:lastRenderedPageBreak/>
        <w:t>Lunchtider:</w:t>
      </w:r>
      <w:bookmarkEnd w:id="10"/>
      <w:r w:rsidR="009973D8" w:rsidRPr="20E97A34">
        <w:rPr>
          <w:rFonts w:eastAsia="Times New Roman"/>
        </w:rPr>
        <w:t xml:space="preserve"> </w:t>
      </w:r>
      <w:r w:rsidR="009973D8">
        <w:tab/>
      </w:r>
      <w:r w:rsidR="009973D8">
        <w:tab/>
      </w:r>
      <w:r w:rsidR="009973D8">
        <w:tab/>
      </w:r>
      <w:r w:rsidR="009973D8">
        <w:tab/>
      </w:r>
      <w:r w:rsidR="009973D8">
        <w:tab/>
      </w:r>
      <w:r w:rsidR="009973D8">
        <w:tab/>
      </w:r>
    </w:p>
    <w:p w14:paraId="43C40DDB" w14:textId="2B59314F" w:rsidR="00E856CD" w:rsidRDefault="00E856CD" w:rsidP="009973D8">
      <w:pPr>
        <w:pStyle w:val="Rubrik2"/>
        <w:rPr>
          <w:rFonts w:eastAsia="Times New Roman"/>
          <w:sz w:val="24"/>
          <w:szCs w:val="24"/>
        </w:rPr>
      </w:pPr>
    </w:p>
    <w:p w14:paraId="65E78262" w14:textId="17C57659" w:rsidR="00E856CD" w:rsidRDefault="008D1C6E" w:rsidP="009973D8">
      <w:pPr>
        <w:pStyle w:val="Rubrik2"/>
        <w:rPr>
          <w:rFonts w:eastAsia="Times New Roman"/>
          <w:sz w:val="24"/>
          <w:szCs w:val="24"/>
        </w:rPr>
      </w:pPr>
      <w:bookmarkStart w:id="11" w:name="_Toc231563529"/>
      <w:r>
        <w:rPr>
          <w:rFonts w:ascii="Calibri Light" w:hAnsi="Calibri Light"/>
          <w:noProof/>
        </w:rPr>
        <mc:AlternateContent>
          <mc:Choice Requires="wps">
            <w:drawing>
              <wp:anchor distT="0" distB="0" distL="114300" distR="114300" simplePos="0" relativeHeight="251668488" behindDoc="0" locked="0" layoutInCell="1" allowOverlap="1" wp14:anchorId="386EF6F2" wp14:editId="68E052F7">
                <wp:simplePos x="0" y="0"/>
                <wp:positionH relativeFrom="margin">
                  <wp:posOffset>1337094</wp:posOffset>
                </wp:positionH>
                <wp:positionV relativeFrom="paragraph">
                  <wp:posOffset>29953</wp:posOffset>
                </wp:positionV>
                <wp:extent cx="3381375" cy="1449070"/>
                <wp:effectExtent l="0" t="0" r="28575" b="17780"/>
                <wp:wrapSquare wrapText="bothSides"/>
                <wp:docPr id="224634441" name="Rektangel 8"/>
                <wp:cNvGraphicFramePr/>
                <a:graphic xmlns:a="http://schemas.openxmlformats.org/drawingml/2006/main">
                  <a:graphicData uri="http://schemas.microsoft.com/office/word/2010/wordprocessingShape">
                    <wps:wsp>
                      <wps:cNvSpPr/>
                      <wps:spPr>
                        <a:xfrm>
                          <a:off x="0" y="0"/>
                          <a:ext cx="3381375" cy="1449070"/>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D6B315E" w14:textId="685E6618"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 xml:space="preserve">Åk </w:t>
                            </w:r>
                            <w:r w:rsidR="00CF5E6B">
                              <w:rPr>
                                <w:rFonts w:asciiTheme="majorHAnsi" w:eastAsia="Times New Roman" w:hAnsiTheme="majorHAnsi"/>
                                <w:b/>
                                <w:bCs/>
                                <w:color w:val="000000"/>
                                <w:sz w:val="40"/>
                                <w:szCs w:val="40"/>
                              </w:rPr>
                              <w:t>3/4</w:t>
                            </w:r>
                            <w:r w:rsidRPr="008D1C6E">
                              <w:rPr>
                                <w:rFonts w:asciiTheme="majorHAnsi" w:eastAsia="Times New Roman" w:hAnsiTheme="majorHAnsi"/>
                                <w:b/>
                                <w:bCs/>
                                <w:color w:val="000000"/>
                                <w:sz w:val="40"/>
                                <w:szCs w:val="40"/>
                              </w:rPr>
                              <w:t xml:space="preserve"> 10.45-11.25</w:t>
                            </w:r>
                          </w:p>
                          <w:p w14:paraId="5451B26C" w14:textId="77777777"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Åk 2 11.30-12.00</w:t>
                            </w:r>
                          </w:p>
                          <w:p w14:paraId="5D36B9D1" w14:textId="207EE816"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 xml:space="preserve">Åk </w:t>
                            </w:r>
                            <w:r w:rsidR="00CF5E6B">
                              <w:rPr>
                                <w:rFonts w:asciiTheme="majorHAnsi" w:eastAsia="Times New Roman" w:hAnsiTheme="majorHAnsi"/>
                                <w:b/>
                                <w:bCs/>
                                <w:color w:val="000000"/>
                                <w:sz w:val="40"/>
                                <w:szCs w:val="40"/>
                              </w:rPr>
                              <w:t>1</w:t>
                            </w:r>
                            <w:r w:rsidRPr="008D1C6E">
                              <w:rPr>
                                <w:rFonts w:asciiTheme="majorHAnsi" w:eastAsia="Times New Roman" w:hAnsiTheme="majorHAnsi"/>
                                <w:b/>
                                <w:bCs/>
                                <w:color w:val="000000"/>
                                <w:sz w:val="40"/>
                                <w:szCs w:val="40"/>
                              </w:rPr>
                              <w:t xml:space="preserve"> 12.10-12.50</w:t>
                            </w:r>
                          </w:p>
                          <w:p w14:paraId="5215A405" w14:textId="77777777" w:rsidR="00EE0844" w:rsidRDefault="00EE0844" w:rsidP="00EE08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EF6F2" id="Rektangel 8" o:spid="_x0000_s1031" style="position:absolute;margin-left:105.3pt;margin-top:2.35pt;width:266.25pt;height:114.1pt;z-index:251668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" fillcolor="white [3208]" strokecolor="#262626 [488]" strokeweight="1.5pt">
                <v:textbox>
                  <w:txbxContent>
                    <w:p w14:paraId="3D6B315E" w14:textId="685E6618"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 xml:space="preserve">Åk </w:t>
                      </w:r>
                      <w:r w:rsidR="00CF5E6B">
                        <w:rPr>
                          <w:rFonts w:asciiTheme="majorHAnsi" w:eastAsia="Times New Roman" w:hAnsiTheme="majorHAnsi"/>
                          <w:b/>
                          <w:bCs/>
                          <w:color w:val="000000"/>
                          <w:sz w:val="40"/>
                          <w:szCs w:val="40"/>
                        </w:rPr>
                        <w:t>3/4</w:t>
                      </w:r>
                      <w:r w:rsidRPr="008D1C6E">
                        <w:rPr>
                          <w:rFonts w:asciiTheme="majorHAnsi" w:eastAsia="Times New Roman" w:hAnsiTheme="majorHAnsi"/>
                          <w:b/>
                          <w:bCs/>
                          <w:color w:val="000000"/>
                          <w:sz w:val="40"/>
                          <w:szCs w:val="40"/>
                        </w:rPr>
                        <w:t xml:space="preserve"> 10.45-11.25</w:t>
                      </w:r>
                    </w:p>
                    <w:p w14:paraId="5451B26C" w14:textId="77777777"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Åk 2 11.30-12.00</w:t>
                      </w:r>
                    </w:p>
                    <w:p w14:paraId="5D36B9D1" w14:textId="207EE816" w:rsidR="00EE0844" w:rsidRPr="008D1C6E" w:rsidRDefault="00EE0844" w:rsidP="00EE0844">
                      <w:pPr>
                        <w:numPr>
                          <w:ilvl w:val="0"/>
                          <w:numId w:val="62"/>
                        </w:numPr>
                        <w:rPr>
                          <w:rFonts w:asciiTheme="majorHAnsi" w:eastAsia="Times New Roman" w:hAnsiTheme="majorHAnsi"/>
                          <w:b/>
                          <w:bCs/>
                          <w:color w:val="000000"/>
                          <w:sz w:val="40"/>
                          <w:szCs w:val="40"/>
                        </w:rPr>
                      </w:pPr>
                      <w:r w:rsidRPr="008D1C6E">
                        <w:rPr>
                          <w:rFonts w:asciiTheme="majorHAnsi" w:eastAsia="Times New Roman" w:hAnsiTheme="majorHAnsi"/>
                          <w:b/>
                          <w:bCs/>
                          <w:color w:val="000000"/>
                          <w:sz w:val="40"/>
                          <w:szCs w:val="40"/>
                        </w:rPr>
                        <w:t xml:space="preserve">Åk </w:t>
                      </w:r>
                      <w:r w:rsidR="00CF5E6B">
                        <w:rPr>
                          <w:rFonts w:asciiTheme="majorHAnsi" w:eastAsia="Times New Roman" w:hAnsiTheme="majorHAnsi"/>
                          <w:b/>
                          <w:bCs/>
                          <w:color w:val="000000"/>
                          <w:sz w:val="40"/>
                          <w:szCs w:val="40"/>
                        </w:rPr>
                        <w:t>1</w:t>
                      </w:r>
                      <w:r w:rsidRPr="008D1C6E">
                        <w:rPr>
                          <w:rFonts w:asciiTheme="majorHAnsi" w:eastAsia="Times New Roman" w:hAnsiTheme="majorHAnsi"/>
                          <w:b/>
                          <w:bCs/>
                          <w:color w:val="000000"/>
                          <w:sz w:val="40"/>
                          <w:szCs w:val="40"/>
                        </w:rPr>
                        <w:t xml:space="preserve"> 12.10-12.50</w:t>
                      </w:r>
                    </w:p>
                    <w:p w14:paraId="5215A405" w14:textId="77777777" w:rsidR="00EE0844" w:rsidRDefault="00EE0844" w:rsidP="00EE0844">
                      <w:pPr>
                        <w:jc w:val="center"/>
                      </w:pPr>
                    </w:p>
                  </w:txbxContent>
                </v:textbox>
                <w10:wrap type="square" anchorx="margin"/>
              </v:rect>
            </w:pict>
          </mc:Fallback>
        </mc:AlternateContent>
      </w:r>
      <w:bookmarkEnd w:id="11"/>
    </w:p>
    <w:p w14:paraId="780542C5" w14:textId="77777777" w:rsidR="00E856CD" w:rsidRDefault="00E856CD" w:rsidP="009973D8">
      <w:pPr>
        <w:pStyle w:val="Rubrik2"/>
        <w:rPr>
          <w:rFonts w:eastAsia="Times New Roman"/>
          <w:sz w:val="24"/>
          <w:szCs w:val="24"/>
        </w:rPr>
      </w:pPr>
    </w:p>
    <w:p w14:paraId="22D415BB" w14:textId="77777777" w:rsidR="00E856CD" w:rsidRDefault="00E856CD" w:rsidP="009973D8">
      <w:pPr>
        <w:pStyle w:val="Rubrik2"/>
        <w:rPr>
          <w:rFonts w:eastAsia="Times New Roman"/>
          <w:sz w:val="24"/>
          <w:szCs w:val="24"/>
        </w:rPr>
      </w:pPr>
    </w:p>
    <w:p w14:paraId="258EC9DB" w14:textId="77777777" w:rsidR="00E856CD" w:rsidRDefault="00E856CD" w:rsidP="009973D8">
      <w:pPr>
        <w:pStyle w:val="Rubrik2"/>
        <w:rPr>
          <w:rFonts w:eastAsia="Times New Roman"/>
          <w:sz w:val="24"/>
          <w:szCs w:val="24"/>
        </w:rPr>
      </w:pPr>
    </w:p>
    <w:p w14:paraId="1EAD60B7" w14:textId="77777777" w:rsidR="00E856CD" w:rsidRDefault="00E856CD" w:rsidP="009973D8">
      <w:pPr>
        <w:pStyle w:val="Rubrik2"/>
        <w:rPr>
          <w:rFonts w:eastAsia="Times New Roman"/>
          <w:sz w:val="24"/>
          <w:szCs w:val="24"/>
        </w:rPr>
      </w:pPr>
    </w:p>
    <w:p w14:paraId="24CF1B20" w14:textId="77777777" w:rsidR="00E856CD" w:rsidRDefault="00E856CD" w:rsidP="009973D8">
      <w:pPr>
        <w:pStyle w:val="Rubrik2"/>
        <w:rPr>
          <w:rFonts w:eastAsia="Times New Roman"/>
          <w:sz w:val="24"/>
          <w:szCs w:val="24"/>
        </w:rPr>
      </w:pPr>
    </w:p>
    <w:p w14:paraId="7D357D14" w14:textId="77777777" w:rsidR="00E856CD" w:rsidRDefault="00E856CD" w:rsidP="009973D8">
      <w:pPr>
        <w:pStyle w:val="Rubrik2"/>
        <w:rPr>
          <w:rFonts w:eastAsia="Times New Roman"/>
          <w:sz w:val="24"/>
          <w:szCs w:val="24"/>
        </w:rPr>
      </w:pPr>
    </w:p>
    <w:p w14:paraId="5D27EB53" w14:textId="77777777" w:rsidR="00E856CD" w:rsidRDefault="00E856CD" w:rsidP="009973D8">
      <w:pPr>
        <w:pStyle w:val="Rubrik2"/>
        <w:rPr>
          <w:rFonts w:eastAsia="Times New Roman"/>
          <w:sz w:val="24"/>
          <w:szCs w:val="24"/>
        </w:rPr>
      </w:pPr>
    </w:p>
    <w:p w14:paraId="288A2D5E" w14:textId="77777777" w:rsidR="00E856CD" w:rsidRDefault="00E856CD" w:rsidP="009973D8">
      <w:pPr>
        <w:pStyle w:val="Rubrik2"/>
        <w:rPr>
          <w:rFonts w:eastAsia="Times New Roman"/>
          <w:sz w:val="24"/>
          <w:szCs w:val="24"/>
        </w:rPr>
      </w:pPr>
    </w:p>
    <w:p w14:paraId="59D9355F" w14:textId="77777777" w:rsidR="00E856CD" w:rsidRDefault="00E856CD" w:rsidP="009973D8">
      <w:pPr>
        <w:pStyle w:val="Rubrik2"/>
        <w:rPr>
          <w:rFonts w:eastAsia="Times New Roman"/>
          <w:sz w:val="24"/>
          <w:szCs w:val="24"/>
        </w:rPr>
      </w:pPr>
    </w:p>
    <w:p w14:paraId="6DDDB279" w14:textId="77777777" w:rsidR="00E856CD" w:rsidRDefault="00E856CD" w:rsidP="009973D8">
      <w:pPr>
        <w:pStyle w:val="Rubrik2"/>
        <w:rPr>
          <w:rFonts w:eastAsia="Times New Roman"/>
          <w:sz w:val="24"/>
          <w:szCs w:val="24"/>
        </w:rPr>
      </w:pPr>
    </w:p>
    <w:p w14:paraId="51C69431" w14:textId="77777777" w:rsidR="00E856CD" w:rsidRDefault="00E856CD" w:rsidP="009973D8">
      <w:pPr>
        <w:pStyle w:val="Rubrik2"/>
        <w:rPr>
          <w:rFonts w:eastAsia="Times New Roman"/>
          <w:sz w:val="24"/>
          <w:szCs w:val="24"/>
        </w:rPr>
      </w:pPr>
    </w:p>
    <w:p w14:paraId="28404647" w14:textId="6D14CB42" w:rsidR="009973D8" w:rsidRPr="00A45F99" w:rsidRDefault="00EE0844" w:rsidP="00A45F99">
      <w:pPr>
        <w:pStyle w:val="Rubrik2"/>
      </w:pPr>
      <w:bookmarkStart w:id="12" w:name="_Toc231563530"/>
      <w:r w:rsidRPr="00A45F99">
        <w:t>Specialdieter:</w:t>
      </w:r>
      <w:bookmarkEnd w:id="12"/>
    </w:p>
    <w:p w14:paraId="44D4DEBF" w14:textId="50FFF395" w:rsidR="009973D8" w:rsidRDefault="008D1C6E" w:rsidP="009973D8">
      <w:r w:rsidRPr="001770AC">
        <w:rPr>
          <w:rFonts w:ascii="Calibri Light" w:hAnsi="Calibri Light"/>
          <w:noProof/>
        </w:rPr>
        <mc:AlternateContent>
          <mc:Choice Requires="wps">
            <w:drawing>
              <wp:anchor distT="45720" distB="45720" distL="114300" distR="114300" simplePos="0" relativeHeight="251675656" behindDoc="0" locked="0" layoutInCell="1" allowOverlap="1" wp14:anchorId="718B17A7" wp14:editId="06306C48">
                <wp:simplePos x="0" y="0"/>
                <wp:positionH relativeFrom="margin">
                  <wp:align>right</wp:align>
                </wp:positionH>
                <wp:positionV relativeFrom="paragraph">
                  <wp:posOffset>295910</wp:posOffset>
                </wp:positionV>
                <wp:extent cx="6193155" cy="1233170"/>
                <wp:effectExtent l="0" t="0" r="17145" b="2413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155" cy="1233170"/>
                        </a:xfrm>
                        <a:prstGeom prst="rect">
                          <a:avLst/>
                        </a:prstGeom>
                        <a:solidFill>
                          <a:srgbClr val="FFFFFF"/>
                        </a:solidFill>
                        <a:ln w="9525">
                          <a:solidFill>
                            <a:srgbClr val="000000"/>
                          </a:solidFill>
                          <a:miter lim="800000"/>
                          <a:headEnd/>
                          <a:tailEnd/>
                        </a:ln>
                      </wps:spPr>
                      <wps:txbx>
                        <w:txbxContent>
                          <w:p w14:paraId="4A300753" w14:textId="77777777" w:rsidR="00E856CD" w:rsidRPr="008D1C6E" w:rsidRDefault="00E856CD" w:rsidP="00E856CD">
                            <w:pPr>
                              <w:rPr>
                                <w:b/>
                                <w:bCs/>
                                <w:color w:val="F4619F" w:themeColor="accent3" w:themeTint="99"/>
                                <w:sz w:val="24"/>
                                <w:szCs w:val="24"/>
                              </w:rPr>
                            </w:pPr>
                            <w:r w:rsidRPr="008D1C6E">
                              <w:rPr>
                                <w:sz w:val="24"/>
                                <w:szCs w:val="24"/>
                              </w:rPr>
                              <w:t>Studerande med specialdiet får via skolhälsovårdaren intyg till skolbespisningen. I skolköket serveras vegansk och vegetarisk kost (lakto-</w:t>
                            </w:r>
                            <w:proofErr w:type="spellStart"/>
                            <w:r w:rsidRPr="008D1C6E">
                              <w:rPr>
                                <w:sz w:val="24"/>
                                <w:szCs w:val="24"/>
                              </w:rPr>
                              <w:t>ovovegetarisk</w:t>
                            </w:r>
                            <w:proofErr w:type="spellEnd"/>
                            <w:r w:rsidRPr="008D1C6E">
                              <w:rPr>
                                <w:sz w:val="24"/>
                                <w:szCs w:val="24"/>
                              </w:rPr>
                              <w:t xml:space="preserve"> kost eller lakto-</w:t>
                            </w:r>
                            <w:proofErr w:type="spellStart"/>
                            <w:r w:rsidRPr="008D1C6E">
                              <w:rPr>
                                <w:sz w:val="24"/>
                                <w:szCs w:val="24"/>
                              </w:rPr>
                              <w:t>ovovegetarisk</w:t>
                            </w:r>
                            <w:proofErr w:type="spellEnd"/>
                            <w:r w:rsidRPr="008D1C6E">
                              <w:rPr>
                                <w:sz w:val="24"/>
                                <w:szCs w:val="24"/>
                              </w:rPr>
                              <w:t xml:space="preserve"> kost + fisk). Specialdieter p.g.a. sjukdomar förverkligas enligt läkarintyg. Specialkost som beställts till skolan som inte äts avbeställs efter en vecka. </w:t>
                            </w:r>
                            <w:r w:rsidRPr="008D1C6E">
                              <w:rPr>
                                <w:b/>
                                <w:bCs/>
                                <w:color w:val="F4619F" w:themeColor="accent3" w:themeTint="99"/>
                                <w:sz w:val="24"/>
                                <w:szCs w:val="24"/>
                              </w:rPr>
                              <w:t xml:space="preserve">Har du specialkost och </w:t>
                            </w:r>
                            <w:proofErr w:type="gramStart"/>
                            <w:r w:rsidRPr="008D1C6E">
                              <w:rPr>
                                <w:b/>
                                <w:bCs/>
                                <w:color w:val="F4619F" w:themeColor="accent3" w:themeTint="99"/>
                                <w:sz w:val="24"/>
                                <w:szCs w:val="24"/>
                              </w:rPr>
                              <w:t>t.ex.</w:t>
                            </w:r>
                            <w:proofErr w:type="gramEnd"/>
                            <w:r w:rsidRPr="008D1C6E">
                              <w:rPr>
                                <w:b/>
                                <w:bCs/>
                                <w:color w:val="F4619F" w:themeColor="accent3" w:themeTint="99"/>
                                <w:sz w:val="24"/>
                                <w:szCs w:val="24"/>
                              </w:rPr>
                              <w:t xml:space="preserve"> far på resa är det bra att meddela köket om din frånvaro.  </w:t>
                            </w:r>
                          </w:p>
                          <w:p w14:paraId="2F95C7BB" w14:textId="77777777" w:rsidR="00E856CD" w:rsidRDefault="00E856CD" w:rsidP="00E856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B17A7" id="_x0000_s1032" type="#_x0000_t202" style="position:absolute;margin-left:436.45pt;margin-top:23.3pt;width:487.65pt;height:97.1pt;z-index:251675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">
                <v:textbox>
                  <w:txbxContent>
                    <w:p w14:paraId="4A300753" w14:textId="77777777" w:rsidR="00E856CD" w:rsidRPr="008D1C6E" w:rsidRDefault="00E856CD" w:rsidP="00E856CD">
                      <w:pPr>
                        <w:rPr>
                          <w:b/>
                          <w:bCs/>
                          <w:color w:val="F4619F" w:themeColor="accent3" w:themeTint="99"/>
                          <w:sz w:val="24"/>
                          <w:szCs w:val="24"/>
                        </w:rPr>
                      </w:pPr>
                      <w:r w:rsidRPr="008D1C6E">
                        <w:rPr>
                          <w:sz w:val="24"/>
                          <w:szCs w:val="24"/>
                        </w:rPr>
                        <w:t>Studerande med specialdiet får via skolhälsovårdaren intyg till skolbespisningen. I skolköket serveras vegansk och vegetarisk kost (lakto-</w:t>
                      </w:r>
                      <w:proofErr w:type="spellStart"/>
                      <w:r w:rsidRPr="008D1C6E">
                        <w:rPr>
                          <w:sz w:val="24"/>
                          <w:szCs w:val="24"/>
                        </w:rPr>
                        <w:t>ovovegetarisk</w:t>
                      </w:r>
                      <w:proofErr w:type="spellEnd"/>
                      <w:r w:rsidRPr="008D1C6E">
                        <w:rPr>
                          <w:sz w:val="24"/>
                          <w:szCs w:val="24"/>
                        </w:rPr>
                        <w:t xml:space="preserve"> kost eller lakto-</w:t>
                      </w:r>
                      <w:proofErr w:type="spellStart"/>
                      <w:r w:rsidRPr="008D1C6E">
                        <w:rPr>
                          <w:sz w:val="24"/>
                          <w:szCs w:val="24"/>
                        </w:rPr>
                        <w:t>ovovegetarisk</w:t>
                      </w:r>
                      <w:proofErr w:type="spellEnd"/>
                      <w:r w:rsidRPr="008D1C6E">
                        <w:rPr>
                          <w:sz w:val="24"/>
                          <w:szCs w:val="24"/>
                        </w:rPr>
                        <w:t xml:space="preserve"> kost + fisk). Specialdieter p.g.a. sjukdomar förverkligas enligt läkarintyg. Specialkost som beställts till skolan som inte äts avbeställs efter en vecka. </w:t>
                      </w:r>
                      <w:r w:rsidRPr="008D1C6E">
                        <w:rPr>
                          <w:b/>
                          <w:bCs/>
                          <w:color w:val="F4619F" w:themeColor="accent3" w:themeTint="99"/>
                          <w:sz w:val="24"/>
                          <w:szCs w:val="24"/>
                        </w:rPr>
                        <w:t xml:space="preserve">Har du specialkost och </w:t>
                      </w:r>
                      <w:proofErr w:type="gramStart"/>
                      <w:r w:rsidRPr="008D1C6E">
                        <w:rPr>
                          <w:b/>
                          <w:bCs/>
                          <w:color w:val="F4619F" w:themeColor="accent3" w:themeTint="99"/>
                          <w:sz w:val="24"/>
                          <w:szCs w:val="24"/>
                        </w:rPr>
                        <w:t>t.ex.</w:t>
                      </w:r>
                      <w:proofErr w:type="gramEnd"/>
                      <w:r w:rsidRPr="008D1C6E">
                        <w:rPr>
                          <w:b/>
                          <w:bCs/>
                          <w:color w:val="F4619F" w:themeColor="accent3" w:themeTint="99"/>
                          <w:sz w:val="24"/>
                          <w:szCs w:val="24"/>
                        </w:rPr>
                        <w:t xml:space="preserve"> far på resa är det bra att meddela köket om din frånvaro.  </w:t>
                      </w:r>
                    </w:p>
                    <w:p w14:paraId="2F95C7BB" w14:textId="77777777" w:rsidR="00E856CD" w:rsidRDefault="00E856CD" w:rsidP="00E856CD"/>
                  </w:txbxContent>
                </v:textbox>
                <w10:wrap type="square" anchorx="margin"/>
              </v:shape>
            </w:pict>
          </mc:Fallback>
        </mc:AlternateContent>
      </w:r>
    </w:p>
    <w:p w14:paraId="7E26287C" w14:textId="7C65306E" w:rsidR="009973D8" w:rsidRDefault="009973D8" w:rsidP="009973D8"/>
    <w:p w14:paraId="480DAE51" w14:textId="343CFED7" w:rsidR="009973D8" w:rsidRDefault="009973D8">
      <w:pPr>
        <w:rPr>
          <w:noProof/>
        </w:rPr>
      </w:pPr>
    </w:p>
    <w:p w14:paraId="7754C834" w14:textId="46A65CA2" w:rsidR="00EE0844" w:rsidRPr="00B94A76" w:rsidRDefault="009973D8" w:rsidP="00EE0844">
      <w:pPr>
        <w:jc w:val="both"/>
        <w:rPr>
          <w:rFonts w:ascii="Calibri Light" w:hAnsi="Calibri Light"/>
        </w:rPr>
      </w:pPr>
      <w:r>
        <w:rPr>
          <w:rFonts w:ascii="Arial Rounded MT Bold" w:eastAsia="Arial Rounded MT Bold" w:hAnsi="Arial Rounded MT Bold" w:cs="Arial Rounded MT Bold"/>
          <w:color w:val="37DCC3" w:themeColor="background1"/>
          <w:sz w:val="32"/>
          <w:szCs w:val="32"/>
        </w:rPr>
        <w:t xml:space="preserve"> </w:t>
      </w:r>
      <w:r w:rsidR="00F37E61">
        <w:rPr>
          <w:rFonts w:ascii="Arial Rounded MT Bold" w:eastAsia="Arial Rounded MT Bold" w:hAnsi="Arial Rounded MT Bold" w:cs="Arial Rounded MT Bold"/>
          <w:color w:val="37DCC3" w:themeColor="background1"/>
          <w:sz w:val="32"/>
          <w:szCs w:val="32"/>
        </w:rPr>
        <w:br w:type="page"/>
      </w:r>
      <w:r w:rsidR="00EE0844" w:rsidRPr="00B94A76">
        <w:rPr>
          <w:rFonts w:ascii="Calibri Light" w:hAnsi="Calibri Light"/>
        </w:rPr>
        <w:lastRenderedPageBreak/>
        <w:t xml:space="preserve"> </w:t>
      </w:r>
    </w:p>
    <w:p w14:paraId="4CD70C46" w14:textId="1C5A6136" w:rsidR="00DB030F" w:rsidRPr="00AC6A2D" w:rsidRDefault="00DB030F" w:rsidP="00DB030F">
      <w:pPr>
        <w:jc w:val="both"/>
        <w:rPr>
          <w:rFonts w:ascii="Arial Rounded MT Bold" w:eastAsia="Arial Rounded MT Bold" w:hAnsi="Arial Rounded MT Bold" w:cs="Arial Rounded MT Bold"/>
          <w:color w:val="37DCC3" w:themeColor="background1"/>
          <w:sz w:val="24"/>
          <w:szCs w:val="24"/>
        </w:rPr>
      </w:pPr>
      <w:r w:rsidRPr="00AC6A2D">
        <w:rPr>
          <w:rFonts w:ascii="Arial Rounded MT Bold" w:eastAsia="Arial Rounded MT Bold" w:hAnsi="Arial Rounded MT Bold" w:cs="Arial Rounded MT Bold"/>
          <w:color w:val="37DCC3" w:themeColor="background1"/>
          <w:sz w:val="24"/>
          <w:szCs w:val="24"/>
        </w:rPr>
        <w:t>Studieavsnitt via Vi7</w:t>
      </w:r>
    </w:p>
    <w:p w14:paraId="779BDF87" w14:textId="77777777" w:rsidR="0068182F" w:rsidRDefault="00DB030F" w:rsidP="002519D9">
      <w:pPr>
        <w:rPr>
          <w:rStyle w:val="xcontentpasted0"/>
          <w:rFonts w:cstheme="minorHAnsi"/>
          <w:color w:val="000000"/>
          <w:sz w:val="24"/>
          <w:szCs w:val="24"/>
          <w:bdr w:val="none" w:sz="0" w:space="0" w:color="auto" w:frame="1"/>
        </w:rPr>
      </w:pPr>
      <w:r w:rsidRPr="008D1C6E">
        <w:rPr>
          <w:rStyle w:val="xcontentpasted0"/>
          <w:rFonts w:cstheme="minorHAnsi"/>
          <w:color w:val="000000"/>
          <w:sz w:val="24"/>
          <w:szCs w:val="24"/>
          <w:bdr w:val="none" w:sz="0" w:space="0" w:color="auto" w:frame="1"/>
        </w:rPr>
        <w:t xml:space="preserve">Vi7 -gymnasierna är ett samarbete mellan Vasa gymnasium, Gymnasiet i Petalax, Vasa övningsskola, </w:t>
      </w:r>
      <w:r w:rsidR="00C35813" w:rsidRPr="008D1C6E">
        <w:rPr>
          <w:rStyle w:val="xcontentpasted0"/>
          <w:rFonts w:cstheme="minorHAnsi"/>
          <w:color w:val="000000"/>
          <w:sz w:val="24"/>
          <w:szCs w:val="24"/>
          <w:bdr w:val="none" w:sz="0" w:space="0" w:color="auto" w:frame="1"/>
        </w:rPr>
        <w:t>Kristinestads</w:t>
      </w:r>
      <w:r w:rsidRPr="008D1C6E">
        <w:rPr>
          <w:rStyle w:val="xcontentpasted0"/>
          <w:rFonts w:cstheme="minorHAnsi"/>
          <w:color w:val="000000"/>
          <w:sz w:val="24"/>
          <w:szCs w:val="24"/>
          <w:bdr w:val="none" w:sz="0" w:space="0" w:color="auto" w:frame="1"/>
        </w:rPr>
        <w:t xml:space="preserve"> gymnasium, Vör</w:t>
      </w:r>
      <w:r w:rsidR="00F561CD" w:rsidRPr="008D1C6E">
        <w:rPr>
          <w:rStyle w:val="xcontentpasted0"/>
          <w:rFonts w:cstheme="minorHAnsi"/>
          <w:color w:val="000000"/>
          <w:sz w:val="24"/>
          <w:szCs w:val="24"/>
          <w:bdr w:val="none" w:sz="0" w:space="0" w:color="auto" w:frame="1"/>
        </w:rPr>
        <w:t>å</w:t>
      </w:r>
      <w:r w:rsidRPr="008D1C6E">
        <w:rPr>
          <w:rStyle w:val="xcontentpasted0"/>
          <w:rFonts w:cstheme="minorHAnsi"/>
          <w:color w:val="000000"/>
          <w:sz w:val="24"/>
          <w:szCs w:val="24"/>
          <w:bdr w:val="none" w:sz="0" w:space="0" w:color="auto" w:frame="1"/>
        </w:rPr>
        <w:t xml:space="preserve"> samgymnasium, Korsholms gymnasium, Närpes gymnasium. </w:t>
      </w:r>
    </w:p>
    <w:p w14:paraId="426DAB3C" w14:textId="0C8F7C2F" w:rsidR="002519D9" w:rsidRPr="008D1C6E" w:rsidRDefault="00B044D0" w:rsidP="002519D9">
      <w:pPr>
        <w:rPr>
          <w:sz w:val="24"/>
          <w:szCs w:val="24"/>
        </w:rPr>
      </w:pPr>
      <w:r>
        <w:rPr>
          <w:rStyle w:val="xcontentpasted0"/>
          <w:rFonts w:cstheme="minorHAnsi"/>
          <w:color w:val="000000"/>
          <w:sz w:val="24"/>
          <w:szCs w:val="24"/>
          <w:bdr w:val="none" w:sz="0" w:space="0" w:color="auto" w:frame="1"/>
        </w:rPr>
        <w:t>E</w:t>
      </w:r>
      <w:r w:rsidR="00D46B10">
        <w:rPr>
          <w:rStyle w:val="xcontentpasted0"/>
          <w:rFonts w:cstheme="minorHAnsi"/>
          <w:color w:val="000000"/>
          <w:sz w:val="24"/>
          <w:szCs w:val="24"/>
          <w:bdr w:val="none" w:sz="0" w:space="0" w:color="auto" w:frame="1"/>
        </w:rPr>
        <w:t>n</w:t>
      </w:r>
      <w:r>
        <w:rPr>
          <w:rStyle w:val="xcontentpasted0"/>
          <w:rFonts w:cstheme="minorHAnsi"/>
          <w:color w:val="000000"/>
          <w:sz w:val="24"/>
          <w:szCs w:val="24"/>
          <w:bdr w:val="none" w:sz="0" w:space="0" w:color="auto" w:frame="1"/>
        </w:rPr>
        <w:t xml:space="preserve"> Vi</w:t>
      </w:r>
      <w:r w:rsidR="00D46B10">
        <w:rPr>
          <w:rStyle w:val="xcontentpasted0"/>
          <w:rFonts w:cstheme="minorHAnsi"/>
          <w:color w:val="000000"/>
          <w:sz w:val="24"/>
          <w:szCs w:val="24"/>
          <w:bdr w:val="none" w:sz="0" w:space="0" w:color="auto" w:frame="1"/>
        </w:rPr>
        <w:t xml:space="preserve">7-kurs är ett vanligt studieavsnitt </w:t>
      </w:r>
      <w:r w:rsidR="006719C9">
        <w:rPr>
          <w:rStyle w:val="xcontentpasted0"/>
          <w:rFonts w:cstheme="minorHAnsi"/>
          <w:color w:val="000000"/>
          <w:sz w:val="24"/>
          <w:szCs w:val="24"/>
          <w:bdr w:val="none" w:sz="0" w:space="0" w:color="auto" w:frame="1"/>
        </w:rPr>
        <w:t xml:space="preserve">men den genomförs </w:t>
      </w:r>
      <w:r w:rsidR="0084746A">
        <w:rPr>
          <w:rStyle w:val="xcontentpasted0"/>
          <w:rFonts w:cstheme="minorHAnsi"/>
          <w:color w:val="000000"/>
          <w:sz w:val="24"/>
          <w:szCs w:val="24"/>
          <w:bdr w:val="none" w:sz="0" w:space="0" w:color="auto" w:frame="1"/>
        </w:rPr>
        <w:t>både genom virtuella träffar och självständigt arbete</w:t>
      </w:r>
      <w:r w:rsidR="00111303">
        <w:rPr>
          <w:rStyle w:val="xcontentpasted0"/>
          <w:rFonts w:cstheme="minorHAnsi"/>
          <w:color w:val="000000"/>
          <w:sz w:val="24"/>
          <w:szCs w:val="24"/>
          <w:bdr w:val="none" w:sz="0" w:space="0" w:color="auto" w:frame="1"/>
        </w:rPr>
        <w:t xml:space="preserve">. </w:t>
      </w:r>
      <w:r w:rsidR="00544B09">
        <w:rPr>
          <w:rStyle w:val="xcontentpasted0"/>
          <w:rFonts w:cstheme="minorHAnsi"/>
          <w:color w:val="000000"/>
          <w:sz w:val="24"/>
          <w:szCs w:val="24"/>
          <w:bdr w:val="none" w:sz="0" w:space="0" w:color="auto" w:frame="1"/>
        </w:rPr>
        <w:t>Anmälan görs tillsammans med studiehandledaren</w:t>
      </w:r>
      <w:r w:rsidR="0068182F">
        <w:rPr>
          <w:rStyle w:val="xcontentpasted0"/>
          <w:rFonts w:cstheme="minorHAnsi"/>
          <w:color w:val="000000"/>
          <w:sz w:val="24"/>
          <w:szCs w:val="24"/>
          <w:bdr w:val="none" w:sz="0" w:space="0" w:color="auto" w:frame="1"/>
        </w:rPr>
        <w:t xml:space="preserve">. </w:t>
      </w:r>
      <w:r w:rsidR="00DB030F" w:rsidRPr="008D1C6E">
        <w:rPr>
          <w:rStyle w:val="xcontentpasted0"/>
          <w:rFonts w:cstheme="minorHAnsi"/>
          <w:color w:val="000000"/>
          <w:sz w:val="24"/>
          <w:szCs w:val="24"/>
          <w:bdr w:val="none" w:sz="0" w:space="0" w:color="auto" w:frame="1"/>
        </w:rPr>
        <w:t xml:space="preserve"> </w:t>
      </w:r>
    </w:p>
    <w:p w14:paraId="519607CE" w14:textId="77777777" w:rsidR="00A507B5" w:rsidRDefault="00A507B5">
      <w:pPr>
        <w:rPr>
          <w:rFonts w:ascii="Arial Rounded MT Bold" w:eastAsia="Arial Rounded MT Bold" w:hAnsi="Arial Rounded MT Bold" w:cs="Arial Rounded MT Bold"/>
          <w:color w:val="37DCC3" w:themeColor="background1"/>
          <w:sz w:val="24"/>
          <w:szCs w:val="24"/>
        </w:rPr>
      </w:pPr>
    </w:p>
    <w:p w14:paraId="3330EAF7" w14:textId="01372A27" w:rsidR="00DB030F" w:rsidRPr="00AC6A2D" w:rsidRDefault="00DB030F">
      <w:pPr>
        <w:rPr>
          <w:rFonts w:ascii="Calibri Light" w:hAnsi="Calibri Light"/>
          <w:b/>
          <w:bCs/>
          <w:sz w:val="24"/>
          <w:szCs w:val="24"/>
        </w:rPr>
      </w:pPr>
      <w:r w:rsidRPr="00AC6A2D">
        <w:rPr>
          <w:rFonts w:ascii="Arial Rounded MT Bold" w:eastAsia="Arial Rounded MT Bold" w:hAnsi="Arial Rounded MT Bold" w:cs="Arial Rounded MT Bold"/>
          <w:color w:val="37DCC3" w:themeColor="background1"/>
          <w:sz w:val="24"/>
          <w:szCs w:val="24"/>
        </w:rPr>
        <w:t>Vi7 studiebricka</w:t>
      </w:r>
      <w:r w:rsidR="001542DC">
        <w:rPr>
          <w:rFonts w:ascii="Arial Rounded MT Bold" w:eastAsia="Arial Rounded MT Bold" w:hAnsi="Arial Rounded MT Bold" w:cs="Arial Rounded MT Bold"/>
          <w:color w:val="37DCC3" w:themeColor="background1"/>
          <w:sz w:val="24"/>
          <w:szCs w:val="24"/>
        </w:rPr>
        <w:t xml:space="preserve"> (Se närmare i Vi7 hemsidan)</w:t>
      </w:r>
    </w:p>
    <w:p w14:paraId="4085ED8D" w14:textId="234A3C7A" w:rsidR="008134C1" w:rsidRDefault="001542DC" w:rsidP="00F37E61">
      <w:pPr>
        <w:rPr>
          <w:rFonts w:ascii="Arial Rounded MT Bold" w:eastAsia="Arial Rounded MT Bold" w:hAnsi="Arial Rounded MT Bold" w:cs="Arial Rounded MT Bold"/>
          <w:color w:val="37DCC3" w:themeColor="background1"/>
          <w:sz w:val="24"/>
          <w:szCs w:val="24"/>
        </w:rPr>
      </w:pPr>
      <w:r w:rsidRPr="001542DC">
        <w:rPr>
          <w:rFonts w:ascii="Arial Rounded MT Bold" w:eastAsia="Arial Rounded MT Bold" w:hAnsi="Arial Rounded MT Bold" w:cs="Arial Rounded MT Bold"/>
          <w:noProof/>
          <w:color w:val="37DCC3" w:themeColor="background1"/>
          <w:sz w:val="24"/>
          <w:szCs w:val="24"/>
        </w:rPr>
        <w:drawing>
          <wp:inline distT="0" distB="0" distL="0" distR="0" wp14:anchorId="71FECE3D" wp14:editId="428B19B3">
            <wp:extent cx="3784600" cy="5997250"/>
            <wp:effectExtent l="0" t="0" r="6350" b="3810"/>
            <wp:docPr id="136061433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14338" name=""/>
                    <pic:cNvPicPr/>
                  </pic:nvPicPr>
                  <pic:blipFill>
                    <a:blip r:embed="rId17"/>
                    <a:stretch>
                      <a:fillRect/>
                    </a:stretch>
                  </pic:blipFill>
                  <pic:spPr>
                    <a:xfrm>
                      <a:off x="0" y="0"/>
                      <a:ext cx="3788824" cy="6003943"/>
                    </a:xfrm>
                    <a:prstGeom prst="rect">
                      <a:avLst/>
                    </a:prstGeom>
                  </pic:spPr>
                </pic:pic>
              </a:graphicData>
            </a:graphic>
          </wp:inline>
        </w:drawing>
      </w:r>
    </w:p>
    <w:p w14:paraId="5C0ECF66" w14:textId="77777777" w:rsidR="008134C1" w:rsidRDefault="008134C1" w:rsidP="00F37E61">
      <w:pPr>
        <w:rPr>
          <w:rFonts w:ascii="Arial Rounded MT Bold" w:eastAsia="Arial Rounded MT Bold" w:hAnsi="Arial Rounded MT Bold" w:cs="Arial Rounded MT Bold"/>
          <w:color w:val="37DCC3" w:themeColor="background1"/>
          <w:sz w:val="24"/>
          <w:szCs w:val="24"/>
        </w:rPr>
      </w:pPr>
    </w:p>
    <w:p w14:paraId="330764F2" w14:textId="77777777" w:rsidR="001542DC" w:rsidRDefault="001542DC">
      <w:pPr>
        <w:rPr>
          <w:rFonts w:ascii="Arial Rounded MT Bold" w:eastAsia="Arial Rounded MT Bold" w:hAnsi="Arial Rounded MT Bold" w:cs="Arial Rounded MT Bold"/>
          <w:color w:val="37DCC3" w:themeColor="background1"/>
          <w:sz w:val="24"/>
          <w:szCs w:val="24"/>
        </w:rPr>
      </w:pPr>
      <w:r>
        <w:rPr>
          <w:rFonts w:ascii="Arial Rounded MT Bold" w:eastAsia="Arial Rounded MT Bold" w:hAnsi="Arial Rounded MT Bold" w:cs="Arial Rounded MT Bold"/>
          <w:color w:val="37DCC3" w:themeColor="background1"/>
          <w:sz w:val="24"/>
          <w:szCs w:val="24"/>
        </w:rPr>
        <w:br w:type="page"/>
      </w:r>
    </w:p>
    <w:p w14:paraId="6EEB93A5" w14:textId="3C58BAEA" w:rsidR="00F37E61" w:rsidRPr="00814CFE" w:rsidRDefault="00F37E61" w:rsidP="00F37E61">
      <w:pPr>
        <w:rPr>
          <w:rFonts w:ascii="Calibri Light" w:hAnsi="Calibri Light"/>
        </w:rPr>
      </w:pPr>
      <w:r w:rsidRPr="00AC6A2D">
        <w:rPr>
          <w:rFonts w:ascii="Arial Rounded MT Bold" w:eastAsia="Arial Rounded MT Bold" w:hAnsi="Arial Rounded MT Bold" w:cs="Arial Rounded MT Bold"/>
          <w:color w:val="37DCC3" w:themeColor="background1"/>
          <w:sz w:val="24"/>
          <w:szCs w:val="24"/>
        </w:rPr>
        <w:lastRenderedPageBreak/>
        <w:t>Rekommenderad studietakt</w:t>
      </w:r>
    </w:p>
    <w:tbl>
      <w:tblPr>
        <w:tblStyle w:val="Tabellrutnt"/>
        <w:tblW w:w="0" w:type="auto"/>
        <w:tblLook w:val="04A0" w:firstRow="1" w:lastRow="0" w:firstColumn="1" w:lastColumn="0" w:noHBand="0" w:noVBand="1"/>
      </w:tblPr>
      <w:tblGrid>
        <w:gridCol w:w="2492"/>
        <w:gridCol w:w="2492"/>
        <w:gridCol w:w="2492"/>
        <w:gridCol w:w="2492"/>
      </w:tblGrid>
      <w:tr w:rsidR="00F37E61" w14:paraId="787F19C1" w14:textId="77777777" w:rsidTr="00F37E61">
        <w:tc>
          <w:tcPr>
            <w:tcW w:w="2492" w:type="dxa"/>
            <w:shd w:val="clear" w:color="auto" w:fill="92D050"/>
          </w:tcPr>
          <w:p w14:paraId="29A2FC65" w14:textId="3C64B6EC" w:rsidR="00F37E61" w:rsidRDefault="00F37E61" w:rsidP="00F37E61">
            <w:pPr>
              <w:rPr>
                <w:rFonts w:ascii="Calibri Light" w:hAnsi="Calibri Light"/>
                <w:b/>
                <w:bCs/>
              </w:rPr>
            </w:pPr>
            <w:r>
              <w:rPr>
                <w:rFonts w:ascii="Calibri Light" w:hAnsi="Calibri Light"/>
                <w:b/>
                <w:bCs/>
              </w:rPr>
              <w:t>Gymnasiet på 3 år</w:t>
            </w:r>
          </w:p>
        </w:tc>
        <w:tc>
          <w:tcPr>
            <w:tcW w:w="2492" w:type="dxa"/>
            <w:shd w:val="clear" w:color="auto" w:fill="92D050"/>
          </w:tcPr>
          <w:p w14:paraId="6CB96C5B" w14:textId="60CD6A65" w:rsidR="00F37E61" w:rsidRDefault="00F37E61" w:rsidP="00F37E61">
            <w:pPr>
              <w:rPr>
                <w:rFonts w:ascii="Calibri Light" w:hAnsi="Calibri Light"/>
                <w:b/>
                <w:bCs/>
              </w:rPr>
            </w:pPr>
            <w:r>
              <w:rPr>
                <w:rFonts w:ascii="Calibri Light" w:hAnsi="Calibri Light"/>
                <w:b/>
                <w:bCs/>
              </w:rPr>
              <w:t>Studiepoäng/ läsår</w:t>
            </w:r>
          </w:p>
        </w:tc>
        <w:tc>
          <w:tcPr>
            <w:tcW w:w="2492" w:type="dxa"/>
            <w:shd w:val="clear" w:color="auto" w:fill="F796BF" w:themeFill="accent3" w:themeFillTint="66"/>
          </w:tcPr>
          <w:p w14:paraId="207ECBB5" w14:textId="5FAA24E4" w:rsidR="00F37E61" w:rsidRDefault="00F37E61" w:rsidP="00F37E61">
            <w:pPr>
              <w:rPr>
                <w:rFonts w:ascii="Calibri Light" w:hAnsi="Calibri Light"/>
                <w:b/>
                <w:bCs/>
              </w:rPr>
            </w:pPr>
            <w:r>
              <w:rPr>
                <w:rFonts w:ascii="Calibri Light" w:hAnsi="Calibri Light"/>
                <w:b/>
                <w:bCs/>
              </w:rPr>
              <w:t>Gymnasiet på 4 år</w:t>
            </w:r>
          </w:p>
        </w:tc>
        <w:tc>
          <w:tcPr>
            <w:tcW w:w="2492" w:type="dxa"/>
            <w:shd w:val="clear" w:color="auto" w:fill="F796BF" w:themeFill="accent3" w:themeFillTint="66"/>
          </w:tcPr>
          <w:p w14:paraId="3B59A0EB" w14:textId="797FC7D5" w:rsidR="00F37E61" w:rsidRDefault="00F37E61" w:rsidP="00F37E61">
            <w:pPr>
              <w:rPr>
                <w:rFonts w:ascii="Calibri Light" w:hAnsi="Calibri Light"/>
                <w:b/>
                <w:bCs/>
              </w:rPr>
            </w:pPr>
            <w:r>
              <w:rPr>
                <w:rFonts w:ascii="Calibri Light" w:hAnsi="Calibri Light"/>
                <w:b/>
                <w:bCs/>
              </w:rPr>
              <w:t>Studiepoäng/läsår</w:t>
            </w:r>
          </w:p>
        </w:tc>
      </w:tr>
      <w:tr w:rsidR="00F37E61" w14:paraId="7A38AE7B" w14:textId="77777777" w:rsidTr="00F37E61">
        <w:tc>
          <w:tcPr>
            <w:tcW w:w="2492" w:type="dxa"/>
            <w:shd w:val="clear" w:color="auto" w:fill="CAE8AA"/>
          </w:tcPr>
          <w:p w14:paraId="3F0BFEC5" w14:textId="23CFAD98" w:rsidR="00F37E61" w:rsidRDefault="00F37E61" w:rsidP="00F37E61">
            <w:pPr>
              <w:rPr>
                <w:rFonts w:ascii="Calibri Light" w:hAnsi="Calibri Light"/>
                <w:b/>
                <w:bCs/>
              </w:rPr>
            </w:pPr>
            <w:r>
              <w:rPr>
                <w:rFonts w:ascii="Calibri Light" w:hAnsi="Calibri Light"/>
                <w:b/>
                <w:bCs/>
              </w:rPr>
              <w:t>Åk 1</w:t>
            </w:r>
          </w:p>
        </w:tc>
        <w:tc>
          <w:tcPr>
            <w:tcW w:w="2492" w:type="dxa"/>
            <w:shd w:val="clear" w:color="auto" w:fill="CAE8AA"/>
          </w:tcPr>
          <w:p w14:paraId="4A399692" w14:textId="4F8A1AE6" w:rsidR="00F37E61" w:rsidRDefault="00F37E61" w:rsidP="00F37E61">
            <w:pPr>
              <w:rPr>
                <w:rFonts w:ascii="Calibri Light" w:hAnsi="Calibri Light"/>
                <w:b/>
                <w:bCs/>
              </w:rPr>
            </w:pPr>
            <w:r>
              <w:rPr>
                <w:rFonts w:ascii="Calibri Light" w:hAnsi="Calibri Light"/>
                <w:b/>
                <w:bCs/>
              </w:rPr>
              <w:t>ca 60 sp</w:t>
            </w:r>
          </w:p>
        </w:tc>
        <w:tc>
          <w:tcPr>
            <w:tcW w:w="2492" w:type="dxa"/>
            <w:shd w:val="clear" w:color="auto" w:fill="FBCADF" w:themeFill="accent3" w:themeFillTint="33"/>
          </w:tcPr>
          <w:p w14:paraId="1E523210" w14:textId="49EFA037" w:rsidR="00F37E61" w:rsidRDefault="00F37E61" w:rsidP="00F37E61">
            <w:pPr>
              <w:rPr>
                <w:rFonts w:ascii="Calibri Light" w:hAnsi="Calibri Light"/>
                <w:b/>
                <w:bCs/>
              </w:rPr>
            </w:pPr>
            <w:r>
              <w:rPr>
                <w:rFonts w:ascii="Calibri Light" w:hAnsi="Calibri Light"/>
                <w:b/>
                <w:bCs/>
              </w:rPr>
              <w:t>Åk 1</w:t>
            </w:r>
          </w:p>
        </w:tc>
        <w:tc>
          <w:tcPr>
            <w:tcW w:w="2492" w:type="dxa"/>
            <w:shd w:val="clear" w:color="auto" w:fill="FBCADF" w:themeFill="accent3" w:themeFillTint="33"/>
          </w:tcPr>
          <w:p w14:paraId="52574D2E" w14:textId="0ABEFF89" w:rsidR="00F37E61" w:rsidRDefault="00F37E61" w:rsidP="00F37E61">
            <w:pPr>
              <w:rPr>
                <w:rFonts w:ascii="Calibri Light" w:hAnsi="Calibri Light"/>
                <w:b/>
                <w:bCs/>
              </w:rPr>
            </w:pPr>
            <w:r>
              <w:rPr>
                <w:rFonts w:ascii="Calibri Light" w:hAnsi="Calibri Light"/>
                <w:b/>
                <w:bCs/>
              </w:rPr>
              <w:t>ca 40 sp</w:t>
            </w:r>
          </w:p>
        </w:tc>
      </w:tr>
      <w:tr w:rsidR="00F37E61" w14:paraId="72BC88F3" w14:textId="77777777" w:rsidTr="00F37E61">
        <w:tc>
          <w:tcPr>
            <w:tcW w:w="2492" w:type="dxa"/>
            <w:shd w:val="clear" w:color="auto" w:fill="CAE8AA"/>
          </w:tcPr>
          <w:p w14:paraId="6B8A9D8A" w14:textId="64616461" w:rsidR="00F37E61" w:rsidRDefault="00F37E61" w:rsidP="00F37E61">
            <w:pPr>
              <w:rPr>
                <w:rFonts w:ascii="Calibri Light" w:hAnsi="Calibri Light"/>
                <w:b/>
                <w:bCs/>
              </w:rPr>
            </w:pPr>
            <w:r>
              <w:rPr>
                <w:rFonts w:ascii="Calibri Light" w:hAnsi="Calibri Light"/>
                <w:b/>
                <w:bCs/>
              </w:rPr>
              <w:t>Åk 2</w:t>
            </w:r>
          </w:p>
        </w:tc>
        <w:tc>
          <w:tcPr>
            <w:tcW w:w="2492" w:type="dxa"/>
            <w:shd w:val="clear" w:color="auto" w:fill="CAE8AA"/>
          </w:tcPr>
          <w:p w14:paraId="3FCAB6E3" w14:textId="732BC12A" w:rsidR="00F37E61" w:rsidRDefault="00F37E61" w:rsidP="00F37E61">
            <w:pPr>
              <w:rPr>
                <w:rFonts w:ascii="Calibri Light" w:hAnsi="Calibri Light"/>
                <w:b/>
                <w:bCs/>
              </w:rPr>
            </w:pPr>
            <w:r>
              <w:rPr>
                <w:rFonts w:ascii="Calibri Light" w:hAnsi="Calibri Light"/>
                <w:b/>
                <w:bCs/>
              </w:rPr>
              <w:t>ca 60 sp</w:t>
            </w:r>
          </w:p>
        </w:tc>
        <w:tc>
          <w:tcPr>
            <w:tcW w:w="2492" w:type="dxa"/>
            <w:shd w:val="clear" w:color="auto" w:fill="FBCADF" w:themeFill="accent3" w:themeFillTint="33"/>
          </w:tcPr>
          <w:p w14:paraId="5ED6F0C3" w14:textId="4FB27A55" w:rsidR="00F37E61" w:rsidRDefault="00F37E61" w:rsidP="00F37E61">
            <w:pPr>
              <w:rPr>
                <w:rFonts w:ascii="Calibri Light" w:hAnsi="Calibri Light"/>
                <w:b/>
                <w:bCs/>
              </w:rPr>
            </w:pPr>
            <w:r>
              <w:rPr>
                <w:rFonts w:ascii="Calibri Light" w:hAnsi="Calibri Light"/>
                <w:b/>
                <w:bCs/>
              </w:rPr>
              <w:t>Åk 2</w:t>
            </w:r>
          </w:p>
        </w:tc>
        <w:tc>
          <w:tcPr>
            <w:tcW w:w="2492" w:type="dxa"/>
            <w:shd w:val="clear" w:color="auto" w:fill="FBCADF" w:themeFill="accent3" w:themeFillTint="33"/>
          </w:tcPr>
          <w:p w14:paraId="76DF61EC" w14:textId="77D53CC1" w:rsidR="00F37E61" w:rsidRDefault="00F37E61" w:rsidP="00F37E61">
            <w:pPr>
              <w:rPr>
                <w:rFonts w:ascii="Calibri Light" w:hAnsi="Calibri Light"/>
                <w:b/>
                <w:bCs/>
              </w:rPr>
            </w:pPr>
            <w:r>
              <w:rPr>
                <w:rFonts w:ascii="Calibri Light" w:hAnsi="Calibri Light"/>
                <w:b/>
                <w:bCs/>
              </w:rPr>
              <w:t>ca 40 sp</w:t>
            </w:r>
          </w:p>
        </w:tc>
      </w:tr>
      <w:tr w:rsidR="00F37E61" w14:paraId="00EE1339" w14:textId="77777777" w:rsidTr="00F37E61">
        <w:tc>
          <w:tcPr>
            <w:tcW w:w="2492" w:type="dxa"/>
            <w:shd w:val="clear" w:color="auto" w:fill="CAE8AA"/>
          </w:tcPr>
          <w:p w14:paraId="45DED9F9" w14:textId="25CB659F" w:rsidR="00F37E61" w:rsidRDefault="00F37E61" w:rsidP="00F37E61">
            <w:pPr>
              <w:rPr>
                <w:rFonts w:ascii="Calibri Light" w:hAnsi="Calibri Light"/>
                <w:b/>
                <w:bCs/>
              </w:rPr>
            </w:pPr>
            <w:r>
              <w:rPr>
                <w:rFonts w:ascii="Calibri Light" w:hAnsi="Calibri Light"/>
                <w:b/>
                <w:bCs/>
              </w:rPr>
              <w:t>Åk3</w:t>
            </w:r>
          </w:p>
        </w:tc>
        <w:tc>
          <w:tcPr>
            <w:tcW w:w="2492" w:type="dxa"/>
            <w:shd w:val="clear" w:color="auto" w:fill="CAE8AA"/>
          </w:tcPr>
          <w:p w14:paraId="115CFD80" w14:textId="72B8027A" w:rsidR="00F37E61" w:rsidRDefault="00F37E61" w:rsidP="00F37E61">
            <w:pPr>
              <w:rPr>
                <w:rFonts w:ascii="Calibri Light" w:hAnsi="Calibri Light"/>
                <w:b/>
                <w:bCs/>
              </w:rPr>
            </w:pPr>
            <w:r>
              <w:rPr>
                <w:rFonts w:ascii="Calibri Light" w:hAnsi="Calibri Light"/>
                <w:b/>
                <w:bCs/>
              </w:rPr>
              <w:t>ca 30 sp</w:t>
            </w:r>
          </w:p>
        </w:tc>
        <w:tc>
          <w:tcPr>
            <w:tcW w:w="2492" w:type="dxa"/>
            <w:shd w:val="clear" w:color="auto" w:fill="FBCADF" w:themeFill="accent3" w:themeFillTint="33"/>
          </w:tcPr>
          <w:p w14:paraId="3775DB63" w14:textId="63681652" w:rsidR="00F37E61" w:rsidRDefault="00F37E61" w:rsidP="00F37E61">
            <w:pPr>
              <w:rPr>
                <w:rFonts w:ascii="Calibri Light" w:hAnsi="Calibri Light"/>
                <w:b/>
                <w:bCs/>
              </w:rPr>
            </w:pPr>
            <w:r>
              <w:rPr>
                <w:rFonts w:ascii="Calibri Light" w:hAnsi="Calibri Light"/>
                <w:b/>
                <w:bCs/>
              </w:rPr>
              <w:t>Åk 3</w:t>
            </w:r>
          </w:p>
        </w:tc>
        <w:tc>
          <w:tcPr>
            <w:tcW w:w="2492" w:type="dxa"/>
            <w:shd w:val="clear" w:color="auto" w:fill="FBCADF" w:themeFill="accent3" w:themeFillTint="33"/>
          </w:tcPr>
          <w:p w14:paraId="3F6E2E2C" w14:textId="4A889E3D" w:rsidR="00F37E61" w:rsidRDefault="00F37E61" w:rsidP="00F37E61">
            <w:pPr>
              <w:rPr>
                <w:rFonts w:ascii="Calibri Light" w:hAnsi="Calibri Light"/>
                <w:b/>
                <w:bCs/>
              </w:rPr>
            </w:pPr>
            <w:r>
              <w:rPr>
                <w:rFonts w:ascii="Calibri Light" w:hAnsi="Calibri Light"/>
                <w:b/>
                <w:bCs/>
              </w:rPr>
              <w:t>ca 40 sp</w:t>
            </w:r>
          </w:p>
        </w:tc>
      </w:tr>
      <w:tr w:rsidR="00F37E61" w14:paraId="65BB3158" w14:textId="77777777" w:rsidTr="00F37E61">
        <w:tc>
          <w:tcPr>
            <w:tcW w:w="2492" w:type="dxa"/>
            <w:shd w:val="clear" w:color="auto" w:fill="CAE8AA"/>
          </w:tcPr>
          <w:p w14:paraId="48641EE3" w14:textId="2A2CBC9C" w:rsidR="00F37E61" w:rsidRDefault="00F37E61" w:rsidP="00F37E61">
            <w:pPr>
              <w:rPr>
                <w:rFonts w:ascii="Calibri Light" w:hAnsi="Calibri Light"/>
                <w:b/>
                <w:bCs/>
              </w:rPr>
            </w:pPr>
            <w:r>
              <w:rPr>
                <w:rFonts w:ascii="Calibri Light" w:hAnsi="Calibri Light"/>
                <w:b/>
                <w:bCs/>
              </w:rPr>
              <w:t>Totalt</w:t>
            </w:r>
          </w:p>
        </w:tc>
        <w:tc>
          <w:tcPr>
            <w:tcW w:w="2492" w:type="dxa"/>
            <w:shd w:val="clear" w:color="auto" w:fill="CAE8AA"/>
          </w:tcPr>
          <w:p w14:paraId="4401D89C" w14:textId="0DA91312" w:rsidR="00F37E61" w:rsidRDefault="00F37E61" w:rsidP="00F37E61">
            <w:pPr>
              <w:rPr>
                <w:rFonts w:ascii="Calibri Light" w:hAnsi="Calibri Light"/>
                <w:b/>
                <w:bCs/>
              </w:rPr>
            </w:pPr>
            <w:r>
              <w:rPr>
                <w:rFonts w:ascii="Calibri Light" w:hAnsi="Calibri Light"/>
                <w:b/>
                <w:bCs/>
              </w:rPr>
              <w:t>150 studiepoäng</w:t>
            </w:r>
          </w:p>
        </w:tc>
        <w:tc>
          <w:tcPr>
            <w:tcW w:w="2492" w:type="dxa"/>
            <w:shd w:val="clear" w:color="auto" w:fill="FBCADF" w:themeFill="accent3" w:themeFillTint="33"/>
          </w:tcPr>
          <w:p w14:paraId="15DFBE6D" w14:textId="791F0756" w:rsidR="00F37E61" w:rsidRDefault="00F37E61" w:rsidP="00F37E61">
            <w:pPr>
              <w:rPr>
                <w:rFonts w:ascii="Calibri Light" w:hAnsi="Calibri Light"/>
                <w:b/>
                <w:bCs/>
              </w:rPr>
            </w:pPr>
            <w:r>
              <w:rPr>
                <w:rFonts w:ascii="Calibri Light" w:hAnsi="Calibri Light"/>
                <w:b/>
                <w:bCs/>
              </w:rPr>
              <w:t>Åk 4</w:t>
            </w:r>
          </w:p>
        </w:tc>
        <w:tc>
          <w:tcPr>
            <w:tcW w:w="2492" w:type="dxa"/>
            <w:shd w:val="clear" w:color="auto" w:fill="FBCADF" w:themeFill="accent3" w:themeFillTint="33"/>
          </w:tcPr>
          <w:p w14:paraId="439928B3" w14:textId="7806AF65" w:rsidR="00F37E61" w:rsidRDefault="00F37E61" w:rsidP="00F37E61">
            <w:pPr>
              <w:rPr>
                <w:rFonts w:ascii="Calibri Light" w:hAnsi="Calibri Light"/>
                <w:b/>
                <w:bCs/>
              </w:rPr>
            </w:pPr>
            <w:r>
              <w:rPr>
                <w:rFonts w:ascii="Calibri Light" w:hAnsi="Calibri Light"/>
                <w:b/>
                <w:bCs/>
              </w:rPr>
              <w:t>ca 30 sp</w:t>
            </w:r>
          </w:p>
        </w:tc>
      </w:tr>
      <w:tr w:rsidR="00F37E61" w14:paraId="089F85E0" w14:textId="77777777" w:rsidTr="00F37E61">
        <w:tc>
          <w:tcPr>
            <w:tcW w:w="2492" w:type="dxa"/>
          </w:tcPr>
          <w:p w14:paraId="5960E066" w14:textId="77777777" w:rsidR="00F37E61" w:rsidRDefault="00F37E61" w:rsidP="00F37E61">
            <w:pPr>
              <w:rPr>
                <w:rFonts w:ascii="Calibri Light" w:hAnsi="Calibri Light"/>
                <w:b/>
                <w:bCs/>
              </w:rPr>
            </w:pPr>
          </w:p>
        </w:tc>
        <w:tc>
          <w:tcPr>
            <w:tcW w:w="2492" w:type="dxa"/>
          </w:tcPr>
          <w:p w14:paraId="748D8451" w14:textId="77777777" w:rsidR="00F37E61" w:rsidRDefault="00F37E61" w:rsidP="00F37E61">
            <w:pPr>
              <w:rPr>
                <w:rFonts w:ascii="Calibri Light" w:hAnsi="Calibri Light"/>
                <w:b/>
                <w:bCs/>
              </w:rPr>
            </w:pPr>
          </w:p>
        </w:tc>
        <w:tc>
          <w:tcPr>
            <w:tcW w:w="2492" w:type="dxa"/>
            <w:shd w:val="clear" w:color="auto" w:fill="FBCADF" w:themeFill="accent3" w:themeFillTint="33"/>
          </w:tcPr>
          <w:p w14:paraId="7419FA67" w14:textId="74962F01" w:rsidR="00F37E61" w:rsidRDefault="00F37E61" w:rsidP="00F37E61">
            <w:pPr>
              <w:rPr>
                <w:rFonts w:ascii="Calibri Light" w:hAnsi="Calibri Light"/>
                <w:b/>
                <w:bCs/>
              </w:rPr>
            </w:pPr>
            <w:r>
              <w:rPr>
                <w:rFonts w:ascii="Calibri Light" w:hAnsi="Calibri Light"/>
                <w:b/>
                <w:bCs/>
              </w:rPr>
              <w:t xml:space="preserve">Totalt </w:t>
            </w:r>
          </w:p>
        </w:tc>
        <w:tc>
          <w:tcPr>
            <w:tcW w:w="2492" w:type="dxa"/>
            <w:shd w:val="clear" w:color="auto" w:fill="FBCADF" w:themeFill="accent3" w:themeFillTint="33"/>
          </w:tcPr>
          <w:p w14:paraId="23A83FAD" w14:textId="5FD658AD" w:rsidR="00F37E61" w:rsidRDefault="00F37E61" w:rsidP="00F37E61">
            <w:pPr>
              <w:rPr>
                <w:rFonts w:ascii="Calibri Light" w:hAnsi="Calibri Light"/>
                <w:b/>
                <w:bCs/>
              </w:rPr>
            </w:pPr>
            <w:r>
              <w:rPr>
                <w:rFonts w:ascii="Calibri Light" w:hAnsi="Calibri Light"/>
                <w:b/>
                <w:bCs/>
              </w:rPr>
              <w:t xml:space="preserve">150 </w:t>
            </w:r>
            <w:proofErr w:type="spellStart"/>
            <w:r>
              <w:rPr>
                <w:rFonts w:ascii="Calibri Light" w:hAnsi="Calibri Light"/>
                <w:b/>
                <w:bCs/>
              </w:rPr>
              <w:t>studieopoäng</w:t>
            </w:r>
            <w:proofErr w:type="spellEnd"/>
          </w:p>
        </w:tc>
      </w:tr>
    </w:tbl>
    <w:p w14:paraId="485A89B8" w14:textId="77777777" w:rsidR="001770AC" w:rsidRDefault="001770AC" w:rsidP="00F37E61">
      <w:pPr>
        <w:rPr>
          <w:rFonts w:ascii="Arial Rounded MT Bold" w:eastAsia="Arial Rounded MT Bold" w:hAnsi="Arial Rounded MT Bold" w:cs="Arial Rounded MT Bold"/>
          <w:color w:val="37DCC3" w:themeColor="background1"/>
          <w:sz w:val="32"/>
          <w:szCs w:val="32"/>
        </w:rPr>
      </w:pPr>
    </w:p>
    <w:p w14:paraId="0667FD6D" w14:textId="13EA7376" w:rsidR="009A7F59" w:rsidRDefault="00020209" w:rsidP="00F37E61">
      <w:pPr>
        <w:rPr>
          <w:rFonts w:ascii="Arial Rounded MT Bold" w:eastAsia="Arial Rounded MT Bold" w:hAnsi="Arial Rounded MT Bold" w:cs="Arial Rounded MT Bold"/>
          <w:color w:val="37DCC3" w:themeColor="background1"/>
          <w:sz w:val="32"/>
          <w:szCs w:val="32"/>
        </w:rPr>
      </w:pPr>
      <w:r>
        <w:rPr>
          <w:rFonts w:ascii="Arial Rounded MT Bold" w:eastAsia="Arial Rounded MT Bold" w:hAnsi="Arial Rounded MT Bold" w:cs="Arial Rounded MT Bold"/>
          <w:color w:val="37DCC3" w:themeColor="background1"/>
          <w:sz w:val="32"/>
          <w:szCs w:val="32"/>
        </w:rPr>
        <w:t xml:space="preserve">Mångsidig </w:t>
      </w:r>
      <w:r w:rsidR="00A6212D">
        <w:rPr>
          <w:rFonts w:ascii="Arial Rounded MT Bold" w:eastAsia="Arial Rounded MT Bold" w:hAnsi="Arial Rounded MT Bold" w:cs="Arial Rounded MT Bold"/>
          <w:color w:val="37DCC3" w:themeColor="background1"/>
          <w:sz w:val="32"/>
          <w:szCs w:val="32"/>
        </w:rPr>
        <w:t>bedömning</w:t>
      </w:r>
      <w:r>
        <w:rPr>
          <w:rFonts w:ascii="Arial Rounded MT Bold" w:eastAsia="Arial Rounded MT Bold" w:hAnsi="Arial Rounded MT Bold" w:cs="Arial Rounded MT Bold"/>
          <w:color w:val="37DCC3" w:themeColor="background1"/>
          <w:sz w:val="32"/>
          <w:szCs w:val="32"/>
        </w:rPr>
        <w:t>, utvärderingsvecka och periodbetyg</w:t>
      </w:r>
    </w:p>
    <w:p w14:paraId="5454012D" w14:textId="77777777" w:rsidR="0057258B" w:rsidRPr="008D1C6E" w:rsidRDefault="0057258B" w:rsidP="0057258B">
      <w:pPr>
        <w:pStyle w:val="xmsonormal"/>
        <w:shd w:val="clear" w:color="auto" w:fill="FFFFFF"/>
        <w:spacing w:before="0" w:beforeAutospacing="0" w:after="0" w:afterAutospacing="0"/>
        <w:jc w:val="both"/>
        <w:textAlignment w:val="baseline"/>
        <w:rPr>
          <w:rStyle w:val="xcontentpasted0"/>
          <w:rFonts w:asciiTheme="minorHAnsi" w:eastAsiaTheme="majorEastAsia" w:hAnsiTheme="minorHAnsi" w:cs="Calibri Light"/>
          <w:bdr w:val="none" w:sz="0" w:space="0" w:color="auto" w:frame="1"/>
        </w:rPr>
      </w:pPr>
      <w:r w:rsidRPr="008D1C6E">
        <w:rPr>
          <w:rStyle w:val="xcontentpasted0"/>
          <w:rFonts w:asciiTheme="minorHAnsi" w:eastAsiaTheme="majorEastAsia" w:hAnsiTheme="minorHAnsi" w:cs="Calibri Light"/>
          <w:bdr w:val="none" w:sz="0" w:space="0" w:color="auto" w:frame="1"/>
        </w:rPr>
        <w:t>Studieavsnitten bedöms mångsidigt genom regelbunden respons och handledning under studieavsnittets gång under perioden (formativ bedömning) samt med slutvitsord (</w:t>
      </w:r>
      <w:proofErr w:type="spellStart"/>
      <w:r w:rsidRPr="008D1C6E">
        <w:rPr>
          <w:rStyle w:val="xcontentpasted0"/>
          <w:rFonts w:asciiTheme="minorHAnsi" w:eastAsiaTheme="majorEastAsia" w:hAnsiTheme="minorHAnsi" w:cs="Calibri Light"/>
          <w:bdr w:val="none" w:sz="0" w:space="0" w:color="auto" w:frame="1"/>
        </w:rPr>
        <w:t>summativ</w:t>
      </w:r>
      <w:proofErr w:type="spellEnd"/>
      <w:r w:rsidRPr="008D1C6E">
        <w:rPr>
          <w:rStyle w:val="xcontentpasted0"/>
          <w:rFonts w:asciiTheme="minorHAnsi" w:eastAsiaTheme="majorEastAsia" w:hAnsiTheme="minorHAnsi" w:cs="Calibri Light"/>
          <w:bdr w:val="none" w:sz="0" w:space="0" w:color="auto" w:frame="1"/>
        </w:rPr>
        <w:t xml:space="preserve"> bedömning). Respons ska hjälpa dig förstå ditt eget lärande och utveckla dina arbetssätt. Ett studieavsnitt bedöms med </w:t>
      </w:r>
      <w:proofErr w:type="spellStart"/>
      <w:r w:rsidRPr="008D1C6E">
        <w:rPr>
          <w:rStyle w:val="xcontentpasted0"/>
          <w:rFonts w:asciiTheme="minorHAnsi" w:eastAsiaTheme="majorEastAsia" w:hAnsiTheme="minorHAnsi" w:cs="Calibri Light"/>
          <w:bdr w:val="none" w:sz="0" w:space="0" w:color="auto" w:frame="1"/>
        </w:rPr>
        <w:t>summativt</w:t>
      </w:r>
      <w:proofErr w:type="spellEnd"/>
      <w:r w:rsidRPr="008D1C6E">
        <w:rPr>
          <w:rStyle w:val="xcontentpasted0"/>
          <w:rFonts w:asciiTheme="minorHAnsi" w:eastAsiaTheme="majorEastAsia" w:hAnsiTheme="minorHAnsi" w:cs="Calibri Light"/>
          <w:bdr w:val="none" w:sz="0" w:space="0" w:color="auto" w:frame="1"/>
        </w:rPr>
        <w:t xml:space="preserve"> vitsord, som visar hur väl du uppnått målen som ställts upp. Det här är mångsidig bedömning.</w:t>
      </w:r>
    </w:p>
    <w:p w14:paraId="1F120B00" w14:textId="6C38A662" w:rsidR="0057258B" w:rsidRPr="008D1C6E" w:rsidRDefault="0057258B" w:rsidP="0057258B">
      <w:pPr>
        <w:pStyle w:val="xmsonormal"/>
        <w:shd w:val="clear" w:color="auto" w:fill="FFFFFF"/>
        <w:spacing w:before="0" w:beforeAutospacing="0" w:after="0" w:afterAutospacing="0"/>
        <w:jc w:val="both"/>
        <w:textAlignment w:val="baseline"/>
        <w:rPr>
          <w:rFonts w:asciiTheme="minorHAnsi" w:hAnsiTheme="minorHAnsi" w:cs="Calibri"/>
        </w:rPr>
      </w:pPr>
      <w:r w:rsidRPr="008D1C6E">
        <w:rPr>
          <w:rStyle w:val="xcontentpasted0"/>
          <w:rFonts w:asciiTheme="minorHAnsi" w:eastAsiaTheme="majorEastAsia" w:hAnsiTheme="minorHAnsi" w:cs="Calibri Light"/>
          <w:bdr w:val="none" w:sz="0" w:space="0" w:color="auto" w:frame="1"/>
        </w:rPr>
        <w:t xml:space="preserve">  </w:t>
      </w:r>
    </w:p>
    <w:p w14:paraId="41663827" w14:textId="3879D3A3" w:rsidR="0057258B" w:rsidRPr="008D1C6E" w:rsidRDefault="0057258B" w:rsidP="0057258B">
      <w:pPr>
        <w:pStyle w:val="xmsonormal"/>
        <w:shd w:val="clear" w:color="auto" w:fill="FFFFFF"/>
        <w:spacing w:before="0" w:beforeAutospacing="0" w:after="0" w:afterAutospacing="0"/>
        <w:jc w:val="both"/>
        <w:textAlignment w:val="baseline"/>
        <w:rPr>
          <w:rStyle w:val="xcontentpasted0"/>
          <w:rFonts w:asciiTheme="minorHAnsi" w:hAnsiTheme="minorHAnsi" w:cs="Calibri"/>
        </w:rPr>
      </w:pPr>
      <w:r w:rsidRPr="008D1C6E">
        <w:rPr>
          <w:rStyle w:val="xcontentpasted0"/>
          <w:rFonts w:asciiTheme="minorHAnsi" w:eastAsiaTheme="majorEastAsia" w:hAnsiTheme="minorHAnsi" w:cs="Calibri Light"/>
          <w:bdr w:val="none" w:sz="0" w:space="0" w:color="auto" w:frame="1"/>
        </w:rPr>
        <w:t xml:space="preserve">Den mångsidiga bedömningen skall stöda dig att planera ditt eget skolarbete, förstå och hitta motivation för ditt eget lärande. Bedömningen ska hjälpa dig att utveckla din studieteknik och ge dig vägledning om på vilken kunskapsnivå du befinner dig i förhållande till examensproven.  Vid bedömning med siffror används skalan </w:t>
      </w:r>
      <w:proofErr w:type="gramStart"/>
      <w:r w:rsidRPr="008D1C6E">
        <w:rPr>
          <w:rStyle w:val="xcontentpasted0"/>
          <w:rFonts w:asciiTheme="minorHAnsi" w:eastAsiaTheme="majorEastAsia" w:hAnsiTheme="minorHAnsi" w:cs="Calibri Light"/>
          <w:bdr w:val="none" w:sz="0" w:space="0" w:color="auto" w:frame="1"/>
        </w:rPr>
        <w:t>4-10</w:t>
      </w:r>
      <w:proofErr w:type="gramEnd"/>
      <w:r w:rsidRPr="008D1C6E">
        <w:rPr>
          <w:rStyle w:val="xcontentpasted0"/>
          <w:rFonts w:asciiTheme="minorHAnsi" w:eastAsiaTheme="majorEastAsia" w:hAnsiTheme="minorHAnsi" w:cs="Calibri Light"/>
          <w:bdr w:val="none" w:sz="0" w:space="0" w:color="auto" w:frame="1"/>
        </w:rPr>
        <w:t>.  </w:t>
      </w:r>
    </w:p>
    <w:p w14:paraId="533A86B2" w14:textId="77777777" w:rsidR="0057258B" w:rsidRPr="008D1C6E" w:rsidRDefault="0057258B" w:rsidP="0057258B">
      <w:pPr>
        <w:pStyle w:val="xmsonormal"/>
        <w:shd w:val="clear" w:color="auto" w:fill="FFFFFF"/>
        <w:spacing w:before="0" w:beforeAutospacing="0" w:after="0" w:afterAutospacing="0"/>
        <w:jc w:val="both"/>
        <w:textAlignment w:val="baseline"/>
        <w:rPr>
          <w:rFonts w:asciiTheme="minorHAnsi" w:hAnsiTheme="minorHAnsi" w:cs="Calibri"/>
        </w:rPr>
      </w:pPr>
    </w:p>
    <w:p w14:paraId="0984F99A" w14:textId="77777777" w:rsidR="0057258B" w:rsidRPr="008D1C6E" w:rsidRDefault="0057258B" w:rsidP="0057258B">
      <w:pPr>
        <w:pStyle w:val="xmsonormal"/>
        <w:shd w:val="clear" w:color="auto" w:fill="FFFFFF"/>
        <w:spacing w:before="0" w:beforeAutospacing="0" w:after="0" w:afterAutospacing="0"/>
        <w:jc w:val="both"/>
        <w:textAlignment w:val="baseline"/>
        <w:rPr>
          <w:rFonts w:asciiTheme="minorHAnsi" w:hAnsiTheme="minorHAnsi" w:cs="Calibri"/>
        </w:rPr>
      </w:pPr>
      <w:r w:rsidRPr="008D1C6E">
        <w:rPr>
          <w:rStyle w:val="xcontentpasted0"/>
          <w:rFonts w:asciiTheme="minorHAnsi" w:eastAsiaTheme="majorEastAsia" w:hAnsiTheme="minorHAnsi" w:cs="Calibri Light"/>
          <w:bdr w:val="none" w:sz="0" w:space="0" w:color="auto" w:frame="1"/>
        </w:rPr>
        <w:t>Vitsord för obligatoriska studier och nationella valfria studier som ingår i studieavsnitten ges med siffror, med undantag av studieavsnitten i studiehandledning som bedöms med en anteckning om avlagt studieavsnitt (A=avlagt, U=underkänd). Lokala valbara studieavsnitt bedöms också med A eller U.</w:t>
      </w:r>
    </w:p>
    <w:p w14:paraId="5F0A417B" w14:textId="77777777" w:rsidR="0057258B" w:rsidRPr="008D1C6E" w:rsidRDefault="0057258B" w:rsidP="0057258B">
      <w:pPr>
        <w:pStyle w:val="xmsonormal"/>
        <w:shd w:val="clear" w:color="auto" w:fill="FFFFFF"/>
        <w:spacing w:before="0" w:beforeAutospacing="0" w:after="0" w:afterAutospacing="0"/>
        <w:jc w:val="both"/>
        <w:textAlignment w:val="baseline"/>
        <w:rPr>
          <w:rStyle w:val="xcontentpasted0"/>
          <w:rFonts w:asciiTheme="minorHAnsi" w:eastAsiaTheme="majorEastAsia" w:hAnsiTheme="minorHAnsi" w:cs="Calibri Light"/>
          <w:bdr w:val="none" w:sz="0" w:space="0" w:color="auto" w:frame="1"/>
        </w:rPr>
      </w:pPr>
    </w:p>
    <w:p w14:paraId="15F52BAD" w14:textId="77777777" w:rsidR="008134C1" w:rsidRPr="008D1C6E" w:rsidRDefault="0057258B" w:rsidP="2D9C2E78">
      <w:pPr>
        <w:pStyle w:val="xmsonormal"/>
        <w:shd w:val="clear" w:color="auto" w:fill="FFFFFF" w:themeFill="accent5"/>
        <w:spacing w:before="0" w:beforeAutospacing="0" w:after="0" w:afterAutospacing="0"/>
        <w:jc w:val="both"/>
        <w:textAlignment w:val="baseline"/>
        <w:rPr>
          <w:rStyle w:val="xcontentpasted0"/>
          <w:rFonts w:asciiTheme="minorHAnsi" w:eastAsiaTheme="majorEastAsia" w:hAnsiTheme="minorHAnsi" w:cs="Calibri Light"/>
          <w:bdr w:val="none" w:sz="0" w:space="0" w:color="auto" w:frame="1"/>
        </w:rPr>
      </w:pPr>
      <w:r w:rsidRPr="008D1C6E">
        <w:rPr>
          <w:rStyle w:val="xcontentpasted0"/>
          <w:rFonts w:asciiTheme="minorHAnsi" w:eastAsiaTheme="majorEastAsia" w:hAnsiTheme="minorHAnsi" w:cs="Calibri Light"/>
          <w:b/>
          <w:bCs/>
          <w:bdr w:val="none" w:sz="0" w:space="0" w:color="auto" w:frame="1"/>
        </w:rPr>
        <w:t>Varje period avlutas med en utvärderingsvecka</w:t>
      </w:r>
      <w:r w:rsidRPr="008D1C6E">
        <w:rPr>
          <w:rStyle w:val="xcontentpasted0"/>
          <w:rFonts w:asciiTheme="minorHAnsi" w:eastAsiaTheme="majorEastAsia" w:hAnsiTheme="minorHAnsi" w:cs="Calibri Light"/>
          <w:bdr w:val="none" w:sz="0" w:space="0" w:color="auto" w:frame="1"/>
        </w:rPr>
        <w:t xml:space="preserve"> som är den </w:t>
      </w:r>
      <w:r w:rsidRPr="008D1C6E">
        <w:rPr>
          <w:rStyle w:val="xcontentpasted0"/>
          <w:rFonts w:asciiTheme="minorHAnsi" w:eastAsiaTheme="majorEastAsia" w:hAnsiTheme="minorHAnsi" w:cs="Calibri Light"/>
          <w:b/>
          <w:bCs/>
          <w:bdr w:val="none" w:sz="0" w:space="0" w:color="auto" w:frame="1"/>
        </w:rPr>
        <w:t>sista veckan i perioden</w:t>
      </w:r>
      <w:r w:rsidRPr="008D1C6E">
        <w:rPr>
          <w:rStyle w:val="xcontentpasted0"/>
          <w:rFonts w:asciiTheme="minorHAnsi" w:eastAsiaTheme="majorEastAsia" w:hAnsiTheme="minorHAnsi" w:cs="Calibri Light"/>
          <w:bdr w:val="none" w:sz="0" w:space="0" w:color="auto" w:frame="1"/>
        </w:rPr>
        <w:t>. Dessa utvärderingstillfällen är</w:t>
      </w:r>
      <w:r w:rsidRPr="008D1C6E">
        <w:rPr>
          <w:rStyle w:val="xcontentpasted0"/>
          <w:rFonts w:asciiTheme="minorHAnsi" w:eastAsiaTheme="majorEastAsia" w:hAnsiTheme="minorHAnsi" w:cs="Calibri Light"/>
          <w:b/>
          <w:bCs/>
          <w:bdr w:val="none" w:sz="0" w:space="0" w:color="auto" w:frame="1"/>
        </w:rPr>
        <w:t xml:space="preserve"> obligatoriska. </w:t>
      </w:r>
      <w:r w:rsidRPr="008D1C6E">
        <w:rPr>
          <w:rStyle w:val="xcontentpasted0"/>
          <w:rFonts w:asciiTheme="minorHAnsi" w:eastAsiaTheme="majorEastAsia" w:hAnsiTheme="minorHAnsi" w:cs="Calibri Light"/>
          <w:bdr w:val="none" w:sz="0" w:space="0" w:color="auto" w:frame="1"/>
        </w:rPr>
        <w:t xml:space="preserve">Under utvärderingsveckan kan ett studieavsnitt bedömas på olika sätt. Beroende på ämnet kan det handla </w:t>
      </w:r>
      <w:r w:rsidRPr="008D1C6E">
        <w:rPr>
          <w:rStyle w:val="xcontentpasted0"/>
          <w:rFonts w:asciiTheme="minorHAnsi" w:eastAsiaTheme="majorEastAsia" w:hAnsiTheme="minorHAnsi" w:cs="Calibri Light"/>
          <w:i/>
          <w:iCs/>
          <w:bdr w:val="none" w:sz="0" w:space="0" w:color="auto" w:frame="1"/>
        </w:rPr>
        <w:t>om skriftligt prov</w:t>
      </w:r>
      <w:r w:rsidRPr="008D1C6E">
        <w:rPr>
          <w:rStyle w:val="xcontentpasted0"/>
          <w:rFonts w:asciiTheme="minorHAnsi" w:eastAsiaTheme="majorEastAsia" w:hAnsiTheme="minorHAnsi" w:cs="Calibri Light"/>
          <w:bdr w:val="none" w:sz="0" w:space="0" w:color="auto" w:frame="1"/>
        </w:rPr>
        <w:t xml:space="preserve">, </w:t>
      </w:r>
      <w:r w:rsidRPr="008D1C6E">
        <w:rPr>
          <w:rStyle w:val="xcontentpasted0"/>
          <w:rFonts w:asciiTheme="minorHAnsi" w:eastAsiaTheme="majorEastAsia" w:hAnsiTheme="minorHAnsi" w:cs="Calibri Light"/>
          <w:i/>
          <w:iCs/>
          <w:bdr w:val="none" w:sz="0" w:space="0" w:color="auto" w:frame="1"/>
        </w:rPr>
        <w:t>presentationer av projektarbeten</w:t>
      </w:r>
      <w:r w:rsidRPr="008D1C6E">
        <w:rPr>
          <w:rStyle w:val="xcontentpasted0"/>
          <w:rFonts w:asciiTheme="minorHAnsi" w:eastAsiaTheme="majorEastAsia" w:hAnsiTheme="minorHAnsi" w:cs="Calibri Light"/>
          <w:bdr w:val="none" w:sz="0" w:space="0" w:color="auto" w:frame="1"/>
        </w:rPr>
        <w:t xml:space="preserve"> som studerande jobbat med under perioden. Det kan vara </w:t>
      </w:r>
      <w:r w:rsidRPr="008D1C6E">
        <w:rPr>
          <w:rStyle w:val="xcontentpasted0"/>
          <w:rFonts w:asciiTheme="minorHAnsi" w:eastAsiaTheme="majorEastAsia" w:hAnsiTheme="minorHAnsi" w:cs="Calibri Light"/>
          <w:i/>
          <w:iCs/>
          <w:bdr w:val="none" w:sz="0" w:space="0" w:color="auto" w:frame="1"/>
        </w:rPr>
        <w:t>laborationer</w:t>
      </w:r>
      <w:r w:rsidRPr="008D1C6E">
        <w:rPr>
          <w:rStyle w:val="xcontentpasted0"/>
          <w:rFonts w:asciiTheme="minorHAnsi" w:eastAsiaTheme="majorEastAsia" w:hAnsiTheme="minorHAnsi" w:cs="Calibri Light"/>
          <w:bdr w:val="none" w:sz="0" w:space="0" w:color="auto" w:frame="1"/>
        </w:rPr>
        <w:t>, mm.  </w:t>
      </w:r>
      <w:r w:rsidR="0B346B8B" w:rsidRPr="008D1C6E">
        <w:rPr>
          <w:rStyle w:val="xcontentpasted0"/>
          <w:rFonts w:asciiTheme="minorHAnsi" w:eastAsiaTheme="majorEastAsia" w:hAnsiTheme="minorHAnsi" w:cs="Calibri Light"/>
          <w:bdr w:val="none" w:sz="0" w:space="0" w:color="auto" w:frame="1"/>
        </w:rPr>
        <w:t xml:space="preserve">Du avlägger ett </w:t>
      </w:r>
      <w:r w:rsidRPr="008D1C6E">
        <w:rPr>
          <w:rStyle w:val="xcontentpasted0"/>
          <w:rFonts w:asciiTheme="minorHAnsi" w:eastAsiaTheme="majorEastAsia" w:hAnsiTheme="minorHAnsi" w:cs="Calibri Light"/>
          <w:bdr w:val="none" w:sz="0" w:space="0" w:color="auto" w:frame="1"/>
        </w:rPr>
        <w:t>prov eller prestationer inom ett ämne per dag.</w:t>
      </w:r>
    </w:p>
    <w:p w14:paraId="18068276" w14:textId="77777777" w:rsidR="008134C1" w:rsidRPr="008D1C6E" w:rsidRDefault="008134C1" w:rsidP="2D9C2E78">
      <w:pPr>
        <w:pStyle w:val="xmsonormal"/>
        <w:shd w:val="clear" w:color="auto" w:fill="FFFFFF" w:themeFill="accent5"/>
        <w:spacing w:before="0" w:beforeAutospacing="0" w:after="0" w:afterAutospacing="0"/>
        <w:jc w:val="both"/>
        <w:textAlignment w:val="baseline"/>
        <w:rPr>
          <w:rStyle w:val="xcontentpasted0"/>
          <w:rFonts w:asciiTheme="minorHAnsi" w:eastAsiaTheme="majorEastAsia" w:hAnsiTheme="minorHAnsi" w:cs="Calibri Light"/>
          <w:bdr w:val="none" w:sz="0" w:space="0" w:color="auto" w:frame="1"/>
        </w:rPr>
      </w:pPr>
    </w:p>
    <w:p w14:paraId="07D15CCF" w14:textId="54EBCAB1" w:rsidR="008134C1" w:rsidRPr="008D1C6E" w:rsidRDefault="008134C1" w:rsidP="2D9C2E78">
      <w:pPr>
        <w:pStyle w:val="xmsonormal"/>
        <w:shd w:val="clear" w:color="auto" w:fill="FFFFFF" w:themeFill="accent5"/>
        <w:spacing w:before="0" w:beforeAutospacing="0" w:after="0" w:afterAutospacing="0"/>
        <w:jc w:val="both"/>
        <w:textAlignment w:val="baseline"/>
        <w:rPr>
          <w:rStyle w:val="xcontentpasted0"/>
          <w:rFonts w:asciiTheme="minorHAnsi" w:eastAsiaTheme="majorEastAsia" w:hAnsiTheme="minorHAnsi" w:cs="Calibri Light"/>
          <w:bdr w:val="none" w:sz="0" w:space="0" w:color="auto" w:frame="1"/>
        </w:rPr>
      </w:pPr>
    </w:p>
    <w:p w14:paraId="7137F889" w14:textId="74CBBAB8" w:rsidR="008134C1" w:rsidRDefault="008134C1" w:rsidP="2D9C2E78">
      <w:pPr>
        <w:pStyle w:val="xmsonormal"/>
        <w:shd w:val="clear" w:color="auto" w:fill="FFFFFF" w:themeFill="accent5"/>
        <w:spacing w:before="0" w:beforeAutospacing="0" w:after="0" w:afterAutospacing="0"/>
        <w:jc w:val="both"/>
        <w:textAlignment w:val="baseline"/>
        <w:rPr>
          <w:rStyle w:val="Rubrik2Char"/>
        </w:rPr>
      </w:pPr>
      <w:r>
        <w:rPr>
          <w:rFonts w:ascii="Calibri Light" w:eastAsiaTheme="majorEastAsia" w:hAnsi="Calibri Light" w:cs="Calibri Light"/>
          <w:noProof/>
          <w:sz w:val="22"/>
          <w:szCs w:val="22"/>
        </w:rPr>
        <mc:AlternateContent>
          <mc:Choice Requires="wps">
            <w:drawing>
              <wp:anchor distT="0" distB="0" distL="114300" distR="114300" simplePos="0" relativeHeight="251670536" behindDoc="0" locked="0" layoutInCell="1" allowOverlap="1" wp14:anchorId="0AC9287E" wp14:editId="47586EE6">
                <wp:simplePos x="0" y="0"/>
                <wp:positionH relativeFrom="margin">
                  <wp:align>left</wp:align>
                </wp:positionH>
                <wp:positionV relativeFrom="paragraph">
                  <wp:posOffset>12392</wp:posOffset>
                </wp:positionV>
                <wp:extent cx="4254500" cy="1026160"/>
                <wp:effectExtent l="0" t="0" r="12700" b="21590"/>
                <wp:wrapSquare wrapText="bothSides"/>
                <wp:docPr id="2060495511" name="Rektangel: rundade hörn 10"/>
                <wp:cNvGraphicFramePr/>
                <a:graphic xmlns:a="http://schemas.openxmlformats.org/drawingml/2006/main">
                  <a:graphicData uri="http://schemas.microsoft.com/office/word/2010/wordprocessingShape">
                    <wps:wsp>
                      <wps:cNvSpPr/>
                      <wps:spPr>
                        <a:xfrm>
                          <a:off x="0" y="0"/>
                          <a:ext cx="4254500" cy="1026544"/>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1B6E0537" w14:textId="72282917" w:rsid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sz w:val="22"/>
                                <w:szCs w:val="22"/>
                                <w:bdr w:val="none" w:sz="0" w:space="0" w:color="auto" w:frame="1"/>
                              </w:rPr>
                            </w:pPr>
                            <w:bookmarkStart w:id="13" w:name="_Toc205295572"/>
                            <w:bookmarkStart w:id="14" w:name="_Toc231563531"/>
                            <w:r w:rsidRPr="008134C1">
                              <w:rPr>
                                <w:rStyle w:val="Rubrik2Char"/>
                              </w:rPr>
                              <w:t>Utvärderingsdagen</w:t>
                            </w:r>
                            <w:r w:rsidR="00C35813">
                              <w:rPr>
                                <w:rStyle w:val="Rubrik2Char"/>
                              </w:rPr>
                              <w:t>s tidtabell</w:t>
                            </w:r>
                            <w:bookmarkEnd w:id="13"/>
                            <w:bookmarkEnd w:id="14"/>
                            <w:r w:rsidRPr="2D9C2E78">
                              <w:rPr>
                                <w:rStyle w:val="xcontentpasted0"/>
                                <w:rFonts w:ascii="Calibri Light" w:eastAsiaTheme="majorEastAsia" w:hAnsi="Calibri Light" w:cs="Calibri Light"/>
                                <w:sz w:val="22"/>
                                <w:szCs w:val="22"/>
                                <w:bdr w:val="none" w:sz="0" w:space="0" w:color="auto" w:frame="1"/>
                              </w:rPr>
                              <w:t xml:space="preserve"> </w:t>
                            </w:r>
                          </w:p>
                          <w:p w14:paraId="031809F7" w14:textId="2C953482" w:rsidR="008134C1" w:rsidRP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b/>
                                <w:bCs/>
                                <w:bdr w:val="none" w:sz="0" w:space="0" w:color="auto" w:frame="1"/>
                              </w:rPr>
                            </w:pPr>
                            <w:r w:rsidRPr="008134C1">
                              <w:rPr>
                                <w:rStyle w:val="xcontentpasted0"/>
                                <w:rFonts w:ascii="Calibri Light" w:eastAsiaTheme="majorEastAsia" w:hAnsi="Calibri Light" w:cs="Calibri Light"/>
                                <w:b/>
                                <w:bCs/>
                                <w:bdr w:val="none" w:sz="0" w:space="0" w:color="auto" w:frame="1"/>
                              </w:rPr>
                              <w:t xml:space="preserve">8.05-10.45 </w:t>
                            </w:r>
                            <w:r w:rsidR="006B6415">
                              <w:rPr>
                                <w:rStyle w:val="xcontentpasted0"/>
                                <w:rFonts w:ascii="Calibri Light" w:eastAsiaTheme="majorEastAsia" w:hAnsi="Calibri Light" w:cs="Calibri Light"/>
                                <w:b/>
                                <w:bCs/>
                                <w:bdr w:val="none" w:sz="0" w:space="0" w:color="auto" w:frame="1"/>
                              </w:rPr>
                              <w:t>Utvärdering</w:t>
                            </w:r>
                            <w:r w:rsidRPr="008134C1">
                              <w:rPr>
                                <w:rStyle w:val="xcontentpasted0"/>
                                <w:rFonts w:ascii="Calibri Light" w:eastAsiaTheme="majorEastAsia" w:hAnsi="Calibri Light" w:cs="Calibri Light"/>
                                <w:b/>
                                <w:bCs/>
                                <w:bdr w:val="none" w:sz="0" w:space="0" w:color="auto" w:frame="1"/>
                              </w:rPr>
                              <w:t xml:space="preserve">. </w:t>
                            </w:r>
                          </w:p>
                          <w:p w14:paraId="4C42EA86" w14:textId="77777777" w:rsidR="008134C1" w:rsidRP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b/>
                                <w:bCs/>
                                <w:bdr w:val="none" w:sz="0" w:space="0" w:color="auto" w:frame="1"/>
                              </w:rPr>
                            </w:pPr>
                            <w:r w:rsidRPr="008134C1">
                              <w:rPr>
                                <w:rStyle w:val="xcontentpasted0"/>
                                <w:rFonts w:ascii="Calibri Light" w:eastAsiaTheme="majorEastAsia" w:hAnsi="Calibri Light" w:cs="Calibri Light"/>
                                <w:b/>
                                <w:bCs/>
                                <w:bdr w:val="none" w:sz="0" w:space="0" w:color="auto" w:frame="1"/>
                              </w:rPr>
                              <w:t xml:space="preserve">10.45-11.25 Lunch </w:t>
                            </w:r>
                          </w:p>
                          <w:p w14:paraId="3E2BED73" w14:textId="6B430B0F" w:rsidR="008134C1" w:rsidRPr="0057258B" w:rsidRDefault="008134C1" w:rsidP="008134C1">
                            <w:pPr>
                              <w:pStyle w:val="xmsonormal"/>
                              <w:shd w:val="clear" w:color="auto" w:fill="FFFFFF" w:themeFill="accent5"/>
                              <w:spacing w:before="0" w:beforeAutospacing="0" w:after="0" w:afterAutospacing="0"/>
                              <w:jc w:val="both"/>
                              <w:textAlignment w:val="baseline"/>
                              <w:rPr>
                                <w:rFonts w:ascii="Corbel" w:hAnsi="Corbel" w:cs="Calibri"/>
                                <w:sz w:val="22"/>
                                <w:szCs w:val="22"/>
                              </w:rPr>
                            </w:pPr>
                            <w:r w:rsidRPr="008134C1">
                              <w:rPr>
                                <w:rStyle w:val="xcontentpasted0"/>
                                <w:rFonts w:ascii="Calibri Light" w:eastAsiaTheme="majorEastAsia" w:hAnsi="Calibri Light" w:cs="Calibri Light"/>
                                <w:b/>
                                <w:bCs/>
                                <w:bdr w:val="none" w:sz="0" w:space="0" w:color="auto" w:frame="1"/>
                              </w:rPr>
                              <w:t xml:space="preserve">11.25-13.30 </w:t>
                            </w:r>
                            <w:proofErr w:type="gramStart"/>
                            <w:r w:rsidRPr="008134C1">
                              <w:rPr>
                                <w:rStyle w:val="xcontentpasted0"/>
                                <w:rFonts w:ascii="Calibri Light" w:eastAsiaTheme="majorEastAsia" w:hAnsi="Calibri Light" w:cs="Calibri Light"/>
                                <w:b/>
                                <w:bCs/>
                                <w:bdr w:val="none" w:sz="0" w:space="0" w:color="auto" w:frame="1"/>
                              </w:rPr>
                              <w:t>obligatorisk prepp</w:t>
                            </w:r>
                            <w:proofErr w:type="gramEnd"/>
                            <w:r w:rsidRPr="008134C1">
                              <w:rPr>
                                <w:rStyle w:val="xcontentpasted0"/>
                                <w:rFonts w:ascii="Calibri Light" w:eastAsiaTheme="majorEastAsia" w:hAnsi="Calibri Light" w:cs="Calibri Light"/>
                                <w:b/>
                                <w:bCs/>
                                <w:bdr w:val="none" w:sz="0" w:space="0" w:color="auto" w:frame="1"/>
                              </w:rPr>
                              <w:t xml:space="preserve"> inför nästa dags utvärdering</w:t>
                            </w:r>
                          </w:p>
                          <w:p w14:paraId="36412C4B" w14:textId="77777777" w:rsidR="008134C1" w:rsidRPr="0057258B" w:rsidRDefault="008134C1" w:rsidP="008134C1">
                            <w:pPr>
                              <w:pStyle w:val="xmsonormal"/>
                              <w:shd w:val="clear" w:color="auto" w:fill="FFFFFF"/>
                              <w:spacing w:before="0" w:beforeAutospacing="0" w:after="0" w:afterAutospacing="0"/>
                              <w:jc w:val="both"/>
                              <w:textAlignment w:val="baseline"/>
                              <w:rPr>
                                <w:rStyle w:val="xcontentpasted0"/>
                                <w:rFonts w:ascii="Calibri Light" w:eastAsiaTheme="majorEastAsia" w:hAnsi="Calibri Light" w:cs="Calibri Light"/>
                                <w:b/>
                                <w:bCs/>
                                <w:sz w:val="22"/>
                                <w:szCs w:val="22"/>
                                <w:bdr w:val="none" w:sz="0" w:space="0" w:color="auto" w:frame="1"/>
                              </w:rPr>
                            </w:pPr>
                          </w:p>
                          <w:p w14:paraId="551DE849" w14:textId="77777777" w:rsidR="008134C1" w:rsidRDefault="008134C1" w:rsidP="008134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9287E" id="Rektangel: rundade hörn 10" o:spid="_x0000_s1033" style="position:absolute;left:0;text-align:left;margin-left:0;margin-top:1pt;width:335pt;height:80.8pt;z-index:251670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" fillcolor="white [3208]" strokecolor="#262626 [488]" strokeweight="1.5pt">
                <v:textbox>
                  <w:txbxContent>
                    <w:p w14:paraId="1B6E0537" w14:textId="72282917" w:rsid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sz w:val="22"/>
                          <w:szCs w:val="22"/>
                          <w:bdr w:val="none" w:sz="0" w:space="0" w:color="auto" w:frame="1"/>
                        </w:rPr>
                      </w:pPr>
                      <w:bookmarkStart w:id="15" w:name="_Toc205295572"/>
                      <w:bookmarkStart w:id="16" w:name="_Toc231563531"/>
                      <w:r w:rsidRPr="008134C1">
                        <w:rPr>
                          <w:rStyle w:val="Rubrik2Char"/>
                        </w:rPr>
                        <w:t>Utvärderingsdagen</w:t>
                      </w:r>
                      <w:r w:rsidR="00C35813">
                        <w:rPr>
                          <w:rStyle w:val="Rubrik2Char"/>
                        </w:rPr>
                        <w:t>s tidtabell</w:t>
                      </w:r>
                      <w:bookmarkEnd w:id="15"/>
                      <w:bookmarkEnd w:id="16"/>
                      <w:r w:rsidRPr="2D9C2E78">
                        <w:rPr>
                          <w:rStyle w:val="xcontentpasted0"/>
                          <w:rFonts w:ascii="Calibri Light" w:eastAsiaTheme="majorEastAsia" w:hAnsi="Calibri Light" w:cs="Calibri Light"/>
                          <w:sz w:val="22"/>
                          <w:szCs w:val="22"/>
                          <w:bdr w:val="none" w:sz="0" w:space="0" w:color="auto" w:frame="1"/>
                        </w:rPr>
                        <w:t xml:space="preserve"> </w:t>
                      </w:r>
                    </w:p>
                    <w:p w14:paraId="031809F7" w14:textId="2C953482" w:rsidR="008134C1" w:rsidRP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b/>
                          <w:bCs/>
                          <w:bdr w:val="none" w:sz="0" w:space="0" w:color="auto" w:frame="1"/>
                        </w:rPr>
                      </w:pPr>
                      <w:r w:rsidRPr="008134C1">
                        <w:rPr>
                          <w:rStyle w:val="xcontentpasted0"/>
                          <w:rFonts w:ascii="Calibri Light" w:eastAsiaTheme="majorEastAsia" w:hAnsi="Calibri Light" w:cs="Calibri Light"/>
                          <w:b/>
                          <w:bCs/>
                          <w:bdr w:val="none" w:sz="0" w:space="0" w:color="auto" w:frame="1"/>
                        </w:rPr>
                        <w:t xml:space="preserve">8.05-10.45 </w:t>
                      </w:r>
                      <w:r w:rsidR="006B6415">
                        <w:rPr>
                          <w:rStyle w:val="xcontentpasted0"/>
                          <w:rFonts w:ascii="Calibri Light" w:eastAsiaTheme="majorEastAsia" w:hAnsi="Calibri Light" w:cs="Calibri Light"/>
                          <w:b/>
                          <w:bCs/>
                          <w:bdr w:val="none" w:sz="0" w:space="0" w:color="auto" w:frame="1"/>
                        </w:rPr>
                        <w:t>Utvärdering</w:t>
                      </w:r>
                      <w:r w:rsidRPr="008134C1">
                        <w:rPr>
                          <w:rStyle w:val="xcontentpasted0"/>
                          <w:rFonts w:ascii="Calibri Light" w:eastAsiaTheme="majorEastAsia" w:hAnsi="Calibri Light" w:cs="Calibri Light"/>
                          <w:b/>
                          <w:bCs/>
                          <w:bdr w:val="none" w:sz="0" w:space="0" w:color="auto" w:frame="1"/>
                        </w:rPr>
                        <w:t xml:space="preserve">. </w:t>
                      </w:r>
                    </w:p>
                    <w:p w14:paraId="4C42EA86" w14:textId="77777777" w:rsidR="008134C1" w:rsidRPr="008134C1" w:rsidRDefault="008134C1" w:rsidP="008134C1">
                      <w:pPr>
                        <w:pStyle w:val="xmsonormal"/>
                        <w:shd w:val="clear" w:color="auto" w:fill="FFFFFF" w:themeFill="accent5"/>
                        <w:spacing w:before="0" w:beforeAutospacing="0" w:after="0" w:afterAutospacing="0"/>
                        <w:jc w:val="both"/>
                        <w:textAlignment w:val="baseline"/>
                        <w:rPr>
                          <w:rStyle w:val="xcontentpasted0"/>
                          <w:rFonts w:ascii="Calibri Light" w:eastAsiaTheme="majorEastAsia" w:hAnsi="Calibri Light" w:cs="Calibri Light"/>
                          <w:b/>
                          <w:bCs/>
                          <w:bdr w:val="none" w:sz="0" w:space="0" w:color="auto" w:frame="1"/>
                        </w:rPr>
                      </w:pPr>
                      <w:r w:rsidRPr="008134C1">
                        <w:rPr>
                          <w:rStyle w:val="xcontentpasted0"/>
                          <w:rFonts w:ascii="Calibri Light" w:eastAsiaTheme="majorEastAsia" w:hAnsi="Calibri Light" w:cs="Calibri Light"/>
                          <w:b/>
                          <w:bCs/>
                          <w:bdr w:val="none" w:sz="0" w:space="0" w:color="auto" w:frame="1"/>
                        </w:rPr>
                        <w:t xml:space="preserve">10.45-11.25 Lunch </w:t>
                      </w:r>
                    </w:p>
                    <w:p w14:paraId="3E2BED73" w14:textId="6B430B0F" w:rsidR="008134C1" w:rsidRPr="0057258B" w:rsidRDefault="008134C1" w:rsidP="008134C1">
                      <w:pPr>
                        <w:pStyle w:val="xmsonormal"/>
                        <w:shd w:val="clear" w:color="auto" w:fill="FFFFFF" w:themeFill="accent5"/>
                        <w:spacing w:before="0" w:beforeAutospacing="0" w:after="0" w:afterAutospacing="0"/>
                        <w:jc w:val="both"/>
                        <w:textAlignment w:val="baseline"/>
                        <w:rPr>
                          <w:rFonts w:ascii="Corbel" w:hAnsi="Corbel" w:cs="Calibri"/>
                          <w:sz w:val="22"/>
                          <w:szCs w:val="22"/>
                        </w:rPr>
                      </w:pPr>
                      <w:r w:rsidRPr="008134C1">
                        <w:rPr>
                          <w:rStyle w:val="xcontentpasted0"/>
                          <w:rFonts w:ascii="Calibri Light" w:eastAsiaTheme="majorEastAsia" w:hAnsi="Calibri Light" w:cs="Calibri Light"/>
                          <w:b/>
                          <w:bCs/>
                          <w:bdr w:val="none" w:sz="0" w:space="0" w:color="auto" w:frame="1"/>
                        </w:rPr>
                        <w:t xml:space="preserve">11.25-13.30 </w:t>
                      </w:r>
                      <w:proofErr w:type="gramStart"/>
                      <w:r w:rsidRPr="008134C1">
                        <w:rPr>
                          <w:rStyle w:val="xcontentpasted0"/>
                          <w:rFonts w:ascii="Calibri Light" w:eastAsiaTheme="majorEastAsia" w:hAnsi="Calibri Light" w:cs="Calibri Light"/>
                          <w:b/>
                          <w:bCs/>
                          <w:bdr w:val="none" w:sz="0" w:space="0" w:color="auto" w:frame="1"/>
                        </w:rPr>
                        <w:t>obligatorisk prepp</w:t>
                      </w:r>
                      <w:proofErr w:type="gramEnd"/>
                      <w:r w:rsidRPr="008134C1">
                        <w:rPr>
                          <w:rStyle w:val="xcontentpasted0"/>
                          <w:rFonts w:ascii="Calibri Light" w:eastAsiaTheme="majorEastAsia" w:hAnsi="Calibri Light" w:cs="Calibri Light"/>
                          <w:b/>
                          <w:bCs/>
                          <w:bdr w:val="none" w:sz="0" w:space="0" w:color="auto" w:frame="1"/>
                        </w:rPr>
                        <w:t xml:space="preserve"> inför nästa dags utvärdering</w:t>
                      </w:r>
                    </w:p>
                    <w:p w14:paraId="36412C4B" w14:textId="77777777" w:rsidR="008134C1" w:rsidRPr="0057258B" w:rsidRDefault="008134C1" w:rsidP="008134C1">
                      <w:pPr>
                        <w:pStyle w:val="xmsonormal"/>
                        <w:shd w:val="clear" w:color="auto" w:fill="FFFFFF"/>
                        <w:spacing w:before="0" w:beforeAutospacing="0" w:after="0" w:afterAutospacing="0"/>
                        <w:jc w:val="both"/>
                        <w:textAlignment w:val="baseline"/>
                        <w:rPr>
                          <w:rStyle w:val="xcontentpasted0"/>
                          <w:rFonts w:ascii="Calibri Light" w:eastAsiaTheme="majorEastAsia" w:hAnsi="Calibri Light" w:cs="Calibri Light"/>
                          <w:b/>
                          <w:bCs/>
                          <w:sz w:val="22"/>
                          <w:szCs w:val="22"/>
                          <w:bdr w:val="none" w:sz="0" w:space="0" w:color="auto" w:frame="1"/>
                        </w:rPr>
                      </w:pPr>
                    </w:p>
                    <w:p w14:paraId="551DE849" w14:textId="77777777" w:rsidR="008134C1" w:rsidRDefault="008134C1" w:rsidP="008134C1">
                      <w:pPr>
                        <w:jc w:val="center"/>
                      </w:pPr>
                    </w:p>
                  </w:txbxContent>
                </v:textbox>
                <w10:wrap type="square" anchorx="margin"/>
              </v:roundrect>
            </w:pict>
          </mc:Fallback>
        </mc:AlternateContent>
      </w:r>
    </w:p>
    <w:p w14:paraId="2BD36EE7" w14:textId="77777777" w:rsidR="008134C1" w:rsidRDefault="008134C1" w:rsidP="2D9C2E78">
      <w:pPr>
        <w:pStyle w:val="xmsonormal"/>
        <w:shd w:val="clear" w:color="auto" w:fill="FFFFFF" w:themeFill="accent5"/>
        <w:spacing w:before="0" w:beforeAutospacing="0" w:after="0" w:afterAutospacing="0"/>
        <w:jc w:val="both"/>
        <w:textAlignment w:val="baseline"/>
        <w:rPr>
          <w:rStyle w:val="Rubrik2Char"/>
        </w:rPr>
      </w:pPr>
    </w:p>
    <w:p w14:paraId="187AB1F9" w14:textId="77777777" w:rsidR="008134C1" w:rsidRDefault="008134C1" w:rsidP="2D9C2E78">
      <w:pPr>
        <w:pStyle w:val="xmsonormal"/>
        <w:shd w:val="clear" w:color="auto" w:fill="FFFFFF" w:themeFill="accent5"/>
        <w:spacing w:before="0" w:beforeAutospacing="0" w:after="0" w:afterAutospacing="0"/>
        <w:jc w:val="both"/>
        <w:textAlignment w:val="baseline"/>
        <w:rPr>
          <w:rStyle w:val="Rubrik2Char"/>
        </w:rPr>
      </w:pPr>
    </w:p>
    <w:p w14:paraId="46707FBE" w14:textId="77777777" w:rsidR="008134C1" w:rsidRDefault="008134C1" w:rsidP="2D9C2E78">
      <w:pPr>
        <w:pStyle w:val="xmsonormal"/>
        <w:shd w:val="clear" w:color="auto" w:fill="FFFFFF" w:themeFill="accent5"/>
        <w:spacing w:before="0" w:beforeAutospacing="0" w:after="0" w:afterAutospacing="0"/>
        <w:jc w:val="both"/>
        <w:textAlignment w:val="baseline"/>
        <w:rPr>
          <w:rStyle w:val="Rubrik2Char"/>
        </w:rPr>
      </w:pPr>
    </w:p>
    <w:p w14:paraId="2BB64BB4" w14:textId="77777777" w:rsidR="008134C1" w:rsidRDefault="008134C1" w:rsidP="2D9C2E78">
      <w:pPr>
        <w:pStyle w:val="xmsonormal"/>
        <w:shd w:val="clear" w:color="auto" w:fill="FFFFFF" w:themeFill="accent5"/>
        <w:spacing w:before="0" w:beforeAutospacing="0" w:after="0" w:afterAutospacing="0"/>
        <w:jc w:val="both"/>
        <w:textAlignment w:val="baseline"/>
        <w:rPr>
          <w:rStyle w:val="Rubrik2Char"/>
        </w:rPr>
      </w:pPr>
    </w:p>
    <w:p w14:paraId="1FB779CD" w14:textId="77777777" w:rsidR="008134C1" w:rsidRDefault="008134C1" w:rsidP="0057258B">
      <w:pPr>
        <w:pStyle w:val="xmsonormal"/>
        <w:shd w:val="clear" w:color="auto" w:fill="FFFFFF"/>
        <w:spacing w:before="0" w:beforeAutospacing="0" w:after="0" w:afterAutospacing="0"/>
        <w:jc w:val="both"/>
        <w:textAlignment w:val="baseline"/>
        <w:rPr>
          <w:rStyle w:val="xcontentpasted0"/>
          <w:rFonts w:ascii="Calibri Light" w:eastAsiaTheme="majorEastAsia" w:hAnsi="Calibri Light" w:cs="Calibri Light"/>
          <w:b/>
          <w:bCs/>
          <w:sz w:val="22"/>
          <w:szCs w:val="22"/>
          <w:bdr w:val="none" w:sz="0" w:space="0" w:color="auto" w:frame="1"/>
        </w:rPr>
      </w:pPr>
    </w:p>
    <w:p w14:paraId="32EE4C64" w14:textId="44B2A4C6" w:rsidR="0057258B" w:rsidRPr="008D1C6E" w:rsidRDefault="0057258B" w:rsidP="0057258B">
      <w:pPr>
        <w:pStyle w:val="xmsonormal"/>
        <w:shd w:val="clear" w:color="auto" w:fill="FFFFFF"/>
        <w:spacing w:before="0" w:beforeAutospacing="0" w:after="0" w:afterAutospacing="0"/>
        <w:jc w:val="both"/>
        <w:textAlignment w:val="baseline"/>
        <w:rPr>
          <w:rFonts w:asciiTheme="minorHAnsi" w:hAnsiTheme="minorHAnsi" w:cs="Calibri"/>
        </w:rPr>
      </w:pPr>
      <w:r w:rsidRPr="008D1C6E">
        <w:rPr>
          <w:rStyle w:val="xcontentpasted0"/>
          <w:rFonts w:asciiTheme="minorHAnsi" w:eastAsiaTheme="majorEastAsia" w:hAnsiTheme="minorHAnsi" w:cs="Calibri Light"/>
          <w:b/>
          <w:bCs/>
          <w:bdr w:val="none" w:sz="0" w:space="0" w:color="auto" w:frame="1"/>
        </w:rPr>
        <w:t>Periodbetyg</w:t>
      </w:r>
      <w:r w:rsidRPr="008D1C6E">
        <w:rPr>
          <w:rStyle w:val="xcontentpasted0"/>
          <w:rFonts w:asciiTheme="minorHAnsi" w:eastAsiaTheme="majorEastAsia" w:hAnsiTheme="minorHAnsi" w:cs="Calibri Light"/>
          <w:bdr w:val="none" w:sz="0" w:space="0" w:color="auto" w:frame="1"/>
        </w:rPr>
        <w:t xml:space="preserve"> kan ses i Wilma en vecka efter att perioden avslutats.  Om du har funderingar kring något enskilt vitsord skall du diskutera med din ämneslärare. Eventuella felaktigheter i betyget meddelas direkt till </w:t>
      </w:r>
      <w:r w:rsidR="0029404C">
        <w:rPr>
          <w:rStyle w:val="xcontentpasted0"/>
          <w:rFonts w:asciiTheme="minorHAnsi" w:eastAsiaTheme="majorEastAsia" w:hAnsiTheme="minorHAnsi" w:cs="Calibri Light"/>
          <w:bdr w:val="none" w:sz="0" w:space="0" w:color="auto" w:frame="1"/>
        </w:rPr>
        <w:t>ämnesläraren</w:t>
      </w:r>
      <w:r w:rsidR="00F866FD">
        <w:rPr>
          <w:rStyle w:val="xcontentpasted0"/>
          <w:rFonts w:asciiTheme="minorHAnsi" w:eastAsiaTheme="majorEastAsia" w:hAnsiTheme="minorHAnsi" w:cs="Calibri Light"/>
          <w:bdr w:val="none" w:sz="0" w:space="0" w:color="auto" w:frame="1"/>
        </w:rPr>
        <w:t>.</w:t>
      </w:r>
      <w:r w:rsidRPr="008D1C6E">
        <w:rPr>
          <w:rStyle w:val="xcontentpasted0"/>
          <w:rFonts w:asciiTheme="minorHAnsi" w:eastAsiaTheme="majorEastAsia" w:hAnsiTheme="minorHAnsi" w:cs="Calibri Light"/>
          <w:bdr w:val="none" w:sz="0" w:space="0" w:color="auto" w:frame="1"/>
        </w:rPr>
        <w:t xml:space="preserve">  </w:t>
      </w:r>
    </w:p>
    <w:p w14:paraId="53799723" w14:textId="69517C78" w:rsidR="008134C1" w:rsidRDefault="008134C1">
      <w:pPr>
        <w:rPr>
          <w:rFonts w:ascii="Arial Rounded MT Bold" w:hAnsi="Arial Rounded MT Bold"/>
          <w:color w:val="37DCC3" w:themeColor="background1"/>
          <w:sz w:val="24"/>
          <w:szCs w:val="24"/>
        </w:rPr>
      </w:pPr>
    </w:p>
    <w:p w14:paraId="2328D3C9" w14:textId="77777777" w:rsidR="00A6212D" w:rsidRPr="00A6212D" w:rsidRDefault="00A6212D" w:rsidP="7C7DE26F">
      <w:pPr>
        <w:jc w:val="both"/>
        <w:rPr>
          <w:rFonts w:ascii="Calibri Light" w:hAnsi="Calibri Light"/>
        </w:rPr>
      </w:pPr>
    </w:p>
    <w:p w14:paraId="68C2A158" w14:textId="77777777" w:rsidR="001542DC" w:rsidRDefault="001542DC">
      <w:pPr>
        <w:rPr>
          <w:rFonts w:ascii="Arial Rounded MT Bold" w:eastAsia="Arial Rounded MT Bold" w:hAnsi="Arial Rounded MT Bold" w:cs="Arial Rounded MT Bold"/>
          <w:b/>
          <w:bCs/>
          <w:color w:val="37DCC3" w:themeColor="background1"/>
          <w:sz w:val="24"/>
          <w:szCs w:val="24"/>
        </w:rPr>
      </w:pPr>
      <w:r>
        <w:rPr>
          <w:rFonts w:ascii="Arial Rounded MT Bold" w:eastAsia="Arial Rounded MT Bold" w:hAnsi="Arial Rounded MT Bold" w:cs="Arial Rounded MT Bold"/>
          <w:b/>
          <w:bCs/>
          <w:color w:val="37DCC3" w:themeColor="background1"/>
          <w:sz w:val="24"/>
          <w:szCs w:val="24"/>
        </w:rPr>
        <w:br w:type="page"/>
      </w:r>
    </w:p>
    <w:p w14:paraId="0D0BBF2E" w14:textId="3DB87739" w:rsidR="7C7DE26F" w:rsidRPr="001770AC" w:rsidRDefault="7C7DE26F" w:rsidP="7C7DE26F">
      <w:pPr>
        <w:jc w:val="both"/>
        <w:rPr>
          <w:rFonts w:ascii="Arial Rounded MT Bold" w:eastAsia="Arial Rounded MT Bold" w:hAnsi="Arial Rounded MT Bold" w:cs="Arial Rounded MT Bold"/>
          <w:b/>
          <w:bCs/>
          <w:color w:val="37DCC3" w:themeColor="background1"/>
          <w:sz w:val="24"/>
          <w:szCs w:val="24"/>
        </w:rPr>
      </w:pPr>
      <w:proofErr w:type="spellStart"/>
      <w:r w:rsidRPr="001770AC">
        <w:rPr>
          <w:rFonts w:ascii="Arial Rounded MT Bold" w:eastAsia="Arial Rounded MT Bold" w:hAnsi="Arial Rounded MT Bold" w:cs="Arial Rounded MT Bold"/>
          <w:b/>
          <w:bCs/>
          <w:color w:val="37DCC3" w:themeColor="background1"/>
          <w:sz w:val="24"/>
          <w:szCs w:val="24"/>
        </w:rPr>
        <w:lastRenderedPageBreak/>
        <w:t>Obedömda</w:t>
      </w:r>
      <w:proofErr w:type="spellEnd"/>
      <w:r w:rsidRPr="001770AC">
        <w:rPr>
          <w:rFonts w:ascii="Arial Rounded MT Bold" w:eastAsia="Arial Rounded MT Bold" w:hAnsi="Arial Rounded MT Bold" w:cs="Arial Rounded MT Bold"/>
          <w:b/>
          <w:bCs/>
          <w:color w:val="37DCC3" w:themeColor="background1"/>
          <w:sz w:val="24"/>
          <w:szCs w:val="24"/>
        </w:rPr>
        <w:t xml:space="preserve"> studieavsnitt</w:t>
      </w:r>
    </w:p>
    <w:p w14:paraId="337EE9A8" w14:textId="74CDE56C" w:rsidR="00C35813" w:rsidRPr="008D1C6E" w:rsidRDefault="341F1AB5" w:rsidP="112DD423">
      <w:pPr>
        <w:jc w:val="both"/>
        <w:rPr>
          <w:sz w:val="24"/>
          <w:szCs w:val="24"/>
        </w:rPr>
      </w:pPr>
      <w:r w:rsidRPr="008D1C6E">
        <w:rPr>
          <w:sz w:val="24"/>
          <w:szCs w:val="24"/>
        </w:rPr>
        <w:t xml:space="preserve">Ett oskrivet </w:t>
      </w:r>
      <w:r w:rsidR="01C3302A" w:rsidRPr="008D1C6E">
        <w:rPr>
          <w:sz w:val="24"/>
          <w:szCs w:val="24"/>
        </w:rPr>
        <w:t xml:space="preserve">prov eller </w:t>
      </w:r>
      <w:r w:rsidR="48081C13" w:rsidRPr="008D1C6E">
        <w:rPr>
          <w:sz w:val="24"/>
          <w:szCs w:val="24"/>
        </w:rPr>
        <w:t>uppgifter som inte lämnats in</w:t>
      </w:r>
      <w:r w:rsidR="01C3302A" w:rsidRPr="008D1C6E">
        <w:rPr>
          <w:sz w:val="24"/>
          <w:szCs w:val="24"/>
        </w:rPr>
        <w:t xml:space="preserve"> kan leda</w:t>
      </w:r>
      <w:r w:rsidR="41D0B46E" w:rsidRPr="008D1C6E">
        <w:rPr>
          <w:sz w:val="24"/>
          <w:szCs w:val="24"/>
        </w:rPr>
        <w:t xml:space="preserve"> till att </w:t>
      </w:r>
      <w:r w:rsidRPr="008D1C6E">
        <w:rPr>
          <w:sz w:val="24"/>
          <w:szCs w:val="24"/>
        </w:rPr>
        <w:t>studieavsnittet</w:t>
      </w:r>
      <w:r w:rsidR="41D0B46E" w:rsidRPr="008D1C6E">
        <w:rPr>
          <w:sz w:val="24"/>
          <w:szCs w:val="24"/>
        </w:rPr>
        <w:t xml:space="preserve"> </w:t>
      </w:r>
      <w:r w:rsidR="5E099CDA" w:rsidRPr="008D1C6E">
        <w:rPr>
          <w:sz w:val="24"/>
          <w:szCs w:val="24"/>
        </w:rPr>
        <w:t>lämnas</w:t>
      </w:r>
      <w:r w:rsidR="41D0B46E" w:rsidRPr="008D1C6E">
        <w:rPr>
          <w:sz w:val="24"/>
          <w:szCs w:val="24"/>
        </w:rPr>
        <w:t xml:space="preserve"> </w:t>
      </w:r>
      <w:proofErr w:type="spellStart"/>
      <w:r w:rsidR="41D0B46E" w:rsidRPr="008D1C6E">
        <w:rPr>
          <w:sz w:val="24"/>
          <w:szCs w:val="24"/>
        </w:rPr>
        <w:t>obedöm</w:t>
      </w:r>
      <w:r w:rsidR="7950FBB5" w:rsidRPr="008D1C6E">
        <w:rPr>
          <w:sz w:val="24"/>
          <w:szCs w:val="24"/>
        </w:rPr>
        <w:t>t</w:t>
      </w:r>
      <w:proofErr w:type="spellEnd"/>
      <w:r w:rsidR="41D0B46E" w:rsidRPr="008D1C6E">
        <w:rPr>
          <w:sz w:val="24"/>
          <w:szCs w:val="24"/>
        </w:rPr>
        <w:t xml:space="preserve"> (ob</w:t>
      </w:r>
      <w:r w:rsidR="01C3302A" w:rsidRPr="008D1C6E">
        <w:rPr>
          <w:sz w:val="24"/>
          <w:szCs w:val="24"/>
        </w:rPr>
        <w:t xml:space="preserve">). </w:t>
      </w:r>
      <w:r w:rsidR="01C3302A" w:rsidRPr="008D1C6E">
        <w:rPr>
          <w:b/>
          <w:bCs/>
          <w:sz w:val="24"/>
          <w:szCs w:val="24"/>
        </w:rPr>
        <w:t>E</w:t>
      </w:r>
      <w:r w:rsidR="70CF06B1" w:rsidRPr="008D1C6E">
        <w:rPr>
          <w:b/>
          <w:bCs/>
          <w:sz w:val="24"/>
          <w:szCs w:val="24"/>
        </w:rPr>
        <w:t>tt</w:t>
      </w:r>
      <w:r w:rsidRPr="008D1C6E">
        <w:rPr>
          <w:b/>
          <w:bCs/>
          <w:sz w:val="24"/>
          <w:szCs w:val="24"/>
        </w:rPr>
        <w:t xml:space="preserve"> </w:t>
      </w:r>
      <w:proofErr w:type="spellStart"/>
      <w:r w:rsidRPr="008D1C6E">
        <w:rPr>
          <w:b/>
          <w:bCs/>
          <w:sz w:val="24"/>
          <w:szCs w:val="24"/>
        </w:rPr>
        <w:t>obedömt</w:t>
      </w:r>
      <w:proofErr w:type="spellEnd"/>
      <w:r w:rsidRPr="008D1C6E">
        <w:rPr>
          <w:b/>
          <w:bCs/>
          <w:sz w:val="24"/>
          <w:szCs w:val="24"/>
        </w:rPr>
        <w:t xml:space="preserve"> studieavsnitt</w:t>
      </w:r>
      <w:r w:rsidR="01C3302A" w:rsidRPr="008D1C6E">
        <w:rPr>
          <w:b/>
          <w:bCs/>
          <w:sz w:val="24"/>
          <w:szCs w:val="24"/>
        </w:rPr>
        <w:t xml:space="preserve"> bör </w:t>
      </w:r>
      <w:r w:rsidR="00EF420D">
        <w:rPr>
          <w:b/>
          <w:bCs/>
          <w:sz w:val="24"/>
          <w:szCs w:val="24"/>
          <w:u w:val="single"/>
        </w:rPr>
        <w:t>åtgärdas</w:t>
      </w:r>
      <w:r w:rsidR="01C3302A" w:rsidRPr="00EF420D">
        <w:rPr>
          <w:b/>
          <w:bCs/>
          <w:sz w:val="24"/>
          <w:szCs w:val="24"/>
          <w:u w:val="single"/>
        </w:rPr>
        <w:t xml:space="preserve"> under följande period</w:t>
      </w:r>
      <w:r w:rsidR="01C3302A" w:rsidRPr="00EF420D">
        <w:rPr>
          <w:b/>
          <w:bCs/>
          <w:sz w:val="24"/>
          <w:szCs w:val="24"/>
        </w:rPr>
        <w:t xml:space="preserve"> </w:t>
      </w:r>
      <w:r w:rsidR="01C3302A" w:rsidRPr="008D1C6E">
        <w:rPr>
          <w:b/>
          <w:bCs/>
          <w:sz w:val="24"/>
          <w:szCs w:val="24"/>
        </w:rPr>
        <w:t xml:space="preserve">och tenteras vid närmaste </w:t>
      </w:r>
      <w:r w:rsidR="00A6212D" w:rsidRPr="008D1C6E">
        <w:rPr>
          <w:b/>
          <w:bCs/>
          <w:sz w:val="24"/>
          <w:szCs w:val="24"/>
        </w:rPr>
        <w:t>omtagning</w:t>
      </w:r>
      <w:r w:rsidR="01C3302A" w:rsidRPr="008D1C6E">
        <w:rPr>
          <w:sz w:val="24"/>
          <w:szCs w:val="24"/>
        </w:rPr>
        <w:t xml:space="preserve">. </w:t>
      </w:r>
      <w:r w:rsidR="00344B88">
        <w:rPr>
          <w:sz w:val="24"/>
          <w:szCs w:val="24"/>
        </w:rPr>
        <w:t xml:space="preserve">Det är </w:t>
      </w:r>
      <w:r w:rsidR="00EC4C5C">
        <w:rPr>
          <w:sz w:val="24"/>
          <w:szCs w:val="24"/>
        </w:rPr>
        <w:t>på studerandes ansvar att åtgärda ett o</w:t>
      </w:r>
      <w:r w:rsidR="00880032">
        <w:rPr>
          <w:sz w:val="24"/>
          <w:szCs w:val="24"/>
        </w:rPr>
        <w:t xml:space="preserve">b. </w:t>
      </w:r>
    </w:p>
    <w:p w14:paraId="35579957" w14:textId="5165BEA9" w:rsidR="00A6212D" w:rsidRPr="008D1C6E" w:rsidRDefault="00C35813" w:rsidP="112DD423">
      <w:pPr>
        <w:jc w:val="both"/>
        <w:rPr>
          <w:sz w:val="24"/>
          <w:szCs w:val="24"/>
        </w:rPr>
      </w:pPr>
      <w:r w:rsidRPr="008D1C6E">
        <w:rPr>
          <w:sz w:val="24"/>
          <w:szCs w:val="24"/>
        </w:rPr>
        <w:t>Påminnelse om detta finns i ditt schema på WILMA</w:t>
      </w:r>
    </w:p>
    <w:p w14:paraId="42590E31" w14:textId="1C7D2CC5" w:rsidR="7FDB99DF" w:rsidRPr="008D1C6E" w:rsidRDefault="01C3302A" w:rsidP="112DD423">
      <w:pPr>
        <w:jc w:val="both"/>
        <w:rPr>
          <w:sz w:val="24"/>
          <w:szCs w:val="24"/>
        </w:rPr>
      </w:pPr>
      <w:proofErr w:type="spellStart"/>
      <w:r w:rsidRPr="00EF420D">
        <w:rPr>
          <w:b/>
          <w:bCs/>
          <w:sz w:val="24"/>
          <w:szCs w:val="24"/>
        </w:rPr>
        <w:t>Obedömda</w:t>
      </w:r>
      <w:proofErr w:type="spellEnd"/>
      <w:r w:rsidRPr="00EF420D">
        <w:rPr>
          <w:sz w:val="24"/>
          <w:szCs w:val="24"/>
        </w:rPr>
        <w:t xml:space="preserve"> </w:t>
      </w:r>
      <w:r w:rsidR="341F1AB5" w:rsidRPr="008D1C6E">
        <w:rPr>
          <w:sz w:val="24"/>
          <w:szCs w:val="24"/>
        </w:rPr>
        <w:t>studieavsnitt</w:t>
      </w:r>
      <w:r w:rsidRPr="008D1C6E">
        <w:rPr>
          <w:sz w:val="24"/>
          <w:szCs w:val="24"/>
        </w:rPr>
        <w:t xml:space="preserve"> som </w:t>
      </w:r>
      <w:r w:rsidRPr="008D1C6E">
        <w:rPr>
          <w:b/>
          <w:bCs/>
          <w:sz w:val="24"/>
          <w:szCs w:val="24"/>
        </w:rPr>
        <w:t>inte kompletterats</w:t>
      </w:r>
      <w:r w:rsidR="341F1AB5" w:rsidRPr="008D1C6E">
        <w:rPr>
          <w:b/>
          <w:bCs/>
          <w:sz w:val="24"/>
          <w:szCs w:val="24"/>
        </w:rPr>
        <w:t xml:space="preserve"> eller på annat sätt åtgärdats</w:t>
      </w:r>
      <w:r w:rsidR="004A1CDB" w:rsidRPr="008D1C6E">
        <w:rPr>
          <w:b/>
          <w:bCs/>
          <w:sz w:val="24"/>
          <w:szCs w:val="24"/>
        </w:rPr>
        <w:t xml:space="preserve"> inom </w:t>
      </w:r>
      <w:r w:rsidR="004A1CDB" w:rsidRPr="00EF420D">
        <w:rPr>
          <w:b/>
          <w:bCs/>
          <w:sz w:val="24"/>
          <w:szCs w:val="24"/>
        </w:rPr>
        <w:t>utsatt tid</w:t>
      </w:r>
      <w:r w:rsidRPr="00EF420D">
        <w:rPr>
          <w:b/>
          <w:bCs/>
          <w:sz w:val="24"/>
          <w:szCs w:val="24"/>
        </w:rPr>
        <w:t xml:space="preserve"> </w:t>
      </w:r>
      <w:r w:rsidRPr="008D1C6E">
        <w:rPr>
          <w:sz w:val="24"/>
          <w:szCs w:val="24"/>
        </w:rPr>
        <w:t>försvinner som prestation på följande periodbetyg.</w:t>
      </w:r>
      <w:r w:rsidR="341F1AB5" w:rsidRPr="008D1C6E">
        <w:rPr>
          <w:sz w:val="24"/>
          <w:szCs w:val="24"/>
        </w:rPr>
        <w:t xml:space="preserve"> Därefter måste du </w:t>
      </w:r>
      <w:r w:rsidR="341F1AB5" w:rsidRPr="00EF420D">
        <w:rPr>
          <w:b/>
          <w:bCs/>
          <w:sz w:val="24"/>
          <w:szCs w:val="24"/>
        </w:rPr>
        <w:t>gå om studieavsnittet</w:t>
      </w:r>
      <w:r w:rsidR="341F1AB5" w:rsidRPr="00EF420D">
        <w:rPr>
          <w:sz w:val="24"/>
          <w:szCs w:val="24"/>
        </w:rPr>
        <w:t>.</w:t>
      </w:r>
    </w:p>
    <w:p w14:paraId="574DA0E4" w14:textId="702CABB5" w:rsidR="009A759B" w:rsidRPr="008D1C6E" w:rsidRDefault="00B7575A" w:rsidP="00F561CD">
      <w:pPr>
        <w:jc w:val="both"/>
        <w:rPr>
          <w:sz w:val="24"/>
          <w:szCs w:val="24"/>
        </w:rPr>
      </w:pPr>
      <w:r w:rsidRPr="008D1C6E">
        <w:rPr>
          <w:sz w:val="24"/>
          <w:szCs w:val="24"/>
        </w:rPr>
        <w:t>Om du avbryter en kurs</w:t>
      </w:r>
      <w:r w:rsidR="7FDB99DF" w:rsidRPr="008D1C6E">
        <w:rPr>
          <w:sz w:val="24"/>
          <w:szCs w:val="24"/>
        </w:rPr>
        <w:t xml:space="preserve"> eller ett studieavsnitt</w:t>
      </w:r>
      <w:r w:rsidRPr="008D1C6E">
        <w:rPr>
          <w:sz w:val="24"/>
          <w:szCs w:val="24"/>
        </w:rPr>
        <w:t xml:space="preserve"> eller har för mycket frånvaro a</w:t>
      </w:r>
      <w:r w:rsidR="00541D16" w:rsidRPr="008D1C6E">
        <w:rPr>
          <w:sz w:val="24"/>
          <w:szCs w:val="24"/>
        </w:rPr>
        <w:t>ntecknas det i betyget som ett k</w:t>
      </w:r>
      <w:r w:rsidRPr="008D1C6E">
        <w:rPr>
          <w:sz w:val="24"/>
          <w:szCs w:val="24"/>
        </w:rPr>
        <w:t xml:space="preserve"> (avbru</w:t>
      </w:r>
      <w:r w:rsidR="0208B162" w:rsidRPr="008D1C6E">
        <w:rPr>
          <w:sz w:val="24"/>
          <w:szCs w:val="24"/>
        </w:rPr>
        <w:t>t</w:t>
      </w:r>
      <w:r w:rsidRPr="008D1C6E">
        <w:rPr>
          <w:sz w:val="24"/>
          <w:szCs w:val="24"/>
        </w:rPr>
        <w:t>it). Då bör du gå om kursen för att få ett vitsord.</w:t>
      </w:r>
    </w:p>
    <w:p w14:paraId="25DCE729" w14:textId="1A4800A6" w:rsidR="00D55617" w:rsidRPr="001770AC" w:rsidRDefault="78A66428" w:rsidP="00F561CD">
      <w:pPr>
        <w:pStyle w:val="Rubrik1"/>
        <w:rPr>
          <w:color w:val="FF553F" w:themeColor="background2" w:themeShade="BF"/>
        </w:rPr>
      </w:pPr>
      <w:bookmarkStart w:id="17" w:name="_Toc231563532"/>
      <w:r w:rsidRPr="20E97A34">
        <w:rPr>
          <w:color w:val="FF553F" w:themeColor="background2" w:themeShade="BF"/>
        </w:rPr>
        <w:t xml:space="preserve">Åtgärda dina </w:t>
      </w:r>
      <w:proofErr w:type="spellStart"/>
      <w:r w:rsidRPr="20E97A34">
        <w:rPr>
          <w:color w:val="FF553F" w:themeColor="background2" w:themeShade="BF"/>
        </w:rPr>
        <w:t>obedömda</w:t>
      </w:r>
      <w:proofErr w:type="spellEnd"/>
      <w:r w:rsidRPr="20E97A34">
        <w:rPr>
          <w:color w:val="FF553F" w:themeColor="background2" w:themeShade="BF"/>
        </w:rPr>
        <w:t xml:space="preserve"> </w:t>
      </w:r>
      <w:r w:rsidR="341F1AB5" w:rsidRPr="20E97A34">
        <w:rPr>
          <w:color w:val="FF553F" w:themeColor="background2" w:themeShade="BF"/>
        </w:rPr>
        <w:t>studieavsnitt</w:t>
      </w:r>
      <w:r w:rsidRPr="20E97A34">
        <w:rPr>
          <w:color w:val="FF553F" w:themeColor="background2" w:themeShade="BF"/>
        </w:rPr>
        <w:t xml:space="preserve"> direkt!</w:t>
      </w:r>
      <w:bookmarkEnd w:id="17"/>
    </w:p>
    <w:p w14:paraId="67140447" w14:textId="5AFA1B17" w:rsidR="00D55617" w:rsidRPr="008D1C6E" w:rsidRDefault="004A1CDB" w:rsidP="00D55617">
      <w:pPr>
        <w:pStyle w:val="Citat"/>
        <w:ind w:left="0"/>
        <w:rPr>
          <w:rFonts w:asciiTheme="minorHAnsi" w:hAnsiTheme="minorHAnsi"/>
          <w:b/>
          <w:bCs/>
          <w:sz w:val="24"/>
        </w:rPr>
      </w:pPr>
      <w:r w:rsidRPr="008D1C6E">
        <w:rPr>
          <w:rFonts w:asciiTheme="minorHAnsi" w:hAnsiTheme="minorHAnsi"/>
          <w:color w:val="auto"/>
          <w:sz w:val="24"/>
        </w:rPr>
        <w:t xml:space="preserve">Kom överens med din ämneslärare direkt och </w:t>
      </w:r>
      <w:r w:rsidRPr="008D1C6E">
        <w:rPr>
          <w:rFonts w:asciiTheme="minorHAnsi" w:hAnsiTheme="minorHAnsi"/>
          <w:b/>
          <w:bCs/>
          <w:color w:val="auto"/>
          <w:sz w:val="24"/>
        </w:rPr>
        <w:t xml:space="preserve">anmäl dig via </w:t>
      </w:r>
      <w:r w:rsidR="00EF420D" w:rsidRPr="008D1C6E">
        <w:rPr>
          <w:rFonts w:asciiTheme="minorHAnsi" w:hAnsiTheme="minorHAnsi"/>
          <w:b/>
          <w:bCs/>
          <w:color w:val="auto"/>
          <w:sz w:val="24"/>
        </w:rPr>
        <w:t>Wilma</w:t>
      </w:r>
      <w:r w:rsidRPr="008D1C6E">
        <w:rPr>
          <w:rFonts w:asciiTheme="minorHAnsi" w:hAnsiTheme="minorHAnsi"/>
          <w:b/>
          <w:bCs/>
          <w:color w:val="auto"/>
          <w:sz w:val="24"/>
        </w:rPr>
        <w:t xml:space="preserve"> till första omtagning i följande period.</w:t>
      </w:r>
    </w:p>
    <w:p w14:paraId="3AD3BD51" w14:textId="77777777" w:rsidR="006F4158" w:rsidRPr="006F4158" w:rsidRDefault="006F4158" w:rsidP="112DD423">
      <w:pPr>
        <w:jc w:val="both"/>
        <w:rPr>
          <w:rFonts w:ascii="Calibri Light" w:hAnsi="Calibri Light"/>
        </w:rPr>
      </w:pPr>
    </w:p>
    <w:p w14:paraId="749E7267" w14:textId="77777777" w:rsidR="001770AC" w:rsidRDefault="001770AC">
      <w:pPr>
        <w:rPr>
          <w:rFonts w:ascii="Arial Rounded MT Bold" w:eastAsiaTheme="majorEastAsia" w:hAnsi="Arial Rounded MT Bold" w:cstheme="majorBidi"/>
          <w:b/>
          <w:color w:val="37DCC3" w:themeColor="background1"/>
          <w:sz w:val="32"/>
          <w:szCs w:val="32"/>
        </w:rPr>
      </w:pPr>
      <w:bookmarkStart w:id="18" w:name="_Toc79244716"/>
      <w:bookmarkStart w:id="19" w:name="_Toc79244792"/>
      <w:r>
        <w:br w:type="page"/>
      </w:r>
    </w:p>
    <w:p w14:paraId="137E6C43" w14:textId="42954C57" w:rsidR="00D56A15" w:rsidRDefault="00D56A15" w:rsidP="00E0080E">
      <w:pPr>
        <w:pStyle w:val="Rubrik2"/>
      </w:pPr>
      <w:bookmarkStart w:id="20" w:name="_Toc231563533"/>
      <w:r>
        <w:lastRenderedPageBreak/>
        <w:t>Omtagnings</w:t>
      </w:r>
      <w:r w:rsidR="00B02270">
        <w:t>-</w:t>
      </w:r>
      <w:r>
        <w:t xml:space="preserve"> och höjningstillfällen</w:t>
      </w:r>
      <w:bookmarkEnd w:id="18"/>
      <w:bookmarkEnd w:id="19"/>
      <w:bookmarkEnd w:id="20"/>
    </w:p>
    <w:p w14:paraId="11A2CAC5" w14:textId="77777777" w:rsidR="00EA4544" w:rsidRPr="00EA4544" w:rsidRDefault="00EA4544" w:rsidP="00EA4544"/>
    <w:p w14:paraId="47AA03D3" w14:textId="577AED05" w:rsidR="00EA4544" w:rsidRPr="008D1C6E" w:rsidRDefault="00D56A15" w:rsidP="00B7575A">
      <w:pPr>
        <w:jc w:val="both"/>
        <w:rPr>
          <w:sz w:val="24"/>
          <w:szCs w:val="24"/>
        </w:rPr>
      </w:pPr>
      <w:r w:rsidRPr="008D1C6E">
        <w:rPr>
          <w:sz w:val="24"/>
          <w:szCs w:val="24"/>
        </w:rPr>
        <w:t>Efter varje period får du periodbetyg med vitsord i de ämnen som du presterat under perioden. Om du får under</w:t>
      </w:r>
      <w:r w:rsidR="002B4712" w:rsidRPr="008D1C6E">
        <w:rPr>
          <w:sz w:val="24"/>
          <w:szCs w:val="24"/>
        </w:rPr>
        <w:t xml:space="preserve">känt vitsord (4) eller </w:t>
      </w:r>
      <w:proofErr w:type="spellStart"/>
      <w:r w:rsidR="00020209" w:rsidRPr="008D1C6E">
        <w:rPr>
          <w:sz w:val="24"/>
          <w:szCs w:val="24"/>
        </w:rPr>
        <w:t>obedömt</w:t>
      </w:r>
      <w:proofErr w:type="spellEnd"/>
      <w:r w:rsidR="00EA4544" w:rsidRPr="008D1C6E">
        <w:rPr>
          <w:sz w:val="24"/>
          <w:szCs w:val="24"/>
        </w:rPr>
        <w:t xml:space="preserve"> </w:t>
      </w:r>
      <w:r w:rsidRPr="008D1C6E">
        <w:rPr>
          <w:sz w:val="24"/>
          <w:szCs w:val="24"/>
        </w:rPr>
        <w:t>studieavsnitt (ob</w:t>
      </w:r>
      <w:r w:rsidR="006B6415" w:rsidRPr="008D1C6E">
        <w:rPr>
          <w:sz w:val="24"/>
          <w:szCs w:val="24"/>
        </w:rPr>
        <w:t xml:space="preserve">) </w:t>
      </w:r>
      <w:r w:rsidRPr="008D1C6E">
        <w:rPr>
          <w:sz w:val="24"/>
          <w:szCs w:val="24"/>
        </w:rPr>
        <w:t xml:space="preserve">i ett ämne </w:t>
      </w:r>
      <w:r w:rsidR="006B6415" w:rsidRPr="008D1C6E">
        <w:rPr>
          <w:sz w:val="24"/>
          <w:szCs w:val="24"/>
        </w:rPr>
        <w:t>ska</w:t>
      </w:r>
      <w:r w:rsidRPr="008D1C6E">
        <w:rPr>
          <w:sz w:val="24"/>
          <w:szCs w:val="24"/>
        </w:rPr>
        <w:t xml:space="preserve"> det tenteras vid följande omtagningstillfälle. </w:t>
      </w:r>
      <w:r w:rsidR="00EA4544" w:rsidRPr="008D1C6E">
        <w:rPr>
          <w:sz w:val="24"/>
          <w:szCs w:val="24"/>
        </w:rPr>
        <w:t xml:space="preserve">Ett </w:t>
      </w:r>
      <w:r w:rsidR="007A51B5" w:rsidRPr="008D1C6E">
        <w:rPr>
          <w:sz w:val="24"/>
          <w:szCs w:val="24"/>
        </w:rPr>
        <w:t>underkänt studieavsnitt</w:t>
      </w:r>
      <w:r w:rsidRPr="008D1C6E">
        <w:rPr>
          <w:sz w:val="24"/>
          <w:szCs w:val="24"/>
        </w:rPr>
        <w:t xml:space="preserve"> får höjas två gånger. Det andra </w:t>
      </w:r>
      <w:r w:rsidR="00B02270" w:rsidRPr="008D1C6E">
        <w:rPr>
          <w:sz w:val="24"/>
          <w:szCs w:val="24"/>
        </w:rPr>
        <w:t>provtillfället</w:t>
      </w:r>
      <w:r w:rsidRPr="008D1C6E">
        <w:rPr>
          <w:sz w:val="24"/>
          <w:szCs w:val="24"/>
        </w:rPr>
        <w:t xml:space="preserve"> bör alltid föregås av en diskussion med ämnesläraren. Vid omtagningstillfället tenteras endast </w:t>
      </w:r>
      <w:r w:rsidR="00EA4544" w:rsidRPr="008D1C6E">
        <w:rPr>
          <w:sz w:val="24"/>
          <w:szCs w:val="24"/>
        </w:rPr>
        <w:t>studieavsnitt</w:t>
      </w:r>
      <w:r w:rsidRPr="008D1C6E">
        <w:rPr>
          <w:sz w:val="24"/>
          <w:szCs w:val="24"/>
        </w:rPr>
        <w:t xml:space="preserve"> från föregående period. </w:t>
      </w:r>
      <w:r w:rsidRPr="008D1C6E">
        <w:rPr>
          <w:b/>
          <w:bCs/>
          <w:sz w:val="24"/>
          <w:szCs w:val="24"/>
        </w:rPr>
        <w:t xml:space="preserve">Du anmäler dig </w:t>
      </w:r>
      <w:r w:rsidR="009A096A" w:rsidRPr="008D1C6E">
        <w:rPr>
          <w:b/>
          <w:bCs/>
          <w:sz w:val="24"/>
          <w:szCs w:val="24"/>
        </w:rPr>
        <w:t>i Wilma</w:t>
      </w:r>
      <w:r w:rsidR="002B4712" w:rsidRPr="008D1C6E">
        <w:rPr>
          <w:b/>
          <w:bCs/>
          <w:sz w:val="24"/>
          <w:szCs w:val="24"/>
        </w:rPr>
        <w:t xml:space="preserve"> </w:t>
      </w:r>
      <w:r w:rsidR="006B6415" w:rsidRPr="008D1C6E">
        <w:rPr>
          <w:b/>
          <w:bCs/>
          <w:sz w:val="24"/>
          <w:szCs w:val="24"/>
        </w:rPr>
        <w:t>enligt tidtabellen nedan (Datum för omtagning- och höjningstillfällen</w:t>
      </w:r>
      <w:proofErr w:type="gramStart"/>
      <w:r w:rsidR="006B6415" w:rsidRPr="008D1C6E">
        <w:rPr>
          <w:b/>
          <w:bCs/>
          <w:sz w:val="24"/>
          <w:szCs w:val="24"/>
        </w:rPr>
        <w:t>) .</w:t>
      </w:r>
      <w:proofErr w:type="gramEnd"/>
    </w:p>
    <w:p w14:paraId="68B76E71" w14:textId="16BD338C" w:rsidR="00B7575A" w:rsidRPr="008D1C6E" w:rsidRDefault="00B02270" w:rsidP="00B7575A">
      <w:pPr>
        <w:jc w:val="both"/>
        <w:rPr>
          <w:sz w:val="24"/>
          <w:szCs w:val="24"/>
        </w:rPr>
      </w:pPr>
      <w:r w:rsidRPr="008D1C6E">
        <w:rPr>
          <w:sz w:val="24"/>
          <w:szCs w:val="24"/>
        </w:rPr>
        <w:t>Höjningstillfällena</w:t>
      </w:r>
      <w:r w:rsidR="00B7575A" w:rsidRPr="008D1C6E">
        <w:rPr>
          <w:sz w:val="24"/>
          <w:szCs w:val="24"/>
        </w:rPr>
        <w:t xml:space="preserve"> är främst reserverade för höjning av godkända vitsord från föregående period. En godkänd kurs </w:t>
      </w:r>
      <w:r w:rsidR="009A096A" w:rsidRPr="008D1C6E">
        <w:rPr>
          <w:sz w:val="24"/>
          <w:szCs w:val="24"/>
        </w:rPr>
        <w:t xml:space="preserve">får höjas en gång. </w:t>
      </w:r>
      <w:r w:rsidR="009A096A" w:rsidRPr="008D1C6E">
        <w:rPr>
          <w:b/>
          <w:bCs/>
          <w:sz w:val="24"/>
          <w:szCs w:val="24"/>
        </w:rPr>
        <w:t>Anmäl dig i</w:t>
      </w:r>
      <w:r w:rsidR="00B7575A" w:rsidRPr="008D1C6E">
        <w:rPr>
          <w:b/>
          <w:bCs/>
          <w:sz w:val="24"/>
          <w:szCs w:val="24"/>
        </w:rPr>
        <w:t xml:space="preserve"> </w:t>
      </w:r>
      <w:r w:rsidR="009A096A" w:rsidRPr="008D1C6E">
        <w:rPr>
          <w:b/>
          <w:bCs/>
          <w:sz w:val="24"/>
          <w:szCs w:val="24"/>
        </w:rPr>
        <w:t>Wilma</w:t>
      </w:r>
      <w:r w:rsidR="002B4712" w:rsidRPr="008D1C6E">
        <w:rPr>
          <w:b/>
          <w:bCs/>
          <w:sz w:val="24"/>
          <w:szCs w:val="24"/>
        </w:rPr>
        <w:t xml:space="preserve"> </w:t>
      </w:r>
      <w:r w:rsidR="006B6415" w:rsidRPr="008D1C6E">
        <w:rPr>
          <w:b/>
          <w:bCs/>
          <w:sz w:val="24"/>
          <w:szCs w:val="24"/>
        </w:rPr>
        <w:t>enligt tidtabellen nedan.</w:t>
      </w:r>
    </w:p>
    <w:p w14:paraId="0FDFC202" w14:textId="5D7D2E73" w:rsidR="00B7575A" w:rsidRPr="008D1C6E" w:rsidRDefault="00B7575A" w:rsidP="00B7575A">
      <w:pPr>
        <w:rPr>
          <w:sz w:val="24"/>
          <w:szCs w:val="24"/>
        </w:rPr>
      </w:pPr>
      <w:r w:rsidRPr="008D1C6E">
        <w:rPr>
          <w:sz w:val="24"/>
          <w:szCs w:val="24"/>
        </w:rPr>
        <w:t>Anmäler du dig till en tentamen och inte meddelar om di</w:t>
      </w:r>
      <w:r w:rsidR="00B02270" w:rsidRPr="008D1C6E">
        <w:rPr>
          <w:sz w:val="24"/>
          <w:szCs w:val="24"/>
        </w:rPr>
        <w:t xml:space="preserve">n frånvaro har du förbrukat din </w:t>
      </w:r>
      <w:r w:rsidRPr="008D1C6E">
        <w:rPr>
          <w:sz w:val="24"/>
          <w:szCs w:val="24"/>
        </w:rPr>
        <w:t xml:space="preserve">tentamensrätt för </w:t>
      </w:r>
      <w:r w:rsidR="00B02270" w:rsidRPr="008D1C6E">
        <w:rPr>
          <w:sz w:val="24"/>
          <w:szCs w:val="24"/>
        </w:rPr>
        <w:t>de</w:t>
      </w:r>
      <w:r w:rsidR="006B6415" w:rsidRPr="008D1C6E">
        <w:rPr>
          <w:sz w:val="24"/>
          <w:szCs w:val="24"/>
        </w:rPr>
        <w:t>t studieavsnittet</w:t>
      </w:r>
      <w:r w:rsidRPr="008D1C6E">
        <w:rPr>
          <w:sz w:val="24"/>
          <w:szCs w:val="24"/>
        </w:rPr>
        <w:t>. Du meddelar om din frånvaro i första hand till den berörda ämnesläraren. Denna frånvaro bör dessutom ha vägande orsaker.</w:t>
      </w:r>
    </w:p>
    <w:p w14:paraId="3C7C1F5A" w14:textId="77777777" w:rsidR="00E0080E" w:rsidRPr="008D1C6E" w:rsidRDefault="00B7575A" w:rsidP="00B85D75">
      <w:pPr>
        <w:rPr>
          <w:sz w:val="24"/>
          <w:szCs w:val="24"/>
        </w:rPr>
      </w:pPr>
      <w:r w:rsidRPr="008D1C6E">
        <w:rPr>
          <w:sz w:val="24"/>
          <w:szCs w:val="24"/>
        </w:rPr>
        <w:t xml:space="preserve">Vid alla </w:t>
      </w:r>
      <w:r w:rsidR="00B02270" w:rsidRPr="008D1C6E">
        <w:rPr>
          <w:sz w:val="24"/>
          <w:szCs w:val="24"/>
        </w:rPr>
        <w:t>provtillfällen</w:t>
      </w:r>
      <w:r w:rsidRPr="008D1C6E">
        <w:rPr>
          <w:sz w:val="24"/>
          <w:szCs w:val="24"/>
        </w:rPr>
        <w:t xml:space="preserve"> kan </w:t>
      </w:r>
      <w:r w:rsidRPr="008D1C6E">
        <w:rPr>
          <w:sz w:val="24"/>
          <w:szCs w:val="24"/>
          <w:u w:val="single"/>
        </w:rPr>
        <w:t>högst två</w:t>
      </w:r>
      <w:r w:rsidRPr="008D1C6E">
        <w:rPr>
          <w:sz w:val="24"/>
          <w:szCs w:val="24"/>
        </w:rPr>
        <w:t xml:space="preserve"> </w:t>
      </w:r>
      <w:r w:rsidR="00B02270" w:rsidRPr="008D1C6E">
        <w:rPr>
          <w:sz w:val="24"/>
          <w:szCs w:val="24"/>
        </w:rPr>
        <w:t>prov</w:t>
      </w:r>
      <w:r w:rsidRPr="008D1C6E">
        <w:rPr>
          <w:sz w:val="24"/>
          <w:szCs w:val="24"/>
        </w:rPr>
        <w:t xml:space="preserve"> avläggas. Anteckna i din anmälan om du p.g.a. läs- och skrivsvårigheter eller liknande (med intyg) behöver extra tid vid </w:t>
      </w:r>
      <w:r w:rsidR="00B02270" w:rsidRPr="008D1C6E">
        <w:rPr>
          <w:sz w:val="24"/>
          <w:szCs w:val="24"/>
        </w:rPr>
        <w:t>provtillfället.</w:t>
      </w:r>
    </w:p>
    <w:p w14:paraId="36A04C8C" w14:textId="32D4A1F6" w:rsidR="006B6415" w:rsidRPr="00ED64F7" w:rsidRDefault="00784025" w:rsidP="00B85D75">
      <w:pPr>
        <w:rPr>
          <w:sz w:val="24"/>
          <w:szCs w:val="24"/>
        </w:rPr>
      </w:pPr>
      <w:r w:rsidRPr="00ED64F7">
        <w:rPr>
          <w:b/>
          <w:bCs/>
          <w:sz w:val="24"/>
          <w:szCs w:val="24"/>
        </w:rPr>
        <w:t>Omtagnings- och höjningsprov</w:t>
      </w:r>
      <w:r w:rsidRPr="00ED64F7">
        <w:rPr>
          <w:sz w:val="24"/>
          <w:szCs w:val="24"/>
        </w:rPr>
        <w:t xml:space="preserve"> skrivs på skolan</w:t>
      </w:r>
      <w:r w:rsidRPr="00ED64F7">
        <w:rPr>
          <w:b/>
          <w:bCs/>
          <w:sz w:val="24"/>
          <w:szCs w:val="24"/>
        </w:rPr>
        <w:t xml:space="preserve"> kl. 1</w:t>
      </w:r>
      <w:r w:rsidR="00EA4544" w:rsidRPr="00ED64F7">
        <w:rPr>
          <w:b/>
          <w:bCs/>
          <w:sz w:val="24"/>
          <w:szCs w:val="24"/>
        </w:rPr>
        <w:t>6.00-19.00</w:t>
      </w:r>
      <w:r w:rsidRPr="00ED64F7">
        <w:rPr>
          <w:b/>
          <w:bCs/>
          <w:sz w:val="24"/>
          <w:szCs w:val="24"/>
        </w:rPr>
        <w:t>.</w:t>
      </w:r>
      <w:r w:rsidR="007A51B5" w:rsidRPr="00ED64F7">
        <w:rPr>
          <w:b/>
          <w:bCs/>
          <w:sz w:val="24"/>
          <w:szCs w:val="24"/>
        </w:rPr>
        <w:t xml:space="preserve"> </w:t>
      </w:r>
      <w:r w:rsidRPr="00ED64F7">
        <w:rPr>
          <w:sz w:val="24"/>
          <w:szCs w:val="24"/>
        </w:rPr>
        <w:t xml:space="preserve">Provsvaren får </w:t>
      </w:r>
      <w:r w:rsidR="007A51B5" w:rsidRPr="00ED64F7">
        <w:rPr>
          <w:sz w:val="24"/>
          <w:szCs w:val="24"/>
        </w:rPr>
        <w:t>lämnas in tidigast efter 60 min.</w:t>
      </w:r>
    </w:p>
    <w:p w14:paraId="58059FBD" w14:textId="1C5809FC" w:rsidR="007A51B5" w:rsidRDefault="007A51B5" w:rsidP="00020209">
      <w:pPr>
        <w:pStyle w:val="Rubrik2"/>
        <w:rPr>
          <w:sz w:val="24"/>
          <w:szCs w:val="24"/>
        </w:rPr>
      </w:pPr>
      <w:bookmarkStart w:id="21" w:name="_Toc79244793"/>
      <w:bookmarkStart w:id="22" w:name="_Toc231563534"/>
      <w:r w:rsidRPr="20E97A34">
        <w:rPr>
          <w:sz w:val="24"/>
          <w:szCs w:val="24"/>
        </w:rPr>
        <w:t>Datum för omtagnings- och höjningstillfällen</w:t>
      </w:r>
      <w:bookmarkEnd w:id="21"/>
      <w:bookmarkEnd w:id="22"/>
    </w:p>
    <w:p w14:paraId="7883CEE7" w14:textId="73A56342" w:rsidR="005B206F" w:rsidRDefault="005B206F" w:rsidP="005B206F"/>
    <w:p w14:paraId="36BAEC01" w14:textId="3908FCF0" w:rsidR="00E856CD" w:rsidRDefault="00FC0F93" w:rsidP="008D3E21">
      <w:pPr>
        <w:rPr>
          <w:b/>
          <w:bCs/>
          <w:noProof/>
        </w:rPr>
      </w:pPr>
      <w:bookmarkStart w:id="23" w:name="_Toc79244717"/>
      <w:bookmarkStart w:id="24" w:name="_Toc79244794"/>
      <w:r w:rsidRPr="00FC0F93">
        <w:rPr>
          <w:b/>
          <w:bCs/>
          <w:noProof/>
        </w:rPr>
        <w:drawing>
          <wp:inline distT="0" distB="0" distL="0" distR="0" wp14:anchorId="28DC56CF" wp14:editId="0E498741">
            <wp:extent cx="6336030" cy="3947160"/>
            <wp:effectExtent l="0" t="0" r="7620" b="0"/>
            <wp:docPr id="48193065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30657" name=""/>
                    <pic:cNvPicPr/>
                  </pic:nvPicPr>
                  <pic:blipFill>
                    <a:blip r:embed="rId18"/>
                    <a:stretch>
                      <a:fillRect/>
                    </a:stretch>
                  </pic:blipFill>
                  <pic:spPr>
                    <a:xfrm>
                      <a:off x="0" y="0"/>
                      <a:ext cx="6336030" cy="3947160"/>
                    </a:xfrm>
                    <a:prstGeom prst="rect">
                      <a:avLst/>
                    </a:prstGeom>
                  </pic:spPr>
                </pic:pic>
              </a:graphicData>
            </a:graphic>
          </wp:inline>
        </w:drawing>
      </w:r>
    </w:p>
    <w:p w14:paraId="20EA8278" w14:textId="2F99B4D4" w:rsidR="0063355B" w:rsidRPr="008D1C6E" w:rsidRDefault="008D3E21" w:rsidP="008D3E21">
      <w:pPr>
        <w:rPr>
          <w:b/>
          <w:bCs/>
          <w:noProof/>
          <w:sz w:val="24"/>
          <w:szCs w:val="24"/>
        </w:rPr>
      </w:pPr>
      <w:r w:rsidRPr="008D1C6E">
        <w:rPr>
          <w:b/>
          <w:bCs/>
          <w:noProof/>
          <w:sz w:val="24"/>
          <w:szCs w:val="24"/>
        </w:rPr>
        <w:t>O.B.S Anmälan öppnar i wilma på betygsdagen och stängs följande dag kl 14.00</w:t>
      </w:r>
    </w:p>
    <w:p w14:paraId="52C24F0E" w14:textId="50458C0D" w:rsidR="002B4712" w:rsidRPr="008D1C6E" w:rsidRDefault="002B4712" w:rsidP="00925250">
      <w:pPr>
        <w:rPr>
          <w:sz w:val="24"/>
          <w:szCs w:val="24"/>
        </w:rPr>
      </w:pPr>
      <w:r w:rsidRPr="008D1C6E">
        <w:rPr>
          <w:sz w:val="24"/>
          <w:szCs w:val="24"/>
        </w:rPr>
        <w:t>Omtagnings- och höjningsproven skrivs</w:t>
      </w:r>
      <w:r>
        <w:t xml:space="preserve"> </w:t>
      </w:r>
      <w:r w:rsidRPr="000B4FE9">
        <w:rPr>
          <w:b/>
          <w:bCs/>
          <w:sz w:val="28"/>
          <w:szCs w:val="28"/>
        </w:rPr>
        <w:t>i klassrum 150 och/eller 151</w:t>
      </w:r>
      <w:r>
        <w:t xml:space="preserve">. </w:t>
      </w:r>
      <w:r w:rsidRPr="008D1C6E">
        <w:rPr>
          <w:sz w:val="24"/>
          <w:szCs w:val="24"/>
        </w:rPr>
        <w:t>Ändringar meddelas på klassrumsdörrarna.</w:t>
      </w:r>
    </w:p>
    <w:p w14:paraId="4250C7CF" w14:textId="77777777" w:rsidR="000B4FE9" w:rsidRDefault="000B4FE9">
      <w:pPr>
        <w:rPr>
          <w:rFonts w:ascii="Arial Rounded MT Bold" w:eastAsiaTheme="majorEastAsia" w:hAnsi="Arial Rounded MT Bold" w:cstheme="majorBidi"/>
          <w:b/>
          <w:noProof/>
          <w:color w:val="37DCC3" w:themeColor="background1"/>
          <w:sz w:val="24"/>
          <w:szCs w:val="24"/>
        </w:rPr>
      </w:pPr>
      <w:r>
        <w:rPr>
          <w:noProof/>
          <w:sz w:val="24"/>
          <w:szCs w:val="24"/>
        </w:rPr>
        <w:lastRenderedPageBreak/>
        <w:br w:type="page"/>
      </w:r>
    </w:p>
    <w:p w14:paraId="3517F79B" w14:textId="292FC757" w:rsidR="006F4158" w:rsidRPr="004B4500" w:rsidRDefault="006F4158" w:rsidP="004B4500">
      <w:pPr>
        <w:pStyle w:val="Rubrik2"/>
        <w:rPr>
          <w:noProof/>
          <w:sz w:val="24"/>
          <w:szCs w:val="24"/>
        </w:rPr>
      </w:pPr>
      <w:bookmarkStart w:id="25" w:name="_Toc231563535"/>
      <w:r w:rsidRPr="20E97A34">
        <w:rPr>
          <w:noProof/>
          <w:sz w:val="24"/>
          <w:szCs w:val="24"/>
        </w:rPr>
        <w:lastRenderedPageBreak/>
        <w:t>Underkänt i två på varandra följande stud</w:t>
      </w:r>
      <w:r w:rsidR="004A17D7">
        <w:rPr>
          <w:noProof/>
          <w:sz w:val="24"/>
          <w:szCs w:val="24"/>
        </w:rPr>
        <w:t>ie</w:t>
      </w:r>
      <w:r w:rsidRPr="20E97A34">
        <w:rPr>
          <w:noProof/>
          <w:sz w:val="24"/>
          <w:szCs w:val="24"/>
        </w:rPr>
        <w:t>avsnitt</w:t>
      </w:r>
      <w:bookmarkEnd w:id="25"/>
    </w:p>
    <w:p w14:paraId="6883C7DA" w14:textId="2CF7603E" w:rsidR="00020209" w:rsidRPr="008D1C6E" w:rsidRDefault="006F4158" w:rsidP="006F4158">
      <w:pPr>
        <w:jc w:val="both"/>
        <w:rPr>
          <w:sz w:val="24"/>
          <w:szCs w:val="24"/>
        </w:rPr>
      </w:pPr>
      <w:r w:rsidRPr="008D1C6E">
        <w:rPr>
          <w:sz w:val="24"/>
          <w:szCs w:val="24"/>
        </w:rPr>
        <w:t xml:space="preserve">Om du fått </w:t>
      </w:r>
      <w:r w:rsidRPr="008D1C6E">
        <w:rPr>
          <w:b/>
          <w:bCs/>
          <w:sz w:val="24"/>
          <w:szCs w:val="24"/>
        </w:rPr>
        <w:t>vitsord 4 i två studieavsnitt efter varandra</w:t>
      </w:r>
      <w:r w:rsidRPr="008D1C6E">
        <w:rPr>
          <w:sz w:val="24"/>
          <w:szCs w:val="24"/>
        </w:rPr>
        <w:t xml:space="preserve"> kan du </w:t>
      </w:r>
      <w:r w:rsidRPr="008D1C6E">
        <w:rPr>
          <w:b/>
          <w:bCs/>
          <w:sz w:val="24"/>
          <w:szCs w:val="24"/>
        </w:rPr>
        <w:t xml:space="preserve">inte fortsätta med studier i ämnet </w:t>
      </w:r>
      <w:r w:rsidRPr="008D1C6E">
        <w:rPr>
          <w:sz w:val="24"/>
          <w:szCs w:val="24"/>
        </w:rPr>
        <w:t>innan du avlagt ett godkänt vitsord i endera av de två studieavsnitten. Du kan påbörja ett nytt studieavsnitt i samma ämne förutsatt att du lyckas få godkänt i ett av de underkända studieavsnitten i följande periods omtagning. Om du inte får godkänt</w:t>
      </w:r>
      <w:r w:rsidR="00C315A5" w:rsidRPr="008D1C6E">
        <w:rPr>
          <w:sz w:val="24"/>
          <w:szCs w:val="24"/>
        </w:rPr>
        <w:t xml:space="preserve"> på omtagningen</w:t>
      </w:r>
      <w:r w:rsidR="008D3E21" w:rsidRPr="008D1C6E">
        <w:rPr>
          <w:sz w:val="24"/>
          <w:szCs w:val="24"/>
        </w:rPr>
        <w:t xml:space="preserve"> </w:t>
      </w:r>
      <w:r w:rsidRPr="008D1C6E">
        <w:rPr>
          <w:sz w:val="24"/>
          <w:szCs w:val="24"/>
        </w:rPr>
        <w:t>kan du inte fortsätta påbörj</w:t>
      </w:r>
      <w:r w:rsidR="008D3E21" w:rsidRPr="008D1C6E">
        <w:rPr>
          <w:sz w:val="24"/>
          <w:szCs w:val="24"/>
        </w:rPr>
        <w:t>ade studier i ämnet</w:t>
      </w:r>
      <w:r w:rsidR="00C315A5" w:rsidRPr="008D1C6E">
        <w:rPr>
          <w:sz w:val="24"/>
          <w:szCs w:val="24"/>
        </w:rPr>
        <w:t>.</w:t>
      </w:r>
    </w:p>
    <w:p w14:paraId="70C770CA" w14:textId="228239A4" w:rsidR="006B6415" w:rsidRPr="00CD4EAE" w:rsidRDefault="006B6415" w:rsidP="006B6415">
      <w:pPr>
        <w:rPr>
          <w:b/>
          <w:bCs/>
          <w:sz w:val="24"/>
          <w:szCs w:val="24"/>
        </w:rPr>
      </w:pPr>
      <w:bookmarkStart w:id="26" w:name="_Toc391451951"/>
      <w:bookmarkStart w:id="27" w:name="_Toc79244723"/>
      <w:bookmarkStart w:id="28" w:name="_Toc79244802"/>
      <w:r w:rsidRPr="00CD4EAE">
        <w:rPr>
          <w:b/>
          <w:bCs/>
          <w:sz w:val="24"/>
          <w:szCs w:val="24"/>
        </w:rPr>
        <w:t>Inom ett ämnes studieavsnitt kan en studerande ha underkända</w:t>
      </w:r>
      <w:r w:rsidR="00BC25C3" w:rsidRPr="00CD4EAE">
        <w:rPr>
          <w:b/>
          <w:bCs/>
          <w:sz w:val="24"/>
          <w:szCs w:val="24"/>
        </w:rPr>
        <w:t xml:space="preserve"> prestationer</w:t>
      </w:r>
      <w:r w:rsidRPr="00CD4EAE">
        <w:rPr>
          <w:b/>
          <w:bCs/>
          <w:sz w:val="24"/>
          <w:szCs w:val="24"/>
        </w:rPr>
        <w:t xml:space="preserve"> enligt följande: </w:t>
      </w:r>
    </w:p>
    <w:p w14:paraId="2E3ED897" w14:textId="6996C595" w:rsidR="006B6415" w:rsidRPr="00CD4EAE" w:rsidRDefault="006B6415" w:rsidP="006B6415">
      <w:pPr>
        <w:pStyle w:val="Ingetavstnd"/>
        <w:rPr>
          <w:b/>
          <w:bCs/>
          <w:sz w:val="24"/>
          <w:szCs w:val="24"/>
        </w:rPr>
      </w:pPr>
      <w:r w:rsidRPr="00CD4EAE">
        <w:rPr>
          <w:b/>
          <w:bCs/>
          <w:sz w:val="24"/>
          <w:szCs w:val="24"/>
        </w:rPr>
        <w:t>Avlagda studieavsnitt i ämnet</w:t>
      </w:r>
      <w:r w:rsidRPr="00CD4EAE">
        <w:rPr>
          <w:sz w:val="24"/>
          <w:szCs w:val="24"/>
        </w:rPr>
        <w:tab/>
      </w:r>
      <w:r w:rsidRPr="00CD4EAE">
        <w:rPr>
          <w:b/>
          <w:bCs/>
          <w:sz w:val="24"/>
          <w:szCs w:val="24"/>
        </w:rPr>
        <w:t>Högsta tillåtna antal</w:t>
      </w:r>
    </w:p>
    <w:p w14:paraId="3C07DF37" w14:textId="77777777" w:rsidR="006B6415" w:rsidRPr="00CD4EAE" w:rsidRDefault="006B6415" w:rsidP="006B6415">
      <w:pPr>
        <w:pStyle w:val="Ingetavstnd"/>
        <w:ind w:left="720" w:firstLine="2880"/>
        <w:rPr>
          <w:b/>
          <w:bCs/>
          <w:sz w:val="24"/>
          <w:szCs w:val="24"/>
        </w:rPr>
      </w:pPr>
      <w:r w:rsidRPr="00CD4EAE">
        <w:rPr>
          <w:b/>
          <w:bCs/>
          <w:sz w:val="24"/>
          <w:szCs w:val="24"/>
        </w:rPr>
        <w:t>underkända studiepoäng</w:t>
      </w:r>
    </w:p>
    <w:p w14:paraId="150B09F7" w14:textId="77777777" w:rsidR="006B6415" w:rsidRPr="00CD4EAE" w:rsidRDefault="006B6415" w:rsidP="006B6415">
      <w:pPr>
        <w:pStyle w:val="Ingetavstnd"/>
        <w:ind w:firstLine="2880"/>
        <w:rPr>
          <w:b/>
          <w:bCs/>
          <w:sz w:val="24"/>
          <w:szCs w:val="24"/>
        </w:rPr>
      </w:pPr>
    </w:p>
    <w:p w14:paraId="6389F90F" w14:textId="19F14631" w:rsidR="006B6415" w:rsidRPr="00CD4EAE" w:rsidRDefault="006B6415" w:rsidP="006B6415">
      <w:pPr>
        <w:pStyle w:val="Ingetavstnd"/>
        <w:rPr>
          <w:b/>
          <w:bCs/>
          <w:sz w:val="24"/>
          <w:szCs w:val="24"/>
        </w:rPr>
      </w:pPr>
      <w:proofErr w:type="gramStart"/>
      <w:r w:rsidRPr="00CD4EAE">
        <w:rPr>
          <w:b/>
          <w:bCs/>
          <w:sz w:val="24"/>
          <w:szCs w:val="24"/>
        </w:rPr>
        <w:t>2-5</w:t>
      </w:r>
      <w:proofErr w:type="gramEnd"/>
      <w:r w:rsidRPr="00CD4EAE">
        <w:rPr>
          <w:b/>
          <w:bCs/>
          <w:sz w:val="24"/>
          <w:szCs w:val="24"/>
        </w:rPr>
        <w:t xml:space="preserve"> studiepoäng</w:t>
      </w:r>
      <w:r w:rsidRPr="00CD4EAE">
        <w:rPr>
          <w:sz w:val="24"/>
          <w:szCs w:val="24"/>
        </w:rPr>
        <w:tab/>
      </w:r>
      <w:r w:rsidRPr="00CD4EAE">
        <w:rPr>
          <w:sz w:val="24"/>
          <w:szCs w:val="24"/>
        </w:rPr>
        <w:tab/>
      </w:r>
      <w:r w:rsidRPr="00CD4EAE">
        <w:rPr>
          <w:sz w:val="24"/>
          <w:szCs w:val="24"/>
        </w:rPr>
        <w:tab/>
      </w:r>
      <w:r w:rsidRPr="00CD4EAE">
        <w:rPr>
          <w:b/>
          <w:bCs/>
          <w:sz w:val="24"/>
          <w:szCs w:val="24"/>
        </w:rPr>
        <w:t>0 studiepoäng</w:t>
      </w:r>
    </w:p>
    <w:p w14:paraId="3F24945C" w14:textId="77777777" w:rsidR="006B6415" w:rsidRPr="00CD4EAE" w:rsidRDefault="006B6415" w:rsidP="006B6415">
      <w:pPr>
        <w:pStyle w:val="Ingetavstnd"/>
        <w:rPr>
          <w:b/>
          <w:bCs/>
          <w:sz w:val="24"/>
          <w:szCs w:val="24"/>
        </w:rPr>
      </w:pPr>
      <w:proofErr w:type="gramStart"/>
      <w:r w:rsidRPr="00CD4EAE">
        <w:rPr>
          <w:b/>
          <w:bCs/>
          <w:sz w:val="24"/>
          <w:szCs w:val="24"/>
        </w:rPr>
        <w:t>6-11</w:t>
      </w:r>
      <w:proofErr w:type="gramEnd"/>
      <w:r w:rsidRPr="00CD4EAE">
        <w:rPr>
          <w:b/>
          <w:bCs/>
          <w:sz w:val="24"/>
          <w:szCs w:val="24"/>
        </w:rPr>
        <w:t xml:space="preserve"> studiepoäng</w:t>
      </w:r>
      <w:r w:rsidRPr="00CD4EAE">
        <w:rPr>
          <w:sz w:val="24"/>
          <w:szCs w:val="24"/>
        </w:rPr>
        <w:tab/>
      </w:r>
      <w:r w:rsidRPr="00CD4EAE">
        <w:rPr>
          <w:sz w:val="24"/>
          <w:szCs w:val="24"/>
        </w:rPr>
        <w:tab/>
      </w:r>
      <w:r w:rsidRPr="00CD4EAE">
        <w:rPr>
          <w:sz w:val="24"/>
          <w:szCs w:val="24"/>
        </w:rPr>
        <w:tab/>
      </w:r>
      <w:r w:rsidRPr="00CD4EAE">
        <w:rPr>
          <w:b/>
          <w:bCs/>
          <w:sz w:val="24"/>
          <w:szCs w:val="24"/>
        </w:rPr>
        <w:t>2 studiepoäng</w:t>
      </w:r>
    </w:p>
    <w:p w14:paraId="795C5413" w14:textId="77777777" w:rsidR="006B6415" w:rsidRPr="00CD4EAE" w:rsidRDefault="006B6415" w:rsidP="006B6415">
      <w:pPr>
        <w:pStyle w:val="Ingetavstnd"/>
        <w:rPr>
          <w:b/>
          <w:bCs/>
          <w:sz w:val="24"/>
          <w:szCs w:val="24"/>
        </w:rPr>
      </w:pPr>
      <w:proofErr w:type="gramStart"/>
      <w:r w:rsidRPr="00CD4EAE">
        <w:rPr>
          <w:b/>
          <w:bCs/>
          <w:sz w:val="24"/>
          <w:szCs w:val="24"/>
        </w:rPr>
        <w:t>12-17</w:t>
      </w:r>
      <w:proofErr w:type="gramEnd"/>
      <w:r w:rsidRPr="00CD4EAE">
        <w:rPr>
          <w:b/>
          <w:bCs/>
          <w:sz w:val="24"/>
          <w:szCs w:val="24"/>
        </w:rPr>
        <w:t xml:space="preserve"> studiepoäng</w:t>
      </w:r>
      <w:r w:rsidRPr="00CD4EAE">
        <w:rPr>
          <w:sz w:val="24"/>
          <w:szCs w:val="24"/>
        </w:rPr>
        <w:tab/>
      </w:r>
      <w:r w:rsidRPr="00CD4EAE">
        <w:rPr>
          <w:sz w:val="24"/>
          <w:szCs w:val="24"/>
        </w:rPr>
        <w:tab/>
      </w:r>
      <w:r w:rsidRPr="00CD4EAE">
        <w:rPr>
          <w:sz w:val="24"/>
          <w:szCs w:val="24"/>
        </w:rPr>
        <w:tab/>
      </w:r>
      <w:r w:rsidRPr="00CD4EAE">
        <w:rPr>
          <w:b/>
          <w:bCs/>
          <w:sz w:val="24"/>
          <w:szCs w:val="24"/>
        </w:rPr>
        <w:t>4 studiepoäng</w:t>
      </w:r>
    </w:p>
    <w:p w14:paraId="6612681E" w14:textId="77777777" w:rsidR="006B6415" w:rsidRPr="00CD4EAE" w:rsidRDefault="006B6415" w:rsidP="006B6415">
      <w:pPr>
        <w:pStyle w:val="Ingetavstnd"/>
        <w:rPr>
          <w:b/>
          <w:bCs/>
          <w:sz w:val="24"/>
          <w:szCs w:val="24"/>
        </w:rPr>
      </w:pPr>
      <w:r w:rsidRPr="00CD4EAE">
        <w:rPr>
          <w:b/>
          <w:bCs/>
          <w:sz w:val="24"/>
          <w:szCs w:val="24"/>
        </w:rPr>
        <w:t xml:space="preserve">18 studiepoäng eller mer </w:t>
      </w:r>
      <w:r w:rsidRPr="00CD4EAE">
        <w:rPr>
          <w:sz w:val="24"/>
          <w:szCs w:val="24"/>
        </w:rPr>
        <w:tab/>
      </w:r>
      <w:r w:rsidRPr="00CD4EAE">
        <w:rPr>
          <w:sz w:val="24"/>
          <w:szCs w:val="24"/>
        </w:rPr>
        <w:tab/>
      </w:r>
      <w:r w:rsidRPr="00CD4EAE">
        <w:rPr>
          <w:b/>
          <w:bCs/>
          <w:sz w:val="24"/>
          <w:szCs w:val="24"/>
        </w:rPr>
        <w:t>6 studiepoäng</w:t>
      </w:r>
    </w:p>
    <w:p w14:paraId="4154193B" w14:textId="7548B0B2" w:rsidR="2D9C2E78" w:rsidRPr="008D1C6E" w:rsidRDefault="2D9C2E78" w:rsidP="2D9C2E78">
      <w:pPr>
        <w:pStyle w:val="Rubrik2"/>
        <w:rPr>
          <w:rFonts w:asciiTheme="minorHAnsi" w:hAnsiTheme="minorHAnsi"/>
        </w:rPr>
      </w:pPr>
    </w:p>
    <w:p w14:paraId="37A20420" w14:textId="4C6B35F3" w:rsidR="00071EAC" w:rsidRPr="00071EAC" w:rsidRDefault="006F4158" w:rsidP="3C9F8E0B">
      <w:pPr>
        <w:pStyle w:val="Rubrik2"/>
        <w:rPr>
          <w:sz w:val="24"/>
          <w:szCs w:val="24"/>
        </w:rPr>
      </w:pPr>
      <w:bookmarkStart w:id="29" w:name="_Toc231563536"/>
      <w:r w:rsidRPr="20E97A34">
        <w:rPr>
          <w:sz w:val="24"/>
          <w:szCs w:val="24"/>
        </w:rPr>
        <w:t>Fusk</w:t>
      </w:r>
      <w:bookmarkEnd w:id="26"/>
      <w:bookmarkEnd w:id="27"/>
      <w:bookmarkEnd w:id="28"/>
      <w:bookmarkEnd w:id="29"/>
    </w:p>
    <w:p w14:paraId="3898C87B" w14:textId="57D2768C" w:rsidR="008D68FB" w:rsidRPr="00CD4EAE" w:rsidRDefault="006F4158" w:rsidP="006F4158">
      <w:pPr>
        <w:jc w:val="both"/>
        <w:rPr>
          <w:sz w:val="24"/>
          <w:szCs w:val="24"/>
        </w:rPr>
      </w:pPr>
      <w:r w:rsidRPr="00CD4EAE">
        <w:rPr>
          <w:sz w:val="24"/>
          <w:szCs w:val="24"/>
        </w:rPr>
        <w:t xml:space="preserve">Blir du fast för fusk, eller försök till fusk i </w:t>
      </w:r>
      <w:r w:rsidR="00FF6CF8" w:rsidRPr="00CD4EAE">
        <w:rPr>
          <w:sz w:val="24"/>
          <w:szCs w:val="24"/>
        </w:rPr>
        <w:t>prov</w:t>
      </w:r>
      <w:r w:rsidRPr="00CD4EAE">
        <w:rPr>
          <w:sz w:val="24"/>
          <w:szCs w:val="24"/>
        </w:rPr>
        <w:t xml:space="preserve"> eller andra prestationer som bedöms kommer studieavsnittet inte att bedömas. </w:t>
      </w:r>
      <w:r w:rsidR="00FF6CF8" w:rsidRPr="00CD4EAE">
        <w:rPr>
          <w:sz w:val="24"/>
          <w:szCs w:val="24"/>
        </w:rPr>
        <w:t xml:space="preserve">Med fusk avses att studerande använder otillåtna metoder eller hjälpmedel för att avklara prov eller prestationsuppgifter. Exempel på fusk är kopiering av andras uppgifter eller projektarbeten. Plagiat är då studerande presenterar material framställt av någon annan som sitt eget.  Att hjälpa en annan studerande i ett prov eller att tilldela en annan studerande en inlämningsuppgift, eller att göra uppgiften till en annan anses också vara fusk. </w:t>
      </w:r>
      <w:r w:rsidR="008D68FB" w:rsidRPr="00CD4EAE">
        <w:rPr>
          <w:sz w:val="24"/>
          <w:szCs w:val="24"/>
        </w:rPr>
        <w:t xml:space="preserve"> Om du som studerande gör dig skyldig till exemplen ovan </w:t>
      </w:r>
      <w:r w:rsidRPr="00CD4EAE">
        <w:rPr>
          <w:sz w:val="24"/>
          <w:szCs w:val="24"/>
        </w:rPr>
        <w:t xml:space="preserve">får du inget vitsord i </w:t>
      </w:r>
      <w:r w:rsidR="00C315A5" w:rsidRPr="00CD4EAE">
        <w:rPr>
          <w:sz w:val="24"/>
          <w:szCs w:val="24"/>
        </w:rPr>
        <w:t>studieavsnittet</w:t>
      </w:r>
      <w:r w:rsidRPr="00CD4EAE">
        <w:rPr>
          <w:sz w:val="24"/>
          <w:szCs w:val="24"/>
        </w:rPr>
        <w:t xml:space="preserve"> och du bör gå om </w:t>
      </w:r>
      <w:r w:rsidR="00C315A5" w:rsidRPr="00CD4EAE">
        <w:rPr>
          <w:sz w:val="24"/>
          <w:szCs w:val="24"/>
        </w:rPr>
        <w:t>den</w:t>
      </w:r>
      <w:r w:rsidRPr="00CD4EAE">
        <w:rPr>
          <w:sz w:val="24"/>
          <w:szCs w:val="24"/>
        </w:rPr>
        <w:t xml:space="preserve">. </w:t>
      </w:r>
    </w:p>
    <w:p w14:paraId="0D9CFA47" w14:textId="10E072B3" w:rsidR="004B4500" w:rsidRPr="00CD4EAE" w:rsidRDefault="008D68FB" w:rsidP="006F4158">
      <w:pPr>
        <w:jc w:val="both"/>
        <w:rPr>
          <w:color w:val="000000" w:themeColor="accent4"/>
          <w:sz w:val="24"/>
          <w:szCs w:val="24"/>
        </w:rPr>
      </w:pPr>
      <w:r w:rsidRPr="00CD4EAE">
        <w:rPr>
          <w:sz w:val="24"/>
          <w:szCs w:val="24"/>
        </w:rPr>
        <w:t xml:space="preserve">Fusk leder alltid till diskussion med rektor. </w:t>
      </w:r>
      <w:r w:rsidR="006F4158" w:rsidRPr="00CD4EAE">
        <w:rPr>
          <w:color w:val="000000" w:themeColor="accent4"/>
          <w:sz w:val="24"/>
          <w:szCs w:val="24"/>
        </w:rPr>
        <w:t xml:space="preserve">Rektor tar alltid </w:t>
      </w:r>
      <w:r w:rsidR="006F4158" w:rsidRPr="00CD4EAE">
        <w:rPr>
          <w:b/>
          <w:bCs/>
          <w:color w:val="000000" w:themeColor="accent4"/>
          <w:sz w:val="24"/>
          <w:szCs w:val="24"/>
        </w:rPr>
        <w:t xml:space="preserve">kontakt med </w:t>
      </w:r>
      <w:r w:rsidR="00C315A5" w:rsidRPr="00CD4EAE">
        <w:rPr>
          <w:b/>
          <w:bCs/>
          <w:color w:val="000000" w:themeColor="accent4"/>
          <w:sz w:val="24"/>
          <w:szCs w:val="24"/>
        </w:rPr>
        <w:t>vårdnadshavare</w:t>
      </w:r>
      <w:r w:rsidR="006F4158" w:rsidRPr="00CD4EAE">
        <w:rPr>
          <w:color w:val="000000" w:themeColor="accent4"/>
          <w:sz w:val="24"/>
          <w:szCs w:val="24"/>
        </w:rPr>
        <w:t xml:space="preserve"> då fusk uppdagas.</w:t>
      </w:r>
    </w:p>
    <w:p w14:paraId="10F49A26" w14:textId="6F30328D" w:rsidR="00945B38" w:rsidRPr="005B206F" w:rsidRDefault="00945B38" w:rsidP="00945B38">
      <w:pPr>
        <w:pStyle w:val="Rubrik2"/>
        <w:rPr>
          <w:sz w:val="24"/>
          <w:szCs w:val="24"/>
        </w:rPr>
      </w:pPr>
      <w:bookmarkStart w:id="30" w:name="_Toc231563537"/>
      <w:r w:rsidRPr="20E97A34">
        <w:rPr>
          <w:sz w:val="24"/>
          <w:szCs w:val="24"/>
        </w:rPr>
        <w:t>Riktlinjer för användande av AI i undervisningen</w:t>
      </w:r>
      <w:bookmarkEnd w:id="30"/>
    </w:p>
    <w:p w14:paraId="59DA43DC" w14:textId="77777777" w:rsidR="00945B38" w:rsidRPr="00CD4EAE" w:rsidRDefault="00945B38" w:rsidP="00945B38">
      <w:pPr>
        <w:jc w:val="both"/>
        <w:rPr>
          <w:rFonts w:ascii="Calibri" w:hAnsi="Calibri" w:cs="Calibri"/>
          <w:sz w:val="24"/>
          <w:szCs w:val="24"/>
        </w:rPr>
      </w:pPr>
      <w:proofErr w:type="spellStart"/>
      <w:r w:rsidRPr="00CD4EAE">
        <w:rPr>
          <w:rFonts w:ascii="Calibri" w:hAnsi="Calibri" w:cs="Calibri"/>
          <w:sz w:val="24"/>
          <w:szCs w:val="24"/>
        </w:rPr>
        <w:t>ChatGPT</w:t>
      </w:r>
      <w:proofErr w:type="spellEnd"/>
      <w:r w:rsidRPr="00CD4EAE">
        <w:rPr>
          <w:rFonts w:ascii="Calibri" w:hAnsi="Calibri" w:cs="Calibri"/>
          <w:sz w:val="24"/>
          <w:szCs w:val="24"/>
        </w:rPr>
        <w:t xml:space="preserve"> och andra liknande AI-baserade textredigerare eller textgeneratorer, s.k. stora språkmodeller (Large </w:t>
      </w:r>
      <w:proofErr w:type="spellStart"/>
      <w:r w:rsidRPr="00CD4EAE">
        <w:rPr>
          <w:rFonts w:ascii="Calibri" w:hAnsi="Calibri" w:cs="Calibri"/>
          <w:sz w:val="24"/>
          <w:szCs w:val="24"/>
        </w:rPr>
        <w:t>Language</w:t>
      </w:r>
      <w:proofErr w:type="spellEnd"/>
      <w:r w:rsidRPr="00CD4EAE">
        <w:rPr>
          <w:rFonts w:ascii="Calibri" w:hAnsi="Calibri" w:cs="Calibri"/>
          <w:sz w:val="24"/>
          <w:szCs w:val="24"/>
        </w:rPr>
        <w:t xml:space="preserve"> Models, LLMs), är interaktiva AI-applikationer som genererar text utifrån frågor, uppmaningar eller nyckelord som användaren skriver in. </w:t>
      </w:r>
    </w:p>
    <w:p w14:paraId="256A246B" w14:textId="7B7890FA" w:rsidR="00945B38" w:rsidRPr="00CD4EAE" w:rsidRDefault="00945B38" w:rsidP="00945B38">
      <w:pPr>
        <w:jc w:val="both"/>
        <w:rPr>
          <w:rFonts w:ascii="Calibri" w:hAnsi="Calibri" w:cs="Calibri"/>
          <w:sz w:val="24"/>
          <w:szCs w:val="24"/>
        </w:rPr>
      </w:pPr>
      <w:r w:rsidRPr="00CD4EAE">
        <w:rPr>
          <w:rFonts w:ascii="Calibri" w:hAnsi="Calibri" w:cs="Calibri"/>
          <w:sz w:val="24"/>
          <w:szCs w:val="24"/>
        </w:rPr>
        <w:t>Språkmodeller är verktyg som gymnasiestuderande kommer att använda i studier och i fortsatta arbetslivet. Därför är det viktigt att lära sig att använda dem. Användningen utgår från följande riktlinjer:</w:t>
      </w:r>
    </w:p>
    <w:p w14:paraId="7403DA02" w14:textId="55EFF9D7" w:rsidR="00945B38" w:rsidRPr="00CD4EAE" w:rsidRDefault="00286817" w:rsidP="00945B38">
      <w:pPr>
        <w:pStyle w:val="Liststycke"/>
        <w:numPr>
          <w:ilvl w:val="0"/>
          <w:numId w:val="63"/>
        </w:numPr>
        <w:rPr>
          <w:rFonts w:ascii="Calibri" w:hAnsi="Calibri" w:cs="Calibri"/>
          <w:sz w:val="24"/>
          <w:szCs w:val="24"/>
        </w:rPr>
      </w:pPr>
      <w:r w:rsidRPr="00CD4EAE">
        <w:rPr>
          <w:rFonts w:ascii="Calibri" w:hAnsi="Calibri" w:cs="Calibri"/>
          <w:b/>
          <w:bCs/>
          <w:sz w:val="24"/>
          <w:szCs w:val="24"/>
        </w:rPr>
        <w:t>G</w:t>
      </w:r>
      <w:r w:rsidR="00945B38" w:rsidRPr="00CD4EAE">
        <w:rPr>
          <w:rFonts w:ascii="Calibri" w:hAnsi="Calibri" w:cs="Calibri"/>
          <w:b/>
          <w:bCs/>
          <w:sz w:val="24"/>
          <w:szCs w:val="24"/>
        </w:rPr>
        <w:t>ymnasiestuderande får använda AI (språkmodeller)</w:t>
      </w:r>
      <w:r w:rsidR="00945B38" w:rsidRPr="00CD4EAE">
        <w:rPr>
          <w:rFonts w:ascii="Calibri" w:hAnsi="Calibri" w:cs="Calibri"/>
          <w:sz w:val="24"/>
          <w:szCs w:val="24"/>
        </w:rPr>
        <w:t xml:space="preserve"> om inte läraren uttryckligen begränsat användningen. </w:t>
      </w:r>
    </w:p>
    <w:p w14:paraId="52CF8752" w14:textId="576DA50D" w:rsidR="00945B38" w:rsidRPr="00CD4EAE" w:rsidRDefault="00286817" w:rsidP="00945B38">
      <w:pPr>
        <w:pStyle w:val="Liststycke"/>
        <w:numPr>
          <w:ilvl w:val="0"/>
          <w:numId w:val="63"/>
        </w:numPr>
        <w:rPr>
          <w:rFonts w:ascii="Calibri" w:hAnsi="Calibri" w:cs="Calibri"/>
          <w:sz w:val="24"/>
          <w:szCs w:val="24"/>
        </w:rPr>
      </w:pPr>
      <w:r w:rsidRPr="00CD4EAE">
        <w:rPr>
          <w:rFonts w:ascii="Calibri" w:hAnsi="Calibri" w:cs="Calibri"/>
          <w:b/>
          <w:bCs/>
          <w:sz w:val="24"/>
          <w:szCs w:val="24"/>
        </w:rPr>
        <w:t>G</w:t>
      </w:r>
      <w:r w:rsidR="00945B38" w:rsidRPr="00CD4EAE">
        <w:rPr>
          <w:rFonts w:ascii="Calibri" w:hAnsi="Calibri" w:cs="Calibri"/>
          <w:b/>
          <w:bCs/>
          <w:sz w:val="24"/>
          <w:szCs w:val="24"/>
        </w:rPr>
        <w:t>ymnasiestuderande ansvarar alltid för innehållet i sina (inlämnade) texter.</w:t>
      </w:r>
      <w:r w:rsidR="00945B38" w:rsidRPr="00CD4EAE">
        <w:rPr>
          <w:rFonts w:ascii="Calibri" w:hAnsi="Calibri" w:cs="Calibri"/>
          <w:sz w:val="24"/>
          <w:szCs w:val="24"/>
        </w:rPr>
        <w:t xml:space="preserve"> Den stora utmaningen med språkmodeller som finns tillgängliga idag är att de kan skriva texter som låter mycket bra, men faktafel eller motsägelser kan förekomma, dvs. användningen kräver alltid att texten noggrant granskas av skribenten. En text som skapats med en språkmodell får inte presenteras som om den skulle vara skriven av eleven/ gymnasiestuderanden själv. </w:t>
      </w:r>
    </w:p>
    <w:p w14:paraId="7E8733B8" w14:textId="4E5F15B5" w:rsidR="00945B38" w:rsidRPr="00CD4EAE" w:rsidRDefault="00945B38" w:rsidP="00945B38">
      <w:pPr>
        <w:pStyle w:val="Liststycke"/>
        <w:numPr>
          <w:ilvl w:val="0"/>
          <w:numId w:val="63"/>
        </w:numPr>
        <w:rPr>
          <w:rFonts w:ascii="Calibri" w:hAnsi="Calibri" w:cs="Calibri"/>
          <w:b/>
          <w:bCs/>
          <w:sz w:val="24"/>
          <w:szCs w:val="24"/>
        </w:rPr>
      </w:pPr>
      <w:r w:rsidRPr="00CD4EAE">
        <w:rPr>
          <w:rFonts w:ascii="Calibri" w:hAnsi="Calibri" w:cs="Calibri"/>
          <w:b/>
          <w:bCs/>
          <w:sz w:val="24"/>
          <w:szCs w:val="24"/>
        </w:rPr>
        <w:t xml:space="preserve">Om gymnasiestuderanden har använt AI i en uppgift ska hen redogöra för hur AI använts. </w:t>
      </w:r>
      <w:r w:rsidRPr="00CD4EAE">
        <w:rPr>
          <w:rFonts w:ascii="Calibri" w:hAnsi="Calibri" w:cs="Calibri"/>
          <w:sz w:val="24"/>
          <w:szCs w:val="24"/>
        </w:rPr>
        <w:t>Språkmodeller kan användas för att editera befintlig text eller för att söka efter idéer för en text man sedan skriver själv. Texten ska innehålla korrekta referenser. AI/språkmodellen är ingen referens.</w:t>
      </w:r>
    </w:p>
    <w:p w14:paraId="57C3D091" w14:textId="77777777" w:rsidR="003D512C" w:rsidRDefault="003D512C">
      <w:pPr>
        <w:rPr>
          <w:rFonts w:ascii="Calibri" w:hAnsi="Calibri" w:cs="Calibri"/>
          <w:b/>
          <w:bCs/>
          <w:sz w:val="24"/>
          <w:szCs w:val="24"/>
        </w:rPr>
      </w:pPr>
      <w:r>
        <w:rPr>
          <w:rFonts w:ascii="Calibri" w:hAnsi="Calibri" w:cs="Calibri"/>
          <w:b/>
          <w:bCs/>
          <w:sz w:val="24"/>
          <w:szCs w:val="24"/>
        </w:rPr>
        <w:br w:type="page"/>
      </w:r>
    </w:p>
    <w:p w14:paraId="23D81F5E" w14:textId="464B7492" w:rsidR="00945B38" w:rsidRPr="00CD4EAE" w:rsidRDefault="00945B38" w:rsidP="00945B38">
      <w:pPr>
        <w:rPr>
          <w:rFonts w:ascii="Calibri" w:hAnsi="Calibri" w:cs="Calibri"/>
          <w:b/>
          <w:bCs/>
          <w:sz w:val="24"/>
          <w:szCs w:val="24"/>
        </w:rPr>
      </w:pPr>
      <w:r w:rsidRPr="00CD4EAE">
        <w:rPr>
          <w:rFonts w:ascii="Calibri" w:hAnsi="Calibri" w:cs="Calibri"/>
          <w:b/>
          <w:bCs/>
          <w:sz w:val="24"/>
          <w:szCs w:val="24"/>
        </w:rPr>
        <w:lastRenderedPageBreak/>
        <w:t>Det är varje lärares ansvar att:</w:t>
      </w:r>
    </w:p>
    <w:p w14:paraId="35382700" w14:textId="2D386707" w:rsidR="00945B38" w:rsidRPr="00CD4EAE" w:rsidRDefault="00945B38" w:rsidP="00945B38">
      <w:pPr>
        <w:pStyle w:val="Liststycke"/>
        <w:numPr>
          <w:ilvl w:val="0"/>
          <w:numId w:val="63"/>
        </w:numPr>
        <w:rPr>
          <w:rFonts w:ascii="Calibri" w:hAnsi="Calibri" w:cs="Calibri"/>
          <w:sz w:val="24"/>
          <w:szCs w:val="24"/>
        </w:rPr>
      </w:pPr>
      <w:r w:rsidRPr="00CD4EAE">
        <w:rPr>
          <w:rFonts w:ascii="Calibri" w:hAnsi="Calibri" w:cs="Calibri"/>
          <w:sz w:val="24"/>
          <w:szCs w:val="24"/>
        </w:rPr>
        <w:t xml:space="preserve">diskutera vikten av att använda AI/språkmodeller på ett etiskt sätt. </w:t>
      </w:r>
      <w:r w:rsidR="00286817" w:rsidRPr="00CD4EAE">
        <w:rPr>
          <w:rFonts w:ascii="Calibri" w:hAnsi="Calibri" w:cs="Calibri"/>
          <w:sz w:val="24"/>
          <w:szCs w:val="24"/>
        </w:rPr>
        <w:t>G</w:t>
      </w:r>
      <w:r w:rsidRPr="00CD4EAE">
        <w:rPr>
          <w:rFonts w:ascii="Calibri" w:hAnsi="Calibri" w:cs="Calibri"/>
          <w:sz w:val="24"/>
          <w:szCs w:val="24"/>
        </w:rPr>
        <w:t xml:space="preserve">ymnasiestuderanden behöver handledas i principerna för och nackdelarna med att använda AI/språkmodeller. </w:t>
      </w:r>
    </w:p>
    <w:p w14:paraId="463CFA46" w14:textId="77777777" w:rsidR="00945B38" w:rsidRPr="00CD4EAE" w:rsidRDefault="00945B38" w:rsidP="00945B38">
      <w:pPr>
        <w:pStyle w:val="Liststycke"/>
        <w:numPr>
          <w:ilvl w:val="0"/>
          <w:numId w:val="63"/>
        </w:numPr>
        <w:rPr>
          <w:rFonts w:ascii="Calibri" w:hAnsi="Calibri" w:cs="Calibri"/>
          <w:sz w:val="24"/>
          <w:szCs w:val="24"/>
        </w:rPr>
      </w:pPr>
      <w:r w:rsidRPr="00CD4EAE">
        <w:rPr>
          <w:rFonts w:ascii="Calibri" w:hAnsi="Calibri" w:cs="Calibri"/>
          <w:sz w:val="24"/>
          <w:szCs w:val="24"/>
        </w:rPr>
        <w:t xml:space="preserve">se till att det är tydligt vad som gäller i fråga om användning av AI/språkmodeller i varje specifik uppgift. </w:t>
      </w:r>
    </w:p>
    <w:p w14:paraId="2C5A3004" w14:textId="77777777" w:rsidR="00945B38" w:rsidRPr="00CD4EAE" w:rsidRDefault="00945B38" w:rsidP="00945B38">
      <w:pPr>
        <w:pStyle w:val="Liststycke"/>
        <w:numPr>
          <w:ilvl w:val="0"/>
          <w:numId w:val="63"/>
        </w:numPr>
        <w:rPr>
          <w:rFonts w:ascii="Calibri" w:hAnsi="Calibri" w:cs="Calibri"/>
          <w:sz w:val="24"/>
          <w:szCs w:val="24"/>
        </w:rPr>
      </w:pPr>
      <w:r w:rsidRPr="00CD4EAE">
        <w:rPr>
          <w:rFonts w:ascii="Calibri" w:hAnsi="Calibri" w:cs="Calibri"/>
          <w:sz w:val="24"/>
          <w:szCs w:val="24"/>
        </w:rPr>
        <w:t xml:space="preserve">planera uppgifter i vilka elever/gymnasiestuderande inte kan fuska genom att använda AI/ språkmodeller. </w:t>
      </w:r>
    </w:p>
    <w:p w14:paraId="1AF0C21A" w14:textId="78E9FE00" w:rsidR="00945B38" w:rsidRPr="00CD4EAE" w:rsidRDefault="00945B38" w:rsidP="00945B38">
      <w:pPr>
        <w:rPr>
          <w:rFonts w:ascii="Calibri" w:hAnsi="Calibri" w:cs="Calibri"/>
          <w:b/>
          <w:bCs/>
          <w:sz w:val="24"/>
          <w:szCs w:val="24"/>
        </w:rPr>
      </w:pPr>
      <w:r w:rsidRPr="00CD4EAE">
        <w:rPr>
          <w:rFonts w:ascii="Calibri" w:hAnsi="Calibri" w:cs="Calibri"/>
          <w:b/>
          <w:bCs/>
          <w:sz w:val="24"/>
          <w:szCs w:val="24"/>
        </w:rPr>
        <w:t>Fusk med hjälp av AI</w:t>
      </w:r>
      <w:r w:rsidRPr="00CD4EAE">
        <w:rPr>
          <w:rFonts w:ascii="Calibri" w:hAnsi="Calibri" w:cs="Calibri"/>
          <w:b/>
          <w:bCs/>
          <w:sz w:val="24"/>
          <w:szCs w:val="24"/>
        </w:rPr>
        <w:br/>
      </w:r>
      <w:r w:rsidRPr="00CD4EAE">
        <w:rPr>
          <w:rFonts w:ascii="Calibri" w:hAnsi="Calibri" w:cs="Calibri"/>
          <w:sz w:val="24"/>
          <w:szCs w:val="24"/>
        </w:rPr>
        <w:t>Om en text som skapats av AI/en språkmodell presenteras som om den skulle vara skriven av gymnasiestuderanden själv är det fusk på motsvarande sätt som plagiering</w:t>
      </w:r>
      <w:r w:rsidR="00286817" w:rsidRPr="00CD4EAE">
        <w:rPr>
          <w:rFonts w:ascii="Calibri" w:hAnsi="Calibri" w:cs="Calibri"/>
          <w:sz w:val="24"/>
          <w:szCs w:val="24"/>
        </w:rPr>
        <w:t xml:space="preserve"> (se ovan i avsnittet om fusk).</w:t>
      </w:r>
    </w:p>
    <w:p w14:paraId="7664117F" w14:textId="30A9F582" w:rsidR="00945B38" w:rsidRPr="00CD4EAE" w:rsidRDefault="00945B38" w:rsidP="00286817">
      <w:pPr>
        <w:rPr>
          <w:rFonts w:ascii="Calibri" w:hAnsi="Calibri" w:cs="Calibri"/>
          <w:sz w:val="24"/>
          <w:szCs w:val="24"/>
        </w:rPr>
      </w:pPr>
      <w:r w:rsidRPr="00CD4EAE">
        <w:rPr>
          <w:rFonts w:ascii="Calibri" w:hAnsi="Calibri" w:cs="Calibri"/>
          <w:b/>
          <w:bCs/>
          <w:sz w:val="24"/>
          <w:szCs w:val="24"/>
        </w:rPr>
        <w:t>Ikraftträdande och uppföljning</w:t>
      </w:r>
      <w:r w:rsidRPr="00CD4EAE">
        <w:rPr>
          <w:rFonts w:ascii="Calibri" w:hAnsi="Calibri" w:cs="Calibri"/>
          <w:b/>
          <w:bCs/>
          <w:sz w:val="24"/>
          <w:szCs w:val="24"/>
        </w:rPr>
        <w:br/>
      </w:r>
      <w:r w:rsidRPr="00CD4EAE">
        <w:rPr>
          <w:rFonts w:ascii="Calibri" w:hAnsi="Calibri" w:cs="Calibri"/>
          <w:sz w:val="24"/>
          <w:szCs w:val="24"/>
        </w:rPr>
        <w:t xml:space="preserve">Dessa riktlinjer </w:t>
      </w:r>
      <w:r w:rsidR="00286817" w:rsidRPr="00CD4EAE">
        <w:rPr>
          <w:rFonts w:ascii="Calibri" w:hAnsi="Calibri" w:cs="Calibri"/>
          <w:sz w:val="24"/>
          <w:szCs w:val="24"/>
        </w:rPr>
        <w:t xml:space="preserve">är gemensamt </w:t>
      </w:r>
      <w:r w:rsidR="005E3017" w:rsidRPr="00CD4EAE">
        <w:rPr>
          <w:rFonts w:ascii="Calibri" w:hAnsi="Calibri" w:cs="Calibri"/>
          <w:sz w:val="24"/>
          <w:szCs w:val="24"/>
        </w:rPr>
        <w:t>överenskomna</w:t>
      </w:r>
      <w:r w:rsidR="00286817" w:rsidRPr="00CD4EAE">
        <w:rPr>
          <w:rFonts w:ascii="Calibri" w:hAnsi="Calibri" w:cs="Calibri"/>
          <w:sz w:val="24"/>
          <w:szCs w:val="24"/>
        </w:rPr>
        <w:t xml:space="preserve"> med Vi7 gymnasierna och </w:t>
      </w:r>
      <w:r w:rsidRPr="00CD4EAE">
        <w:rPr>
          <w:rFonts w:ascii="Calibri" w:hAnsi="Calibri" w:cs="Calibri"/>
          <w:sz w:val="24"/>
          <w:szCs w:val="24"/>
        </w:rPr>
        <w:t>träder i kraft från läsårstarten 9.8.2023.</w:t>
      </w:r>
      <w:r w:rsidRPr="00CD4EAE">
        <w:rPr>
          <w:rFonts w:ascii="Calibri" w:hAnsi="Calibri" w:cs="Calibri"/>
          <w:sz w:val="24"/>
          <w:szCs w:val="24"/>
        </w:rPr>
        <w:br/>
        <w:t xml:space="preserve">Riktlinjerna utvärderas, uppdateras och specificeras vid behov i och med att erfarenheterna av AI ökar. </w:t>
      </w:r>
    </w:p>
    <w:bookmarkEnd w:id="23"/>
    <w:bookmarkEnd w:id="24"/>
    <w:p w14:paraId="7D90EC78" w14:textId="77777777" w:rsidR="00C35813" w:rsidRDefault="00C35813" w:rsidP="00C35813">
      <w:pPr>
        <w:rPr>
          <w:rFonts w:ascii="Arial Rounded MT Bold" w:hAnsi="Arial Rounded MT Bold"/>
          <w:color w:val="37DCC3" w:themeColor="background1"/>
          <w:sz w:val="24"/>
          <w:szCs w:val="24"/>
        </w:rPr>
      </w:pPr>
      <w:r w:rsidRPr="2D9C2E78">
        <w:rPr>
          <w:rFonts w:ascii="Arial Rounded MT Bold" w:hAnsi="Arial Rounded MT Bold"/>
          <w:color w:val="37DCC3" w:themeColor="background1"/>
          <w:sz w:val="24"/>
          <w:szCs w:val="24"/>
        </w:rPr>
        <w:t>Övriga prestationer som kan ge studiepoäng</w:t>
      </w:r>
    </w:p>
    <w:p w14:paraId="3BCCB639" w14:textId="77777777" w:rsidR="00C35813" w:rsidRPr="00CD4EAE" w:rsidRDefault="00C35813" w:rsidP="00C35813">
      <w:pPr>
        <w:rPr>
          <w:color w:val="37DCC3" w:themeColor="background1"/>
          <w:sz w:val="24"/>
          <w:szCs w:val="24"/>
        </w:rPr>
      </w:pPr>
      <w:r w:rsidRPr="00CD4EAE">
        <w:rPr>
          <w:sz w:val="24"/>
          <w:szCs w:val="24"/>
        </w:rPr>
        <w:t>För att sådan verksamhet ska kunna godkännas som ett lokalt valfritt studieavsnitt måste verksamheten fylla följande krav:</w:t>
      </w:r>
    </w:p>
    <w:p w14:paraId="377781A6" w14:textId="77777777" w:rsidR="00C35813" w:rsidRPr="00CD4EAE" w:rsidRDefault="00C35813" w:rsidP="00C35813">
      <w:pPr>
        <w:numPr>
          <w:ilvl w:val="0"/>
          <w:numId w:val="4"/>
        </w:numPr>
        <w:spacing w:after="0"/>
        <w:jc w:val="both"/>
        <w:rPr>
          <w:sz w:val="24"/>
          <w:szCs w:val="24"/>
        </w:rPr>
      </w:pPr>
      <w:r w:rsidRPr="00CD4EAE">
        <w:rPr>
          <w:sz w:val="24"/>
          <w:szCs w:val="24"/>
        </w:rPr>
        <w:t>den ska till omfattningen motsvara ett studieavsnitt, 38 h</w:t>
      </w:r>
    </w:p>
    <w:p w14:paraId="7EB58814" w14:textId="77777777" w:rsidR="00C35813" w:rsidRPr="00CD4EAE" w:rsidRDefault="00C35813" w:rsidP="00C35813">
      <w:pPr>
        <w:numPr>
          <w:ilvl w:val="0"/>
          <w:numId w:val="4"/>
        </w:numPr>
        <w:spacing w:after="0"/>
        <w:jc w:val="both"/>
        <w:rPr>
          <w:sz w:val="24"/>
          <w:szCs w:val="24"/>
        </w:rPr>
      </w:pPr>
      <w:r w:rsidRPr="00CD4EAE">
        <w:rPr>
          <w:sz w:val="24"/>
          <w:szCs w:val="24"/>
        </w:rPr>
        <w:t>den ska till innehåll och kvalitet innebära inlärning, kunskapsinhämtning och/eller övning av färdigheter och förmågor som behövs i framtida studier och yrkeslivet.</w:t>
      </w:r>
    </w:p>
    <w:p w14:paraId="1532721C" w14:textId="77777777" w:rsidR="00C35813" w:rsidRPr="00CD4EAE" w:rsidRDefault="00C35813" w:rsidP="00C35813">
      <w:pPr>
        <w:numPr>
          <w:ilvl w:val="0"/>
          <w:numId w:val="4"/>
        </w:numPr>
        <w:spacing w:after="0"/>
        <w:jc w:val="both"/>
        <w:rPr>
          <w:sz w:val="24"/>
          <w:szCs w:val="24"/>
        </w:rPr>
      </w:pPr>
      <w:r w:rsidRPr="00CD4EAE">
        <w:rPr>
          <w:sz w:val="24"/>
          <w:szCs w:val="24"/>
        </w:rPr>
        <w:t>den ska vara sakligt ledd och övervakad</w:t>
      </w:r>
    </w:p>
    <w:p w14:paraId="4B5065FA" w14:textId="77777777" w:rsidR="00C35813" w:rsidRPr="00CD4EAE" w:rsidRDefault="00C35813" w:rsidP="00C35813">
      <w:pPr>
        <w:numPr>
          <w:ilvl w:val="0"/>
          <w:numId w:val="4"/>
        </w:numPr>
        <w:spacing w:after="0"/>
        <w:jc w:val="both"/>
        <w:rPr>
          <w:sz w:val="24"/>
          <w:szCs w:val="24"/>
        </w:rPr>
      </w:pPr>
      <w:r w:rsidRPr="00CD4EAE">
        <w:rPr>
          <w:sz w:val="24"/>
          <w:szCs w:val="24"/>
        </w:rPr>
        <w:t>den ska kunna hänföras till ett eller flera av gymnasiets läroämnen</w:t>
      </w:r>
    </w:p>
    <w:p w14:paraId="6664FE6F" w14:textId="77777777" w:rsidR="00C35813" w:rsidRPr="00CD4EAE" w:rsidRDefault="00C35813" w:rsidP="00C35813">
      <w:pPr>
        <w:numPr>
          <w:ilvl w:val="0"/>
          <w:numId w:val="4"/>
        </w:numPr>
        <w:spacing w:after="0"/>
        <w:jc w:val="both"/>
        <w:rPr>
          <w:sz w:val="24"/>
          <w:szCs w:val="24"/>
        </w:rPr>
      </w:pPr>
      <w:r w:rsidRPr="00CD4EAE">
        <w:rPr>
          <w:sz w:val="24"/>
          <w:szCs w:val="24"/>
        </w:rPr>
        <w:t>ett undertecknat intyg av lärare/tränare/handledare, bör kunna uppvisas till rektorn</w:t>
      </w:r>
    </w:p>
    <w:p w14:paraId="4B81E7A1" w14:textId="77777777" w:rsidR="00C35813" w:rsidRPr="00CD4EAE" w:rsidRDefault="00C35813" w:rsidP="00C35813">
      <w:pPr>
        <w:numPr>
          <w:ilvl w:val="0"/>
          <w:numId w:val="4"/>
        </w:numPr>
        <w:spacing w:after="0"/>
        <w:jc w:val="both"/>
        <w:rPr>
          <w:sz w:val="24"/>
          <w:szCs w:val="24"/>
        </w:rPr>
      </w:pPr>
      <w:r w:rsidRPr="00CD4EAE">
        <w:rPr>
          <w:sz w:val="24"/>
          <w:szCs w:val="24"/>
        </w:rPr>
        <w:t>verksamheten pågått under gymnasietiden</w:t>
      </w:r>
    </w:p>
    <w:p w14:paraId="519FD644" w14:textId="77777777" w:rsidR="00C35813" w:rsidRPr="00CD4EAE" w:rsidRDefault="00C35813" w:rsidP="00C35813">
      <w:pPr>
        <w:ind w:left="1080"/>
        <w:jc w:val="both"/>
        <w:rPr>
          <w:sz w:val="24"/>
          <w:szCs w:val="24"/>
        </w:rPr>
      </w:pPr>
    </w:p>
    <w:p w14:paraId="7BEBD32E" w14:textId="77777777" w:rsidR="00C35813" w:rsidRPr="00CD4EAE" w:rsidRDefault="00C35813" w:rsidP="00C35813">
      <w:pPr>
        <w:jc w:val="both"/>
        <w:rPr>
          <w:sz w:val="24"/>
          <w:szCs w:val="24"/>
        </w:rPr>
      </w:pPr>
      <w:r w:rsidRPr="00CD4EAE">
        <w:rPr>
          <w:sz w:val="24"/>
          <w:szCs w:val="24"/>
        </w:rPr>
        <w:t>Exempel på verksamhet som kan godkännas som lokala valbara studieavsnitt vid Vasa gymnasium är:</w:t>
      </w:r>
    </w:p>
    <w:p w14:paraId="21117BCE" w14:textId="77777777" w:rsidR="00C35813" w:rsidRPr="00CD4EAE" w:rsidRDefault="00C35813" w:rsidP="00C35813">
      <w:pPr>
        <w:numPr>
          <w:ilvl w:val="0"/>
          <w:numId w:val="5"/>
        </w:numPr>
        <w:spacing w:after="0"/>
        <w:jc w:val="both"/>
        <w:rPr>
          <w:sz w:val="24"/>
          <w:szCs w:val="24"/>
        </w:rPr>
      </w:pPr>
      <w:r w:rsidRPr="00CD4EAE">
        <w:rPr>
          <w:sz w:val="24"/>
          <w:szCs w:val="24"/>
        </w:rPr>
        <w:t>kurser och utbildningar i öppna högskolan, Arbis, sommaruniversitet och liknande</w:t>
      </w:r>
    </w:p>
    <w:p w14:paraId="36C75D7C" w14:textId="77777777" w:rsidR="00C35813" w:rsidRPr="00CD4EAE" w:rsidRDefault="00C35813" w:rsidP="00C35813">
      <w:pPr>
        <w:numPr>
          <w:ilvl w:val="0"/>
          <w:numId w:val="5"/>
        </w:numPr>
        <w:spacing w:after="0"/>
        <w:jc w:val="both"/>
        <w:rPr>
          <w:sz w:val="24"/>
          <w:szCs w:val="24"/>
        </w:rPr>
      </w:pPr>
      <w:r w:rsidRPr="00CD4EAE">
        <w:rPr>
          <w:sz w:val="24"/>
          <w:szCs w:val="24"/>
        </w:rPr>
        <w:t xml:space="preserve">regelbunden verksamhet som idrott, dans, musik, konst </w:t>
      </w:r>
    </w:p>
    <w:p w14:paraId="195A3B1C" w14:textId="77777777" w:rsidR="00C35813" w:rsidRPr="00CD4EAE" w:rsidRDefault="00C35813" w:rsidP="00C35813">
      <w:pPr>
        <w:numPr>
          <w:ilvl w:val="0"/>
          <w:numId w:val="5"/>
        </w:numPr>
        <w:spacing w:after="0"/>
        <w:jc w:val="both"/>
        <w:rPr>
          <w:sz w:val="24"/>
          <w:szCs w:val="24"/>
        </w:rPr>
      </w:pPr>
      <w:r w:rsidRPr="00CD4EAE">
        <w:rPr>
          <w:sz w:val="24"/>
          <w:szCs w:val="24"/>
        </w:rPr>
        <w:t>medlemskap i elevkårsstyrelsen på skolan</w:t>
      </w:r>
    </w:p>
    <w:p w14:paraId="359A6B94" w14:textId="77777777" w:rsidR="00C35813" w:rsidRPr="00CD4EAE" w:rsidRDefault="00C35813" w:rsidP="00C35813">
      <w:pPr>
        <w:numPr>
          <w:ilvl w:val="0"/>
          <w:numId w:val="5"/>
        </w:numPr>
        <w:spacing w:after="0"/>
        <w:jc w:val="both"/>
        <w:rPr>
          <w:sz w:val="24"/>
          <w:szCs w:val="24"/>
        </w:rPr>
      </w:pPr>
      <w:r w:rsidRPr="00CD4EAE">
        <w:rPr>
          <w:sz w:val="24"/>
          <w:szCs w:val="24"/>
        </w:rPr>
        <w:t>tutorelev för nya studerande på skolan</w:t>
      </w:r>
    </w:p>
    <w:p w14:paraId="001DCE68" w14:textId="77777777" w:rsidR="00C35813" w:rsidRPr="00CD4EAE" w:rsidRDefault="00C35813" w:rsidP="00C35813">
      <w:pPr>
        <w:spacing w:after="0"/>
        <w:jc w:val="both"/>
        <w:rPr>
          <w:sz w:val="24"/>
          <w:szCs w:val="24"/>
        </w:rPr>
      </w:pPr>
    </w:p>
    <w:p w14:paraId="4FF296D1" w14:textId="186B7620" w:rsidR="004B4500" w:rsidRPr="00CD4EAE" w:rsidRDefault="00C35813" w:rsidP="00CD4EAE">
      <w:pPr>
        <w:jc w:val="both"/>
        <w:rPr>
          <w:sz w:val="24"/>
          <w:szCs w:val="24"/>
        </w:rPr>
      </w:pPr>
      <w:r w:rsidRPr="00CD4EAE">
        <w:rPr>
          <w:sz w:val="24"/>
          <w:szCs w:val="24"/>
        </w:rPr>
        <w:t>Ansökningsblankett fås från studiehandledaren.</w:t>
      </w:r>
    </w:p>
    <w:p w14:paraId="704740E0" w14:textId="64440A3F" w:rsidR="008D68FB" w:rsidRDefault="008D68FB" w:rsidP="008D68FB">
      <w:pPr>
        <w:pStyle w:val="Rubrik2"/>
      </w:pPr>
      <w:bookmarkStart w:id="31" w:name="_Toc231563538"/>
      <w:bookmarkStart w:id="32" w:name="_Hlk178238242"/>
      <w:r>
        <w:t>Närvaro</w:t>
      </w:r>
      <w:r w:rsidR="00CB5467">
        <w:t xml:space="preserve"> och </w:t>
      </w:r>
      <w:r>
        <w:t>frånvaro</w:t>
      </w:r>
      <w:bookmarkEnd w:id="31"/>
      <w:r>
        <w:t xml:space="preserve"> </w:t>
      </w:r>
    </w:p>
    <w:p w14:paraId="359D6104" w14:textId="77777777" w:rsidR="008F216B" w:rsidRDefault="008F216B" w:rsidP="008D68FB"/>
    <w:p w14:paraId="3070F87E" w14:textId="4535A23A" w:rsidR="008D68FB" w:rsidRPr="00B17C05" w:rsidRDefault="007147DE" w:rsidP="008D68FB">
      <w:pPr>
        <w:rPr>
          <w:rFonts w:cs="Calibri"/>
          <w:b/>
          <w:bCs/>
          <w:i/>
          <w:iCs/>
          <w:sz w:val="24"/>
          <w:szCs w:val="24"/>
        </w:rPr>
      </w:pPr>
      <w:r w:rsidRPr="00B17C05">
        <w:rPr>
          <w:rFonts w:cs="Calibri"/>
          <w:b/>
          <w:bCs/>
          <w:sz w:val="24"/>
          <w:szCs w:val="24"/>
          <w:shd w:val="clear" w:color="auto" w:fill="FFFFFF"/>
        </w:rPr>
        <w:t xml:space="preserve">Enligt gymnasielagen </w:t>
      </w:r>
      <w:r w:rsidRPr="00B17C05">
        <w:rPr>
          <w:rFonts w:cs="Calibri"/>
          <w:b/>
          <w:bCs/>
          <w:i/>
          <w:iCs/>
          <w:sz w:val="24"/>
          <w:szCs w:val="24"/>
        </w:rPr>
        <w:t xml:space="preserve">714/2018, §30 </w:t>
      </w:r>
      <w:r w:rsidRPr="00B17C05">
        <w:rPr>
          <w:rFonts w:cs="Calibri"/>
          <w:b/>
          <w:bCs/>
          <w:sz w:val="24"/>
          <w:szCs w:val="24"/>
          <w:shd w:val="clear" w:color="auto" w:fill="FFFFFF"/>
        </w:rPr>
        <w:t>är studerande skyldig att delta i undervisningen om det inte finns en grundad anledning för frånvaro. Utbildningsanordnaren beslutar om förfaranden som gäller en studerandes frånvaro.</w:t>
      </w:r>
    </w:p>
    <w:p w14:paraId="640B3885" w14:textId="77777777" w:rsidR="001542DC" w:rsidRDefault="008F216B" w:rsidP="4947FF64">
      <w:pPr>
        <w:jc w:val="both"/>
        <w:rPr>
          <w:sz w:val="24"/>
          <w:szCs w:val="24"/>
        </w:rPr>
      </w:pPr>
      <w:r w:rsidRPr="00CD4EAE">
        <w:rPr>
          <w:b/>
          <w:bCs/>
          <w:noProof/>
        </w:rPr>
        <w:lastRenderedPageBreak/>
        <mc:AlternateContent>
          <mc:Choice Requires="wps">
            <w:drawing>
              <wp:anchor distT="45720" distB="45720" distL="114300" distR="114300" simplePos="0" relativeHeight="251673608" behindDoc="0" locked="0" layoutInCell="1" allowOverlap="1" wp14:anchorId="4EC08536" wp14:editId="07C9DA86">
                <wp:simplePos x="0" y="0"/>
                <wp:positionH relativeFrom="margin">
                  <wp:align>left</wp:align>
                </wp:positionH>
                <wp:positionV relativeFrom="paragraph">
                  <wp:posOffset>1062990</wp:posOffset>
                </wp:positionV>
                <wp:extent cx="6509385" cy="347980"/>
                <wp:effectExtent l="19050" t="19050" r="43815" b="33020"/>
                <wp:wrapSquare wrapText="bothSides"/>
                <wp:docPr id="79965922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9385" cy="348018"/>
                        </a:xfrm>
                        <a:prstGeom prst="rect">
                          <a:avLst/>
                        </a:prstGeom>
                        <a:solidFill>
                          <a:srgbClr val="FFFFFF"/>
                        </a:solidFill>
                        <a:ln w="57150">
                          <a:solidFill>
                            <a:srgbClr val="FF0000"/>
                          </a:solidFill>
                          <a:miter lim="800000"/>
                          <a:headEnd/>
                          <a:tailEnd/>
                        </a:ln>
                      </wps:spPr>
                      <wps:txbx>
                        <w:txbxContent>
                          <w:p w14:paraId="4407E276" w14:textId="7C6986A7" w:rsidR="008F216B" w:rsidRPr="008F216B" w:rsidRDefault="008F216B">
                            <w:pPr>
                              <w:rPr>
                                <w:rFonts w:ascii="Calibri Light" w:hAnsi="Calibri Light"/>
                                <w:b/>
                                <w:bCs/>
                              </w:rPr>
                            </w:pPr>
                            <w:r>
                              <w:rPr>
                                <w:rFonts w:ascii="Calibri Light" w:hAnsi="Calibri Light"/>
                                <w:b/>
                                <w:bCs/>
                              </w:rPr>
                              <w:t xml:space="preserve">      </w:t>
                            </w:r>
                            <w:r w:rsidRPr="00BC25C3">
                              <w:rPr>
                                <w:rFonts w:ascii="Calibri Light" w:hAnsi="Calibri Light"/>
                                <w:b/>
                                <w:bCs/>
                              </w:rPr>
                              <w:t>All frånvaro utan anmälan till skolan betraktas som skolk och leder till att du går miste om studieavsnittet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08536" id="_x0000_s1034" type="#_x0000_t202" style="position:absolute;left:0;text-align:left;margin-left:0;margin-top:83.7pt;width:512.55pt;height:27.4pt;z-index:251673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" strokecolor="red" strokeweight="4.5pt">
                <v:textbox>
                  <w:txbxContent>
                    <w:p w14:paraId="4407E276" w14:textId="7C6986A7" w:rsidR="008F216B" w:rsidRPr="008F216B" w:rsidRDefault="008F216B">
                      <w:pPr>
                        <w:rPr>
                          <w:rFonts w:ascii="Calibri Light" w:hAnsi="Calibri Light"/>
                          <w:b/>
                          <w:bCs/>
                        </w:rPr>
                      </w:pPr>
                      <w:r>
                        <w:rPr>
                          <w:rFonts w:ascii="Calibri Light" w:hAnsi="Calibri Light"/>
                          <w:b/>
                          <w:bCs/>
                        </w:rPr>
                        <w:t xml:space="preserve">      </w:t>
                      </w:r>
                      <w:r w:rsidRPr="00BC25C3">
                        <w:rPr>
                          <w:rFonts w:ascii="Calibri Light" w:hAnsi="Calibri Light"/>
                          <w:b/>
                          <w:bCs/>
                        </w:rPr>
                        <w:t>All frånvaro utan anmälan till skolan betraktas som skolk och leder till att du går miste om studieavsnittet</w:t>
                      </w:r>
                    </w:p>
                  </w:txbxContent>
                </v:textbox>
                <w10:wrap type="square" anchorx="margin"/>
              </v:shape>
            </w:pict>
          </mc:Fallback>
        </mc:AlternateContent>
      </w:r>
      <w:r w:rsidR="008757E5" w:rsidRPr="00CD4EAE">
        <w:rPr>
          <w:b/>
          <w:bCs/>
          <w:color w:val="37DCC3" w:themeColor="background1"/>
          <w:sz w:val="24"/>
          <w:szCs w:val="24"/>
        </w:rPr>
        <w:t>NÄRVARO</w:t>
      </w:r>
      <w:r w:rsidR="008757E5" w:rsidRPr="00CD4EAE">
        <w:rPr>
          <w:sz w:val="24"/>
          <w:szCs w:val="24"/>
        </w:rPr>
        <w:t xml:space="preserve"> i</w:t>
      </w:r>
      <w:r w:rsidR="3EA6AE99" w:rsidRPr="00CD4EAE">
        <w:rPr>
          <w:sz w:val="24"/>
          <w:szCs w:val="24"/>
        </w:rPr>
        <w:t xml:space="preserve"> gymnasiet </w:t>
      </w:r>
      <w:r w:rsidR="008757E5" w:rsidRPr="00CD4EAE">
        <w:rPr>
          <w:sz w:val="24"/>
          <w:szCs w:val="24"/>
        </w:rPr>
        <w:t xml:space="preserve">är </w:t>
      </w:r>
      <w:r w:rsidR="3EA6AE99" w:rsidRPr="00CD4EAE">
        <w:rPr>
          <w:sz w:val="24"/>
          <w:szCs w:val="24"/>
        </w:rPr>
        <w:t>obligatorisk</w:t>
      </w:r>
      <w:r w:rsidR="0008238B" w:rsidRPr="00CD4EAE">
        <w:rPr>
          <w:sz w:val="24"/>
          <w:szCs w:val="24"/>
        </w:rPr>
        <w:t>t</w:t>
      </w:r>
      <w:r w:rsidR="3EA6AE99" w:rsidRPr="00CD4EAE">
        <w:rPr>
          <w:sz w:val="24"/>
          <w:szCs w:val="24"/>
        </w:rPr>
        <w:t>.</w:t>
      </w:r>
      <w:r w:rsidR="00945B38" w:rsidRPr="00CD4EAE">
        <w:rPr>
          <w:sz w:val="24"/>
          <w:szCs w:val="24"/>
        </w:rPr>
        <w:t xml:space="preserve"> Precis som i arbetslivet, förutsätter vi att du är närvarande i skolan. </w:t>
      </w:r>
      <w:r w:rsidR="3EA6AE99" w:rsidRPr="00CD4EAE">
        <w:rPr>
          <w:sz w:val="24"/>
          <w:szCs w:val="24"/>
        </w:rPr>
        <w:t>Det är viktigt att du redan från början</w:t>
      </w:r>
      <w:r w:rsidR="00945B38" w:rsidRPr="00CD4EAE">
        <w:rPr>
          <w:sz w:val="24"/>
          <w:szCs w:val="24"/>
        </w:rPr>
        <w:t xml:space="preserve"> </w:t>
      </w:r>
      <w:r w:rsidR="3EA6AE99" w:rsidRPr="00CD4EAE">
        <w:rPr>
          <w:sz w:val="24"/>
          <w:szCs w:val="24"/>
        </w:rPr>
        <w:t xml:space="preserve">månar om att komma i tid till dina lektioner och följa ditt schema. Upprepade förseningar och frånvaro påverkar dina studieprestationer negativt. </w:t>
      </w:r>
    </w:p>
    <w:p w14:paraId="1BC684B0" w14:textId="21C029AB" w:rsidR="00BC25C3" w:rsidRPr="00CD4EAE" w:rsidRDefault="3EA6AE99" w:rsidP="4947FF64">
      <w:pPr>
        <w:jc w:val="both"/>
        <w:rPr>
          <w:sz w:val="24"/>
          <w:szCs w:val="24"/>
        </w:rPr>
      </w:pPr>
      <w:r w:rsidRPr="00B66F3D">
        <w:rPr>
          <w:b/>
          <w:bCs/>
          <w:sz w:val="24"/>
          <w:szCs w:val="24"/>
        </w:rPr>
        <w:t xml:space="preserve">Närvaroplikt gäller vid lektioner, vid skolans alla övriga tillställningar, så som </w:t>
      </w:r>
      <w:r w:rsidR="3B9570AF" w:rsidRPr="00B66F3D">
        <w:rPr>
          <w:b/>
          <w:bCs/>
          <w:sz w:val="24"/>
          <w:szCs w:val="24"/>
        </w:rPr>
        <w:t xml:space="preserve">veckosamlingar, </w:t>
      </w:r>
      <w:r w:rsidRPr="00B66F3D">
        <w:rPr>
          <w:b/>
          <w:bCs/>
          <w:sz w:val="24"/>
          <w:szCs w:val="24"/>
        </w:rPr>
        <w:t xml:space="preserve">fester, friluftsdagar, temadagar och </w:t>
      </w:r>
      <w:r w:rsidR="108614B7" w:rsidRPr="00B66F3D">
        <w:rPr>
          <w:b/>
          <w:bCs/>
          <w:sz w:val="24"/>
          <w:szCs w:val="24"/>
        </w:rPr>
        <w:t>under utvärderings</w:t>
      </w:r>
      <w:r w:rsidRPr="00B66F3D">
        <w:rPr>
          <w:b/>
          <w:bCs/>
          <w:sz w:val="24"/>
          <w:szCs w:val="24"/>
        </w:rPr>
        <w:t>veckan.</w:t>
      </w:r>
      <w:r w:rsidRPr="00B66F3D">
        <w:rPr>
          <w:sz w:val="24"/>
          <w:szCs w:val="24"/>
        </w:rPr>
        <w:t xml:space="preserve"> </w:t>
      </w:r>
      <w:r w:rsidRPr="00CD4EAE">
        <w:rPr>
          <w:sz w:val="24"/>
          <w:szCs w:val="24"/>
          <w:u w:val="single"/>
        </w:rPr>
        <w:t>Det är obligatoriskt att delta i evenemang som skolan ordnar även om du har håltimme</w:t>
      </w:r>
      <w:r w:rsidRPr="00CD4EAE">
        <w:rPr>
          <w:sz w:val="24"/>
          <w:szCs w:val="24"/>
        </w:rPr>
        <w:t xml:space="preserve">. </w:t>
      </w:r>
      <w:r w:rsidR="00BC25C3" w:rsidRPr="00CD4EAE">
        <w:rPr>
          <w:sz w:val="24"/>
          <w:szCs w:val="24"/>
        </w:rPr>
        <w:t xml:space="preserve"> </w:t>
      </w:r>
    </w:p>
    <w:p w14:paraId="5C1F3022" w14:textId="11810A5B" w:rsidR="00552B3E" w:rsidRPr="00CD4EAE" w:rsidRDefault="008757E5" w:rsidP="4947FF64">
      <w:pPr>
        <w:jc w:val="both"/>
        <w:rPr>
          <w:b/>
          <w:bCs/>
          <w:sz w:val="24"/>
          <w:szCs w:val="24"/>
        </w:rPr>
      </w:pPr>
      <w:r w:rsidRPr="00F866FD">
        <w:rPr>
          <w:b/>
          <w:bCs/>
          <w:color w:val="37DCC3" w:themeColor="background1"/>
          <w:sz w:val="24"/>
          <w:szCs w:val="24"/>
        </w:rPr>
        <w:t>GILTIG FRÅNVARO</w:t>
      </w:r>
      <w:r w:rsidRPr="00CD4EAE">
        <w:t xml:space="preserve"> </w:t>
      </w:r>
      <w:r w:rsidRPr="00CD4EAE">
        <w:rPr>
          <w:sz w:val="24"/>
          <w:szCs w:val="24"/>
        </w:rPr>
        <w:t>ä</w:t>
      </w:r>
      <w:r w:rsidR="3EA6AE99" w:rsidRPr="00CD4EAE">
        <w:rPr>
          <w:sz w:val="24"/>
          <w:szCs w:val="24"/>
        </w:rPr>
        <w:t>r sjuk</w:t>
      </w:r>
      <w:r w:rsidRPr="00CD4EAE">
        <w:rPr>
          <w:sz w:val="24"/>
          <w:szCs w:val="24"/>
        </w:rPr>
        <w:t>frånvaro</w:t>
      </w:r>
      <w:r w:rsidR="00552B3E" w:rsidRPr="00CD4EAE">
        <w:rPr>
          <w:sz w:val="24"/>
          <w:szCs w:val="24"/>
        </w:rPr>
        <w:t xml:space="preserve"> eller</w:t>
      </w:r>
      <w:r w:rsidRPr="00CD4EAE">
        <w:rPr>
          <w:sz w:val="24"/>
          <w:szCs w:val="24"/>
        </w:rPr>
        <w:t xml:space="preserve"> representationsuppdrag för skolan</w:t>
      </w:r>
      <w:r w:rsidR="00552B3E" w:rsidRPr="00CD4EAE">
        <w:rPr>
          <w:sz w:val="24"/>
          <w:szCs w:val="24"/>
        </w:rPr>
        <w:t>. Vid sjukdom ska det meddelas skolan</w:t>
      </w:r>
      <w:r w:rsidR="3EA6AE99" w:rsidRPr="00CD4EAE">
        <w:rPr>
          <w:sz w:val="24"/>
          <w:szCs w:val="24"/>
        </w:rPr>
        <w:t xml:space="preserve"> genast på morgonen</w:t>
      </w:r>
      <w:r w:rsidR="00552B3E" w:rsidRPr="00CD4EAE">
        <w:rPr>
          <w:sz w:val="24"/>
          <w:szCs w:val="24"/>
        </w:rPr>
        <w:t xml:space="preserve"> via </w:t>
      </w:r>
      <w:r w:rsidR="008F216B" w:rsidRPr="00CD4EAE">
        <w:rPr>
          <w:sz w:val="24"/>
          <w:szCs w:val="24"/>
        </w:rPr>
        <w:t>Wilma</w:t>
      </w:r>
      <w:r w:rsidR="00552B3E" w:rsidRPr="00CD4EAE">
        <w:rPr>
          <w:sz w:val="24"/>
          <w:szCs w:val="24"/>
        </w:rPr>
        <w:t xml:space="preserve"> för varje dag du är borta</w:t>
      </w:r>
      <w:r w:rsidR="3EA6AE99" w:rsidRPr="00CD4EAE">
        <w:rPr>
          <w:sz w:val="24"/>
          <w:szCs w:val="24"/>
        </w:rPr>
        <w:t>.</w:t>
      </w:r>
      <w:r w:rsidR="3EA6AE99" w:rsidRPr="00CD4EAE">
        <w:rPr>
          <w:b/>
          <w:bCs/>
          <w:sz w:val="24"/>
          <w:szCs w:val="24"/>
        </w:rPr>
        <w:t xml:space="preserve"> </w:t>
      </w:r>
    </w:p>
    <w:p w14:paraId="2B36376C" w14:textId="77777777" w:rsidR="009E564A" w:rsidRPr="00CD4EAE" w:rsidRDefault="00552B3E" w:rsidP="4947FF64">
      <w:pPr>
        <w:jc w:val="both"/>
        <w:rPr>
          <w:sz w:val="24"/>
          <w:szCs w:val="24"/>
        </w:rPr>
      </w:pPr>
      <w:r w:rsidRPr="00CD4EAE">
        <w:rPr>
          <w:b/>
          <w:bCs/>
          <w:sz w:val="24"/>
          <w:szCs w:val="24"/>
        </w:rPr>
        <w:t xml:space="preserve">Om du är under 18 år -&gt; </w:t>
      </w:r>
      <w:r w:rsidR="3EA6AE99" w:rsidRPr="00CD4EAE">
        <w:rPr>
          <w:b/>
          <w:bCs/>
          <w:sz w:val="24"/>
          <w:szCs w:val="24"/>
        </w:rPr>
        <w:t>vårdnadshavare sjukanmäla dig</w:t>
      </w:r>
      <w:r w:rsidR="3EA6AE99" w:rsidRPr="00CD4EAE">
        <w:rPr>
          <w:sz w:val="24"/>
          <w:szCs w:val="24"/>
        </w:rPr>
        <w:t xml:space="preserve">. </w:t>
      </w:r>
    </w:p>
    <w:p w14:paraId="3302BA82" w14:textId="072ED88C" w:rsidR="00541D16" w:rsidRPr="00CD4EAE" w:rsidRDefault="00552B3E" w:rsidP="4947FF64">
      <w:pPr>
        <w:jc w:val="both"/>
        <w:rPr>
          <w:sz w:val="24"/>
          <w:szCs w:val="24"/>
        </w:rPr>
      </w:pPr>
      <w:r w:rsidRPr="00CD4EAE">
        <w:rPr>
          <w:b/>
          <w:bCs/>
          <w:sz w:val="24"/>
          <w:szCs w:val="24"/>
        </w:rPr>
        <w:t>Om du är myndig -&gt; A) l</w:t>
      </w:r>
      <w:r w:rsidR="3EA6AE99" w:rsidRPr="00CD4EAE">
        <w:rPr>
          <w:b/>
          <w:bCs/>
          <w:sz w:val="24"/>
          <w:szCs w:val="24"/>
        </w:rPr>
        <w:t xml:space="preserve">åt en vårdnadshavare sjukanmäla </w:t>
      </w:r>
      <w:proofErr w:type="gramStart"/>
      <w:r w:rsidR="3EA6AE99" w:rsidRPr="00CD4EAE">
        <w:rPr>
          <w:b/>
          <w:bCs/>
          <w:sz w:val="24"/>
          <w:szCs w:val="24"/>
        </w:rPr>
        <w:t xml:space="preserve">dig </w:t>
      </w:r>
      <w:r w:rsidRPr="00CD4EAE">
        <w:rPr>
          <w:b/>
          <w:bCs/>
          <w:sz w:val="24"/>
          <w:szCs w:val="24"/>
        </w:rPr>
        <w:t>,</w:t>
      </w:r>
      <w:proofErr w:type="gramEnd"/>
      <w:r w:rsidRPr="00CD4EAE">
        <w:rPr>
          <w:b/>
          <w:bCs/>
          <w:sz w:val="24"/>
          <w:szCs w:val="24"/>
        </w:rPr>
        <w:t xml:space="preserve"> </w:t>
      </w:r>
      <w:proofErr w:type="gramStart"/>
      <w:r w:rsidRPr="00CD4EAE">
        <w:rPr>
          <w:b/>
          <w:bCs/>
          <w:sz w:val="24"/>
          <w:szCs w:val="24"/>
        </w:rPr>
        <w:t>B)  gör</w:t>
      </w:r>
      <w:proofErr w:type="gramEnd"/>
      <w:r w:rsidRPr="00CD4EAE">
        <w:rPr>
          <w:b/>
          <w:bCs/>
          <w:sz w:val="24"/>
          <w:szCs w:val="24"/>
        </w:rPr>
        <w:t xml:space="preserve"> det</w:t>
      </w:r>
      <w:r w:rsidR="3EA6AE99" w:rsidRPr="00CD4EAE">
        <w:rPr>
          <w:b/>
          <w:bCs/>
          <w:sz w:val="24"/>
          <w:szCs w:val="24"/>
        </w:rPr>
        <w:t xml:space="preserve"> själv </w:t>
      </w:r>
      <w:r w:rsidR="3EA6AE99" w:rsidRPr="00CD4EAE">
        <w:rPr>
          <w:b/>
          <w:bCs/>
          <w:i/>
          <w:iCs/>
          <w:sz w:val="24"/>
          <w:szCs w:val="24"/>
        </w:rPr>
        <w:t>med inty</w:t>
      </w:r>
      <w:r w:rsidR="48081C13" w:rsidRPr="00CD4EAE">
        <w:rPr>
          <w:b/>
          <w:bCs/>
          <w:i/>
          <w:iCs/>
          <w:sz w:val="24"/>
          <w:szCs w:val="24"/>
        </w:rPr>
        <w:t>g av läkare eller hälsovårdare</w:t>
      </w:r>
      <w:r w:rsidR="48081C13" w:rsidRPr="00CD4EAE">
        <w:rPr>
          <w:b/>
          <w:bCs/>
          <w:sz w:val="24"/>
          <w:szCs w:val="24"/>
        </w:rPr>
        <w:t>.</w:t>
      </w:r>
    </w:p>
    <w:p w14:paraId="553D7886" w14:textId="1B8C9E9E" w:rsidR="0008238B" w:rsidRPr="00CD4EAE" w:rsidRDefault="0008238B" w:rsidP="00CB5467">
      <w:pPr>
        <w:rPr>
          <w:b/>
          <w:bCs/>
          <w:color w:val="37DCC3" w:themeColor="background1"/>
          <w:sz w:val="28"/>
          <w:szCs w:val="28"/>
        </w:rPr>
      </w:pPr>
      <w:r w:rsidRPr="00CD4EAE">
        <w:rPr>
          <w:b/>
          <w:bCs/>
          <w:color w:val="37DCC3" w:themeColor="background1"/>
          <w:sz w:val="28"/>
          <w:szCs w:val="28"/>
        </w:rPr>
        <w:t>Konsekvens av frånvaro</w:t>
      </w:r>
    </w:p>
    <w:p w14:paraId="3C03CBBF" w14:textId="14682131" w:rsidR="007147DE" w:rsidRPr="0032223C" w:rsidRDefault="3EA6AE99" w:rsidP="007147DE">
      <w:pPr>
        <w:jc w:val="both"/>
        <w:rPr>
          <w:b/>
          <w:bCs/>
          <w:sz w:val="24"/>
          <w:szCs w:val="24"/>
        </w:rPr>
      </w:pPr>
      <w:r w:rsidRPr="00CD4EAE">
        <w:rPr>
          <w:sz w:val="24"/>
          <w:szCs w:val="24"/>
        </w:rPr>
        <w:t xml:space="preserve">En större mängd frånvaro </w:t>
      </w:r>
      <w:r w:rsidR="0008238B" w:rsidRPr="00CD4EAE">
        <w:rPr>
          <w:sz w:val="24"/>
          <w:szCs w:val="24"/>
        </w:rPr>
        <w:t xml:space="preserve">från </w:t>
      </w:r>
      <w:r w:rsidR="0008238B" w:rsidRPr="0032223C">
        <w:rPr>
          <w:b/>
          <w:bCs/>
          <w:sz w:val="24"/>
          <w:szCs w:val="24"/>
        </w:rPr>
        <w:t>undervisning (5 ggr/ ämne)</w:t>
      </w:r>
      <w:r w:rsidR="0008238B" w:rsidRPr="0032223C">
        <w:rPr>
          <w:sz w:val="24"/>
          <w:szCs w:val="24"/>
        </w:rPr>
        <w:t xml:space="preserve"> </w:t>
      </w:r>
      <w:r w:rsidR="0008238B" w:rsidRPr="00CD4EAE">
        <w:rPr>
          <w:sz w:val="24"/>
          <w:szCs w:val="24"/>
        </w:rPr>
        <w:t>led</w:t>
      </w:r>
      <w:r w:rsidR="00694987" w:rsidRPr="00CD4EAE">
        <w:rPr>
          <w:sz w:val="24"/>
          <w:szCs w:val="24"/>
        </w:rPr>
        <w:t xml:space="preserve">er </w:t>
      </w:r>
      <w:r w:rsidR="0008238B" w:rsidRPr="00CD4EAE">
        <w:rPr>
          <w:sz w:val="24"/>
          <w:szCs w:val="24"/>
        </w:rPr>
        <w:t xml:space="preserve">till att du går miste om kunskapsinhämtning och </w:t>
      </w:r>
      <w:r w:rsidRPr="00CD4EAE">
        <w:rPr>
          <w:sz w:val="24"/>
          <w:szCs w:val="24"/>
        </w:rPr>
        <w:t xml:space="preserve">måste gå om </w:t>
      </w:r>
      <w:r w:rsidR="0008238B" w:rsidRPr="00CD4EAE">
        <w:rPr>
          <w:sz w:val="24"/>
          <w:szCs w:val="24"/>
        </w:rPr>
        <w:t>studieavsnittet</w:t>
      </w:r>
      <w:r w:rsidR="3B9570AF" w:rsidRPr="00CD4EAE">
        <w:rPr>
          <w:sz w:val="24"/>
          <w:szCs w:val="24"/>
        </w:rPr>
        <w:t xml:space="preserve"> eller någon del av ett studieavsnitt</w:t>
      </w:r>
      <w:r w:rsidRPr="00CD4EAE">
        <w:rPr>
          <w:sz w:val="24"/>
          <w:szCs w:val="24"/>
        </w:rPr>
        <w:t xml:space="preserve">. </w:t>
      </w:r>
      <w:r w:rsidR="0008238B" w:rsidRPr="00CD4EAE">
        <w:rPr>
          <w:b/>
          <w:bCs/>
          <w:sz w:val="24"/>
          <w:szCs w:val="24"/>
        </w:rPr>
        <w:t xml:space="preserve">Din ämneslärare meddelar dig och dina vårdnadshavare när </w:t>
      </w:r>
      <w:r w:rsidR="00694987" w:rsidRPr="00CD4EAE">
        <w:rPr>
          <w:b/>
          <w:bCs/>
          <w:sz w:val="24"/>
          <w:szCs w:val="24"/>
        </w:rPr>
        <w:t>frånvaron leder till att</w:t>
      </w:r>
      <w:r w:rsidR="0008238B" w:rsidRPr="00CD4EAE">
        <w:rPr>
          <w:b/>
          <w:bCs/>
          <w:sz w:val="24"/>
          <w:szCs w:val="24"/>
        </w:rPr>
        <w:t xml:space="preserve"> gå om studieavsnittet</w:t>
      </w:r>
      <w:r w:rsidR="007147DE" w:rsidRPr="0032223C">
        <w:rPr>
          <w:sz w:val="24"/>
          <w:szCs w:val="24"/>
        </w:rPr>
        <w:t>.</w:t>
      </w:r>
      <w:r w:rsidR="008F216B" w:rsidRPr="0032223C">
        <w:rPr>
          <w:b/>
          <w:bCs/>
          <w:sz w:val="24"/>
          <w:szCs w:val="24"/>
        </w:rPr>
        <w:t xml:space="preserve"> All frånvaro utan anmälan till skolan betraktas som skolk, vilket kan leda till att studerande </w:t>
      </w:r>
      <w:r w:rsidR="00756923" w:rsidRPr="0032223C">
        <w:rPr>
          <w:b/>
          <w:bCs/>
          <w:sz w:val="24"/>
          <w:szCs w:val="24"/>
        </w:rPr>
        <w:t>går</w:t>
      </w:r>
      <w:r w:rsidR="008F216B" w:rsidRPr="0032223C">
        <w:rPr>
          <w:b/>
          <w:bCs/>
          <w:sz w:val="24"/>
          <w:szCs w:val="24"/>
        </w:rPr>
        <w:t xml:space="preserve"> om kursen nästa gång den ordnas. Beslut om detta görs av rektor och berörda lärare gemensamt. </w:t>
      </w:r>
    </w:p>
    <w:p w14:paraId="328D99F6" w14:textId="641B9284" w:rsidR="008D68FB" w:rsidRPr="00CD4EAE" w:rsidRDefault="008D68FB" w:rsidP="4947FF64">
      <w:pPr>
        <w:jc w:val="both"/>
        <w:rPr>
          <w:sz w:val="24"/>
          <w:szCs w:val="24"/>
        </w:rPr>
      </w:pPr>
      <w:r w:rsidRPr="00CD4EAE">
        <w:rPr>
          <w:b/>
          <w:bCs/>
          <w:sz w:val="24"/>
          <w:szCs w:val="24"/>
        </w:rPr>
        <w:t>Vid särskilda omständigheter</w:t>
      </w:r>
      <w:r w:rsidRPr="00CD4EAE">
        <w:rPr>
          <w:sz w:val="24"/>
          <w:szCs w:val="24"/>
        </w:rPr>
        <w:t xml:space="preserve">, </w:t>
      </w:r>
      <w:proofErr w:type="gramStart"/>
      <w:r w:rsidRPr="00CD4EAE">
        <w:rPr>
          <w:sz w:val="24"/>
          <w:szCs w:val="24"/>
        </w:rPr>
        <w:t>t.ex</w:t>
      </w:r>
      <w:r w:rsidR="009151CE" w:rsidRPr="00CD4EAE">
        <w:rPr>
          <w:sz w:val="24"/>
          <w:szCs w:val="24"/>
        </w:rPr>
        <w:t>.</w:t>
      </w:r>
      <w:proofErr w:type="gramEnd"/>
      <w:r w:rsidRPr="00CD4EAE">
        <w:rPr>
          <w:sz w:val="24"/>
          <w:szCs w:val="24"/>
        </w:rPr>
        <w:t xml:space="preserve"> långvarig sjukfrånvaro, eller deltagande i representationsuppdrag utanför skolan, </w:t>
      </w:r>
      <w:r w:rsidR="0008238B" w:rsidRPr="00CD4EAE">
        <w:rPr>
          <w:sz w:val="24"/>
          <w:szCs w:val="24"/>
        </w:rPr>
        <w:t xml:space="preserve">ska du vara i kontakt med din ämneslärare </w:t>
      </w:r>
      <w:r w:rsidR="008C464B">
        <w:rPr>
          <w:sz w:val="24"/>
          <w:szCs w:val="24"/>
        </w:rPr>
        <w:t>på förhand</w:t>
      </w:r>
      <w:r w:rsidR="004967AF">
        <w:rPr>
          <w:sz w:val="24"/>
          <w:szCs w:val="24"/>
        </w:rPr>
        <w:t xml:space="preserve"> </w:t>
      </w:r>
      <w:r w:rsidR="0008238B" w:rsidRPr="00CD4EAE">
        <w:rPr>
          <w:sz w:val="24"/>
          <w:szCs w:val="24"/>
        </w:rPr>
        <w:t xml:space="preserve">och komma överens om </w:t>
      </w:r>
      <w:r w:rsidR="00F74BD7">
        <w:rPr>
          <w:sz w:val="24"/>
          <w:szCs w:val="24"/>
        </w:rPr>
        <w:t xml:space="preserve">eventuell </w:t>
      </w:r>
      <w:r w:rsidR="0008238B" w:rsidRPr="00CD4EAE">
        <w:rPr>
          <w:sz w:val="24"/>
          <w:szCs w:val="24"/>
        </w:rPr>
        <w:t>möjlighet till</w:t>
      </w:r>
      <w:r w:rsidRPr="00CD4EAE">
        <w:rPr>
          <w:sz w:val="24"/>
          <w:szCs w:val="24"/>
        </w:rPr>
        <w:t xml:space="preserve"> kompletterande uppgifter som kompenserar frånvaron. </w:t>
      </w:r>
      <w:r w:rsidR="0008238B" w:rsidRPr="00CD4EAE">
        <w:rPr>
          <w:sz w:val="24"/>
          <w:szCs w:val="24"/>
        </w:rPr>
        <w:t>D</w:t>
      </w:r>
      <w:r w:rsidR="3EA6AE99" w:rsidRPr="00CD4EAE">
        <w:rPr>
          <w:sz w:val="24"/>
          <w:szCs w:val="24"/>
        </w:rPr>
        <w:t>etta kan beviljas endast av rektor och berörd lärare gemensamt.</w:t>
      </w:r>
      <w:r w:rsidR="007147DE" w:rsidRPr="00CD4EAE">
        <w:rPr>
          <w:sz w:val="24"/>
          <w:szCs w:val="24"/>
        </w:rPr>
        <w:t xml:space="preserve"> </w:t>
      </w:r>
    </w:p>
    <w:p w14:paraId="2C7A5867" w14:textId="77777777" w:rsidR="00541D16" w:rsidRPr="00CD4EAE" w:rsidRDefault="00D56A15" w:rsidP="4947FF64">
      <w:pPr>
        <w:jc w:val="both"/>
        <w:rPr>
          <w:b/>
          <w:bCs/>
          <w:sz w:val="24"/>
          <w:szCs w:val="24"/>
        </w:rPr>
      </w:pPr>
      <w:r w:rsidRPr="00CD4EAE">
        <w:rPr>
          <w:b/>
          <w:bCs/>
          <w:sz w:val="24"/>
          <w:szCs w:val="24"/>
        </w:rPr>
        <w:t>Om du insjuknar under skoldagen skall du kontakta</w:t>
      </w:r>
      <w:r w:rsidR="00F146CD" w:rsidRPr="00CD4EAE">
        <w:rPr>
          <w:b/>
          <w:bCs/>
          <w:sz w:val="24"/>
          <w:szCs w:val="24"/>
        </w:rPr>
        <w:t xml:space="preserve"> någon lärare innan du går hem.</w:t>
      </w:r>
    </w:p>
    <w:p w14:paraId="49096D21" w14:textId="0B1F7C8C" w:rsidR="00541D16" w:rsidRPr="00CD4EAE" w:rsidRDefault="00D56A15" w:rsidP="4947FF64">
      <w:pPr>
        <w:jc w:val="both"/>
        <w:rPr>
          <w:sz w:val="24"/>
          <w:szCs w:val="24"/>
        </w:rPr>
      </w:pPr>
      <w:r w:rsidRPr="00CD4EAE">
        <w:rPr>
          <w:sz w:val="24"/>
          <w:szCs w:val="24"/>
        </w:rPr>
        <w:t xml:space="preserve">Är du sjuk under </w:t>
      </w:r>
      <w:r w:rsidR="007E3D18" w:rsidRPr="00CD4EAE">
        <w:rPr>
          <w:sz w:val="24"/>
          <w:szCs w:val="24"/>
        </w:rPr>
        <w:t>utvärderingsveckan</w:t>
      </w:r>
      <w:r w:rsidRPr="00CD4EAE">
        <w:rPr>
          <w:sz w:val="24"/>
          <w:szCs w:val="24"/>
        </w:rPr>
        <w:t xml:space="preserve"> bör du vara sjukanmäld för att ha rätt att skriva provet vid omtagningstillfället. Då du är frisk tar du reda på vilken undervisning du gått miste om och vilka kompens</w:t>
      </w:r>
      <w:r w:rsidR="00F146CD" w:rsidRPr="00CD4EAE">
        <w:rPr>
          <w:sz w:val="24"/>
          <w:szCs w:val="24"/>
        </w:rPr>
        <w:t>eringar du eventuellt kan göra.</w:t>
      </w:r>
    </w:p>
    <w:p w14:paraId="33FFA1A0" w14:textId="15717B33" w:rsidR="008F216B" w:rsidRPr="008F216B" w:rsidRDefault="008F216B" w:rsidP="008F216B">
      <w:pPr>
        <w:rPr>
          <w:b/>
          <w:bCs/>
          <w:color w:val="37DCC3" w:themeColor="background1"/>
          <w:sz w:val="28"/>
          <w:szCs w:val="28"/>
        </w:rPr>
      </w:pPr>
      <w:r>
        <w:rPr>
          <w:b/>
          <w:bCs/>
          <w:color w:val="37DCC3" w:themeColor="background1"/>
          <w:sz w:val="28"/>
          <w:szCs w:val="28"/>
        </w:rPr>
        <w:t>F</w:t>
      </w:r>
      <w:r w:rsidRPr="00CB5467">
        <w:rPr>
          <w:b/>
          <w:bCs/>
          <w:color w:val="37DCC3" w:themeColor="background1"/>
          <w:sz w:val="28"/>
          <w:szCs w:val="28"/>
        </w:rPr>
        <w:t>rånvaro</w:t>
      </w:r>
      <w:r>
        <w:rPr>
          <w:b/>
          <w:bCs/>
          <w:color w:val="37DCC3" w:themeColor="background1"/>
          <w:sz w:val="28"/>
          <w:szCs w:val="28"/>
        </w:rPr>
        <w:t xml:space="preserve"> som kräver intyg</w:t>
      </w:r>
    </w:p>
    <w:p w14:paraId="22E2EB0F" w14:textId="5111B74B" w:rsidR="00D56A15" w:rsidRPr="00CD4EAE" w:rsidRDefault="00D56A15" w:rsidP="00552B3E">
      <w:pPr>
        <w:jc w:val="both"/>
        <w:rPr>
          <w:sz w:val="24"/>
          <w:szCs w:val="24"/>
        </w:rPr>
      </w:pPr>
      <w:r w:rsidRPr="00F866FD">
        <w:rPr>
          <w:sz w:val="24"/>
          <w:szCs w:val="24"/>
        </w:rPr>
        <w:t xml:space="preserve">Det gäller </w:t>
      </w:r>
      <w:proofErr w:type="gramStart"/>
      <w:r w:rsidRPr="00F866FD">
        <w:rPr>
          <w:sz w:val="24"/>
          <w:szCs w:val="24"/>
        </w:rPr>
        <w:t>t.ex.</w:t>
      </w:r>
      <w:proofErr w:type="gramEnd"/>
      <w:r w:rsidRPr="00F866FD">
        <w:rPr>
          <w:sz w:val="24"/>
          <w:szCs w:val="24"/>
        </w:rPr>
        <w:t xml:space="preserve"> besök hos tandläkare, läkare, teoriprov och uppkörning för körkort, körning på halkbana. Av intyget bör framgå datum och klockslag. Intyget uppvisas för berörda lärare eller grupphandledaren.</w:t>
      </w:r>
      <w:r w:rsidR="006E5534" w:rsidRPr="00F866FD">
        <w:rPr>
          <w:sz w:val="24"/>
          <w:szCs w:val="24"/>
        </w:rPr>
        <w:t xml:space="preserve"> Meddelande om frånvaro från någon enskild lektion meddelas av vårdnadshavaren till ämnesläraren eller grupphandledaren med ett meddelande i Wilma.</w:t>
      </w:r>
    </w:p>
    <w:p w14:paraId="037BC9DF" w14:textId="3EFC3206" w:rsidR="00694987" w:rsidRPr="002F2320" w:rsidRDefault="00694987" w:rsidP="00552B3E">
      <w:pPr>
        <w:jc w:val="both"/>
        <w:rPr>
          <w:rFonts w:ascii="Calibri Light" w:hAnsi="Calibri Light"/>
          <w:sz w:val="24"/>
          <w:szCs w:val="24"/>
        </w:rPr>
      </w:pPr>
      <w:r w:rsidRPr="002F2320">
        <w:rPr>
          <w:rFonts w:ascii="Calibri Light" w:hAnsi="Calibri Light"/>
          <w:b/>
          <w:bCs/>
          <w:sz w:val="24"/>
          <w:szCs w:val="24"/>
        </w:rPr>
        <w:t>Skolan beviljar inte lov för förvärvsarbete eller övningskörning</w:t>
      </w:r>
    </w:p>
    <w:p w14:paraId="4280A76B" w14:textId="77777777" w:rsidR="003D512C" w:rsidRDefault="003D512C">
      <w:pPr>
        <w:rPr>
          <w:rFonts w:ascii="Arial Rounded MT Bold" w:hAnsi="Arial Rounded MT Bold"/>
          <w:b/>
          <w:color w:val="37DCC3" w:themeColor="background1"/>
          <w:sz w:val="24"/>
          <w:szCs w:val="24"/>
        </w:rPr>
      </w:pPr>
      <w:bookmarkStart w:id="33" w:name="_Toc79244719"/>
      <w:bookmarkStart w:id="34" w:name="_Toc79244796"/>
      <w:r>
        <w:rPr>
          <w:rFonts w:ascii="Arial Rounded MT Bold" w:hAnsi="Arial Rounded MT Bold"/>
          <w:b/>
          <w:color w:val="37DCC3" w:themeColor="background1"/>
          <w:sz w:val="24"/>
          <w:szCs w:val="24"/>
        </w:rPr>
        <w:br w:type="page"/>
      </w:r>
    </w:p>
    <w:p w14:paraId="64FE42EC" w14:textId="0E25281D" w:rsidR="001770AC" w:rsidRPr="004B4500" w:rsidRDefault="00B7575A" w:rsidP="001770AC">
      <w:pPr>
        <w:rPr>
          <w:rFonts w:ascii="Arial Rounded MT Bold" w:hAnsi="Arial Rounded MT Bold"/>
          <w:b/>
          <w:color w:val="37DCC3" w:themeColor="background1"/>
          <w:sz w:val="32"/>
          <w:szCs w:val="32"/>
        </w:rPr>
      </w:pPr>
      <w:r w:rsidRPr="001770AC">
        <w:rPr>
          <w:rFonts w:ascii="Arial Rounded MT Bold" w:hAnsi="Arial Rounded MT Bold"/>
          <w:b/>
          <w:color w:val="37DCC3" w:themeColor="background1"/>
          <w:sz w:val="24"/>
          <w:szCs w:val="24"/>
        </w:rPr>
        <w:lastRenderedPageBreak/>
        <w:t>Anhållan om ledighet</w:t>
      </w:r>
      <w:bookmarkEnd w:id="33"/>
      <w:bookmarkEnd w:id="34"/>
      <w:r w:rsidR="00694987">
        <w:rPr>
          <w:rFonts w:ascii="Arial Rounded MT Bold" w:hAnsi="Arial Rounded MT Bold"/>
          <w:b/>
          <w:color w:val="37DCC3" w:themeColor="background1"/>
          <w:sz w:val="24"/>
          <w:szCs w:val="24"/>
        </w:rPr>
        <w:t xml:space="preserve"> av personliga orsaker</w:t>
      </w:r>
    </w:p>
    <w:p w14:paraId="5F1A1ADB" w14:textId="0C6E1F97" w:rsidR="00B7575A" w:rsidRPr="00CD4EAE" w:rsidRDefault="00B7575A" w:rsidP="001770AC">
      <w:pPr>
        <w:rPr>
          <w:b/>
          <w:color w:val="37DCC3" w:themeColor="background1"/>
          <w:sz w:val="24"/>
          <w:szCs w:val="24"/>
        </w:rPr>
      </w:pPr>
      <w:r w:rsidRPr="00CD4EAE">
        <w:rPr>
          <w:sz w:val="24"/>
          <w:szCs w:val="24"/>
        </w:rPr>
        <w:t>Frånvaro av personliga orsaker kräver att du lämnar in en skriftlig anhållan i god tid</w:t>
      </w:r>
      <w:r w:rsidR="007147DE" w:rsidRPr="00CD4EAE">
        <w:rPr>
          <w:sz w:val="24"/>
          <w:szCs w:val="24"/>
        </w:rPr>
        <w:t xml:space="preserve">. Om frånvaron är </w:t>
      </w:r>
      <w:proofErr w:type="gramStart"/>
      <w:r w:rsidR="007147DE" w:rsidRPr="00CD4EAE">
        <w:rPr>
          <w:sz w:val="24"/>
          <w:szCs w:val="24"/>
        </w:rPr>
        <w:t>1-5</w:t>
      </w:r>
      <w:proofErr w:type="gramEnd"/>
      <w:r w:rsidR="007147DE" w:rsidRPr="00CD4EAE">
        <w:rPr>
          <w:sz w:val="24"/>
          <w:szCs w:val="24"/>
        </w:rPr>
        <w:t xml:space="preserve"> dagar anhåller du om ledighet av </w:t>
      </w:r>
      <w:r w:rsidRPr="00CD4EAE">
        <w:rPr>
          <w:sz w:val="24"/>
          <w:szCs w:val="24"/>
        </w:rPr>
        <w:t xml:space="preserve">grupphandledaren. </w:t>
      </w:r>
      <w:r w:rsidR="007147DE" w:rsidRPr="00CD4EAE">
        <w:rPr>
          <w:sz w:val="24"/>
          <w:szCs w:val="24"/>
        </w:rPr>
        <w:t xml:space="preserve">Om frånvaron överstiger 5 dagar anhåller du om ledighet av rektor. </w:t>
      </w:r>
      <w:r w:rsidRPr="00CD4EAE">
        <w:rPr>
          <w:sz w:val="24"/>
          <w:szCs w:val="24"/>
        </w:rPr>
        <w:t>Bla</w:t>
      </w:r>
      <w:r w:rsidR="00541D16" w:rsidRPr="00CD4EAE">
        <w:rPr>
          <w:sz w:val="24"/>
          <w:szCs w:val="24"/>
        </w:rPr>
        <w:t xml:space="preserve">nkett för detta finns i </w:t>
      </w:r>
      <w:r w:rsidRPr="00CD4EAE">
        <w:rPr>
          <w:sz w:val="24"/>
          <w:szCs w:val="24"/>
        </w:rPr>
        <w:t xml:space="preserve">Wilma. </w:t>
      </w:r>
      <w:r w:rsidRPr="00B840FA">
        <w:rPr>
          <w:sz w:val="24"/>
          <w:szCs w:val="24"/>
        </w:rPr>
        <w:t>Om du inte är myndig bör anhållan vara undertecknad av vårdnadshavare.</w:t>
      </w:r>
      <w:r w:rsidRPr="00CD4EAE">
        <w:rPr>
          <w:sz w:val="24"/>
          <w:szCs w:val="24"/>
        </w:rPr>
        <w:t xml:space="preserve"> Diskutera hur din frånvaro påverkar dina</w:t>
      </w:r>
      <w:r w:rsidR="00930347" w:rsidRPr="00CD4EAE">
        <w:rPr>
          <w:sz w:val="24"/>
          <w:szCs w:val="24"/>
        </w:rPr>
        <w:t xml:space="preserve"> </w:t>
      </w:r>
      <w:r w:rsidR="007A51B5" w:rsidRPr="00CD4EAE">
        <w:rPr>
          <w:sz w:val="24"/>
          <w:szCs w:val="24"/>
        </w:rPr>
        <w:t>studieavsnitt</w:t>
      </w:r>
      <w:r w:rsidRPr="00CD4EAE">
        <w:rPr>
          <w:sz w:val="24"/>
          <w:szCs w:val="24"/>
        </w:rPr>
        <w:t xml:space="preserve"> och deras bedömning. Om du väljer att åka på en privat resa är dina lärare inte skyldiga att göra extra uppgifter åt dig för att du ska </w:t>
      </w:r>
      <w:r w:rsidR="00F146CD" w:rsidRPr="00CD4EAE">
        <w:rPr>
          <w:sz w:val="24"/>
          <w:szCs w:val="24"/>
        </w:rPr>
        <w:t>kunna kompensera din frånvaro.</w:t>
      </w:r>
    </w:p>
    <w:bookmarkEnd w:id="32"/>
    <w:p w14:paraId="73DE14BA" w14:textId="23C9D63F" w:rsidR="00B7575A" w:rsidRPr="00CD4EAE" w:rsidRDefault="00B7575A" w:rsidP="51B9E251">
      <w:pPr>
        <w:rPr>
          <w:b/>
          <w:bCs/>
        </w:rPr>
      </w:pPr>
    </w:p>
    <w:p w14:paraId="741EBA17" w14:textId="2CC3EF8A" w:rsidR="004B4500" w:rsidRDefault="004B4500">
      <w:pPr>
        <w:rPr>
          <w:rFonts w:ascii="Calibri Light" w:hAnsi="Calibri Light"/>
          <w:b/>
          <w:bCs/>
        </w:rPr>
      </w:pPr>
      <w:r>
        <w:rPr>
          <w:rFonts w:ascii="Calibri Light" w:hAnsi="Calibri Light"/>
          <w:b/>
          <w:bCs/>
        </w:rPr>
        <w:br w:type="page"/>
      </w:r>
    </w:p>
    <w:p w14:paraId="73C958F2" w14:textId="77777777" w:rsidR="51B9E251" w:rsidRDefault="51B9E251" w:rsidP="51B9E251">
      <w:pPr>
        <w:rPr>
          <w:rFonts w:ascii="Calibri Light" w:hAnsi="Calibri Light"/>
          <w:b/>
          <w:bCs/>
        </w:rPr>
      </w:pPr>
    </w:p>
    <w:p w14:paraId="488B00F8" w14:textId="33C6A969" w:rsidR="001770AC" w:rsidRDefault="001770AC" w:rsidP="001770AC">
      <w:pPr>
        <w:pStyle w:val="Rubrik2"/>
      </w:pPr>
      <w:bookmarkStart w:id="35" w:name="_Toc231563539"/>
      <w:r>
        <w:t>Förebyggande studerandevård</w:t>
      </w:r>
      <w:bookmarkEnd w:id="35"/>
    </w:p>
    <w:p w14:paraId="675DE3AE" w14:textId="77777777" w:rsidR="001770AC" w:rsidRPr="001770AC" w:rsidRDefault="001770AC" w:rsidP="001770AC"/>
    <w:p w14:paraId="0759A488" w14:textId="0432BDAF" w:rsidR="00694987" w:rsidRPr="00CD4EAE" w:rsidRDefault="001770AC" w:rsidP="001770AC">
      <w:pPr>
        <w:tabs>
          <w:tab w:val="center" w:pos="1306"/>
          <w:tab w:val="center" w:pos="2607"/>
          <w:tab w:val="center" w:pos="4364"/>
        </w:tabs>
        <w:rPr>
          <w:rFonts w:cs="Calibri"/>
          <w:sz w:val="24"/>
          <w:szCs w:val="24"/>
          <w:lang w:val="sv-SE"/>
        </w:rPr>
      </w:pPr>
      <w:r w:rsidRPr="00CD4EAE">
        <w:rPr>
          <w:rFonts w:cs="Calibri"/>
          <w:sz w:val="24"/>
          <w:szCs w:val="24"/>
          <w:lang w:val="sv-SE"/>
        </w:rPr>
        <w:t>Med den gemensamma studerandevården i vår skola avses all den verksamhet i skolan som berör de studerande och deras hälsa, trygghet och trivsel, med fokus på förebyggande arbete. Nedan beskrivs hur den gemensamma studerandevården ordnas och följs upp för att främja den studerandes och studiegemenskapens hälsa, välbefinnande och lärande.</w:t>
      </w:r>
    </w:p>
    <w:p w14:paraId="02E8AC19" w14:textId="6055453A" w:rsidR="00694987" w:rsidRPr="00F8778C" w:rsidRDefault="001770AC" w:rsidP="00F8778C">
      <w:pPr>
        <w:pStyle w:val="Rubrik2"/>
        <w:rPr>
          <w:sz w:val="24"/>
          <w:szCs w:val="24"/>
          <w:lang w:val="sv-SE"/>
        </w:rPr>
      </w:pPr>
      <w:bookmarkStart w:id="36" w:name="_Toc231563540"/>
      <w:r w:rsidRPr="20E97A34">
        <w:rPr>
          <w:sz w:val="24"/>
          <w:szCs w:val="24"/>
          <w:lang w:val="sv-SE"/>
        </w:rPr>
        <w:t>Verksamhet som stärker studerandes delaktighet</w:t>
      </w:r>
      <w:bookmarkEnd w:id="36"/>
    </w:p>
    <w:p w14:paraId="0C7AB034" w14:textId="77777777" w:rsidR="001770AC" w:rsidRPr="00CD4EAE" w:rsidRDefault="001770AC" w:rsidP="001770AC">
      <w:pPr>
        <w:rPr>
          <w:rFonts w:cs="Calibri"/>
          <w:sz w:val="24"/>
          <w:szCs w:val="24"/>
          <w:lang w:val="sv-SE"/>
        </w:rPr>
      </w:pPr>
      <w:r w:rsidRPr="00CD4EAE">
        <w:rPr>
          <w:rFonts w:cs="Calibri"/>
          <w:sz w:val="24"/>
          <w:szCs w:val="24"/>
          <w:lang w:val="sv-SE"/>
        </w:rPr>
        <w:t xml:space="preserve">Vid Vasa gymnasium verkar en </w:t>
      </w:r>
      <w:r w:rsidRPr="00CD4EAE">
        <w:rPr>
          <w:rFonts w:cs="Calibri"/>
          <w:b/>
          <w:i/>
          <w:sz w:val="24"/>
          <w:szCs w:val="24"/>
          <w:lang w:val="sv-SE"/>
        </w:rPr>
        <w:t>aktiv studerandekår</w:t>
      </w:r>
      <w:r w:rsidRPr="00CD4EAE">
        <w:rPr>
          <w:rFonts w:cs="Calibri"/>
          <w:sz w:val="24"/>
          <w:szCs w:val="24"/>
          <w:lang w:val="sv-SE"/>
        </w:rPr>
        <w:t xml:space="preserve"> som varje år utser en styrelse. Denna styrelse verkar aktivt för att föra fram de studerandes åsikter i olika ärenden. Ordförande medverkar vid </w:t>
      </w:r>
      <w:proofErr w:type="spellStart"/>
      <w:r w:rsidRPr="00CD4EAE">
        <w:rPr>
          <w:rFonts w:cs="Calibri"/>
          <w:sz w:val="24"/>
          <w:szCs w:val="24"/>
          <w:lang w:val="sv-SE"/>
        </w:rPr>
        <w:t>lärarmöten</w:t>
      </w:r>
      <w:proofErr w:type="spellEnd"/>
      <w:r w:rsidRPr="00CD4EAE">
        <w:rPr>
          <w:rFonts w:cs="Calibri"/>
          <w:sz w:val="24"/>
          <w:szCs w:val="24"/>
          <w:lang w:val="sv-SE"/>
        </w:rPr>
        <w:t>. Elevkårens styrelse ordnar temadagar samt fester vid vilka de studerande ska lära känna varandra och en trevlig atmosfär ska kunna råda.</w:t>
      </w:r>
    </w:p>
    <w:p w14:paraId="59C65F61" w14:textId="77777777" w:rsidR="001770AC" w:rsidRPr="00CD4EAE" w:rsidRDefault="001770AC" w:rsidP="001770AC">
      <w:pPr>
        <w:rPr>
          <w:rFonts w:cs="Calibri"/>
          <w:sz w:val="24"/>
          <w:szCs w:val="24"/>
          <w:lang w:val="sv-SE"/>
        </w:rPr>
      </w:pPr>
      <w:r w:rsidRPr="00CD4EAE">
        <w:rPr>
          <w:rFonts w:cs="Calibri"/>
          <w:sz w:val="24"/>
          <w:szCs w:val="24"/>
          <w:lang w:val="sv-SE"/>
        </w:rPr>
        <w:t xml:space="preserve">Skolans </w:t>
      </w:r>
      <w:r w:rsidRPr="00CD4EAE">
        <w:rPr>
          <w:rFonts w:cs="Calibri"/>
          <w:b/>
          <w:i/>
          <w:sz w:val="24"/>
          <w:szCs w:val="24"/>
          <w:lang w:val="sv-SE"/>
        </w:rPr>
        <w:t>tutorverksamhet</w:t>
      </w:r>
      <w:r w:rsidRPr="00CD4EAE">
        <w:rPr>
          <w:rFonts w:cs="Calibri"/>
          <w:sz w:val="24"/>
          <w:szCs w:val="24"/>
          <w:lang w:val="sv-SE"/>
        </w:rPr>
        <w:t xml:space="preserve"> är viktig för att alla nya studerande ska känna sig välkomna och trygga i starten. Som tutorer verkar skolans egna studerande på årskurs två. De träffar och diskuterar med nya studerande och ordnar också temadagar i början av studierna. </w:t>
      </w:r>
    </w:p>
    <w:p w14:paraId="2A45F7B0" w14:textId="1CDF6F33" w:rsidR="001770AC" w:rsidRPr="00CD4EAE" w:rsidRDefault="001770AC" w:rsidP="001770AC">
      <w:pPr>
        <w:rPr>
          <w:rFonts w:cs="Calibri"/>
          <w:sz w:val="24"/>
          <w:szCs w:val="24"/>
          <w:lang w:val="sv-SE"/>
        </w:rPr>
      </w:pPr>
      <w:r w:rsidRPr="00CD4EAE">
        <w:rPr>
          <w:rFonts w:cs="Calibri"/>
          <w:b/>
          <w:i/>
          <w:sz w:val="24"/>
          <w:szCs w:val="24"/>
          <w:lang w:val="sv-SE"/>
        </w:rPr>
        <w:t>Temadagar och friluftsdagar</w:t>
      </w:r>
      <w:r w:rsidRPr="00CD4EAE">
        <w:rPr>
          <w:rFonts w:cs="Calibri"/>
          <w:sz w:val="24"/>
          <w:szCs w:val="24"/>
          <w:lang w:val="sv-SE"/>
        </w:rPr>
        <w:t xml:space="preserve"> ordnas för att de studerande ska lära känna varandra och få en starkare vi</w:t>
      </w:r>
      <w:r w:rsidR="00E34077">
        <w:rPr>
          <w:rFonts w:cs="Calibri"/>
          <w:sz w:val="24"/>
          <w:szCs w:val="24"/>
          <w:lang w:val="sv-SE"/>
        </w:rPr>
        <w:t xml:space="preserve"> </w:t>
      </w:r>
      <w:r w:rsidRPr="00CD4EAE">
        <w:rPr>
          <w:rFonts w:cs="Calibri"/>
          <w:sz w:val="24"/>
          <w:szCs w:val="24"/>
          <w:lang w:val="sv-SE"/>
        </w:rPr>
        <w:t xml:space="preserve">känsla. Vissa temadagar genomförs i samarbete med </w:t>
      </w:r>
      <w:proofErr w:type="spellStart"/>
      <w:r w:rsidRPr="00CD4EAE">
        <w:rPr>
          <w:rFonts w:cs="Calibri"/>
          <w:sz w:val="24"/>
          <w:szCs w:val="24"/>
          <w:lang w:val="sv-SE"/>
        </w:rPr>
        <w:t>Vaasan</w:t>
      </w:r>
      <w:proofErr w:type="spellEnd"/>
      <w:r w:rsidRPr="00CD4EAE">
        <w:rPr>
          <w:rFonts w:cs="Calibri"/>
          <w:sz w:val="24"/>
          <w:szCs w:val="24"/>
          <w:lang w:val="sv-SE"/>
        </w:rPr>
        <w:t xml:space="preserve"> </w:t>
      </w:r>
      <w:proofErr w:type="spellStart"/>
      <w:r w:rsidRPr="00CD4EAE">
        <w:rPr>
          <w:rFonts w:cs="Calibri"/>
          <w:sz w:val="24"/>
          <w:szCs w:val="24"/>
          <w:lang w:val="sv-SE"/>
        </w:rPr>
        <w:t>lyseon</w:t>
      </w:r>
      <w:proofErr w:type="spellEnd"/>
      <w:r w:rsidRPr="00CD4EAE">
        <w:rPr>
          <w:rFonts w:cs="Calibri"/>
          <w:sz w:val="24"/>
          <w:szCs w:val="24"/>
          <w:lang w:val="sv-SE"/>
        </w:rPr>
        <w:t xml:space="preserve"> </w:t>
      </w:r>
      <w:proofErr w:type="spellStart"/>
      <w:r w:rsidRPr="00CD4EAE">
        <w:rPr>
          <w:rFonts w:cs="Calibri"/>
          <w:sz w:val="24"/>
          <w:szCs w:val="24"/>
          <w:lang w:val="sv-SE"/>
        </w:rPr>
        <w:t>lukio</w:t>
      </w:r>
      <w:proofErr w:type="spellEnd"/>
      <w:r w:rsidRPr="00CD4EAE">
        <w:rPr>
          <w:rFonts w:cs="Calibri"/>
          <w:sz w:val="24"/>
          <w:szCs w:val="24"/>
          <w:lang w:val="sv-SE"/>
        </w:rPr>
        <w:t xml:space="preserve"> och omfattar därmed hela vårt skol</w:t>
      </w:r>
      <w:r w:rsidR="00694987" w:rsidRPr="00CD4EAE">
        <w:rPr>
          <w:rFonts w:cs="Calibri"/>
          <w:sz w:val="24"/>
          <w:szCs w:val="24"/>
          <w:lang w:val="sv-SE"/>
        </w:rPr>
        <w:t>c</w:t>
      </w:r>
      <w:r w:rsidRPr="00CD4EAE">
        <w:rPr>
          <w:rFonts w:cs="Calibri"/>
          <w:sz w:val="24"/>
          <w:szCs w:val="24"/>
          <w:lang w:val="sv-SE"/>
        </w:rPr>
        <w:t xml:space="preserve">ampus </w:t>
      </w:r>
      <w:proofErr w:type="spellStart"/>
      <w:r w:rsidRPr="00CD4EAE">
        <w:rPr>
          <w:rFonts w:cs="Calibri"/>
          <w:sz w:val="24"/>
          <w:szCs w:val="24"/>
          <w:lang w:val="sv-SE"/>
        </w:rPr>
        <w:t>Lykeion</w:t>
      </w:r>
      <w:proofErr w:type="spellEnd"/>
      <w:r w:rsidRPr="00CD4EAE">
        <w:rPr>
          <w:rFonts w:cs="Calibri"/>
          <w:sz w:val="24"/>
          <w:szCs w:val="24"/>
          <w:lang w:val="sv-SE"/>
        </w:rPr>
        <w:t>. Vid temadagarna plockas ofta upp ämnesområden som är aktuella för ungdomarna och som stöder deras kunskaper i hälsa och välmående.</w:t>
      </w:r>
    </w:p>
    <w:p w14:paraId="593BE08B" w14:textId="77777777" w:rsidR="001770AC" w:rsidRPr="001770AC" w:rsidRDefault="001770AC" w:rsidP="001770AC">
      <w:pPr>
        <w:rPr>
          <w:rFonts w:ascii="Calibri" w:hAnsi="Calibri" w:cs="Calibri"/>
          <w:sz w:val="24"/>
          <w:szCs w:val="24"/>
          <w:lang w:val="sv-SE"/>
        </w:rPr>
      </w:pPr>
    </w:p>
    <w:p w14:paraId="2352495B" w14:textId="0CA9F97A" w:rsidR="00694987" w:rsidRPr="00F8778C" w:rsidRDefault="001770AC" w:rsidP="00F8778C">
      <w:pPr>
        <w:pStyle w:val="Rubrik2"/>
        <w:rPr>
          <w:sz w:val="24"/>
          <w:szCs w:val="24"/>
          <w:lang w:val="sv-SE"/>
        </w:rPr>
      </w:pPr>
      <w:bookmarkStart w:id="37" w:name="_Toc231563541"/>
      <w:r w:rsidRPr="20E97A34">
        <w:rPr>
          <w:sz w:val="24"/>
          <w:szCs w:val="24"/>
          <w:lang w:val="sv-SE"/>
        </w:rPr>
        <w:t>Samarbete som stärker vårdnadshavarnas medverkan och delaktighet</w:t>
      </w:r>
      <w:bookmarkEnd w:id="37"/>
    </w:p>
    <w:p w14:paraId="5ED3F9A4" w14:textId="4A1530E1" w:rsidR="001770AC" w:rsidRPr="00CD4EAE" w:rsidRDefault="001770AC" w:rsidP="001770AC">
      <w:pPr>
        <w:spacing w:line="240" w:lineRule="auto"/>
        <w:rPr>
          <w:rFonts w:cs="Calibri"/>
          <w:b/>
          <w:bCs/>
          <w:sz w:val="24"/>
          <w:szCs w:val="24"/>
          <w:lang w:val="sv-SE"/>
        </w:rPr>
      </w:pPr>
      <w:r w:rsidRPr="00CD4EAE">
        <w:rPr>
          <w:rFonts w:cs="Calibri"/>
          <w:sz w:val="24"/>
          <w:szCs w:val="24"/>
          <w:lang w:val="sv-SE"/>
        </w:rPr>
        <w:t xml:space="preserve">Vasa gymnasium ordnar varje </w:t>
      </w:r>
      <w:proofErr w:type="gramStart"/>
      <w:r w:rsidRPr="00CD4EAE">
        <w:rPr>
          <w:rFonts w:cs="Calibri"/>
          <w:sz w:val="24"/>
          <w:szCs w:val="24"/>
          <w:lang w:val="sv-SE"/>
        </w:rPr>
        <w:t xml:space="preserve">läsår </w:t>
      </w:r>
      <w:r w:rsidRPr="00CD4EAE">
        <w:rPr>
          <w:rFonts w:cs="Calibri"/>
          <w:b/>
          <w:i/>
          <w:sz w:val="24"/>
          <w:szCs w:val="24"/>
          <w:lang w:val="sv-SE"/>
        </w:rPr>
        <w:t>föräldramöte</w:t>
      </w:r>
      <w:r w:rsidR="006D5E2A">
        <w:rPr>
          <w:rFonts w:cs="Calibri"/>
          <w:b/>
          <w:i/>
          <w:sz w:val="24"/>
          <w:szCs w:val="24"/>
          <w:lang w:val="sv-SE"/>
        </w:rPr>
        <w:t>n</w:t>
      </w:r>
      <w:proofErr w:type="gramEnd"/>
      <w:r w:rsidRPr="00CD4EAE">
        <w:rPr>
          <w:rFonts w:cs="Calibri"/>
          <w:b/>
          <w:i/>
          <w:sz w:val="24"/>
          <w:szCs w:val="24"/>
          <w:lang w:val="sv-SE"/>
        </w:rPr>
        <w:t xml:space="preserve"> </w:t>
      </w:r>
      <w:r w:rsidRPr="00CD4EAE">
        <w:rPr>
          <w:rFonts w:cs="Calibri"/>
          <w:sz w:val="24"/>
          <w:szCs w:val="24"/>
          <w:lang w:val="sv-SE"/>
        </w:rPr>
        <w:t>på skolan för alla årskurser. Vid dessa möten får alla vårdnadshavare information om allt som är aktuellt i de olika årskurserna samt en möjlighet att träffa och diskutera med grupphandledare och ämneslärare.</w:t>
      </w:r>
    </w:p>
    <w:p w14:paraId="051CE4BE" w14:textId="77777777" w:rsidR="001770AC" w:rsidRPr="00CD4EAE" w:rsidRDefault="001770AC" w:rsidP="001770AC">
      <w:pPr>
        <w:rPr>
          <w:rFonts w:cs="Calibri"/>
          <w:sz w:val="24"/>
          <w:szCs w:val="24"/>
          <w:lang w:val="sv-SE"/>
        </w:rPr>
      </w:pPr>
      <w:r w:rsidRPr="00CD4EAE">
        <w:rPr>
          <w:rFonts w:cs="Calibri"/>
          <w:sz w:val="24"/>
          <w:szCs w:val="24"/>
          <w:lang w:val="sv-SE"/>
        </w:rPr>
        <w:t xml:space="preserve">Vid Vasa gymnasium verkar </w:t>
      </w:r>
      <w:r w:rsidRPr="00CD4EAE">
        <w:rPr>
          <w:rFonts w:cs="Calibri"/>
          <w:b/>
          <w:i/>
          <w:sz w:val="24"/>
          <w:szCs w:val="24"/>
          <w:lang w:val="sv-SE"/>
        </w:rPr>
        <w:t xml:space="preserve">hem och </w:t>
      </w:r>
      <w:proofErr w:type="gramStart"/>
      <w:r w:rsidRPr="00CD4EAE">
        <w:rPr>
          <w:rFonts w:cs="Calibri"/>
          <w:b/>
          <w:i/>
          <w:sz w:val="24"/>
          <w:szCs w:val="24"/>
          <w:lang w:val="sv-SE"/>
        </w:rPr>
        <w:t>skola föreningen</w:t>
      </w:r>
      <w:proofErr w:type="gramEnd"/>
      <w:r w:rsidRPr="00CD4EAE">
        <w:rPr>
          <w:rFonts w:cs="Calibri"/>
          <w:b/>
          <w:i/>
          <w:sz w:val="24"/>
          <w:szCs w:val="24"/>
          <w:lang w:val="sv-SE"/>
        </w:rPr>
        <w:t xml:space="preserve"> Krokodilen</w:t>
      </w:r>
      <w:r w:rsidRPr="00CD4EAE">
        <w:rPr>
          <w:rFonts w:cs="Calibri"/>
          <w:sz w:val="24"/>
          <w:szCs w:val="24"/>
          <w:lang w:val="sv-SE"/>
        </w:rPr>
        <w:t>, som är en understödsförening för skolan. Genom denna förening kan vårdnadshavare få vara med och påverka samt stöda arbetet på skolan. Krokodilen ordnar verksamhet på skolan i enlighet med vad som önskas och vad som känns viktigt för föräldrar och studerande.</w:t>
      </w:r>
    </w:p>
    <w:p w14:paraId="0270A469" w14:textId="7ACACCF7" w:rsidR="004B4500" w:rsidRPr="00CD4EAE" w:rsidRDefault="001770AC" w:rsidP="001770AC">
      <w:pPr>
        <w:rPr>
          <w:rFonts w:cs="Calibri"/>
          <w:sz w:val="24"/>
          <w:szCs w:val="24"/>
          <w:lang w:val="sv-SE"/>
        </w:rPr>
      </w:pPr>
      <w:r w:rsidRPr="00CD4EAE">
        <w:rPr>
          <w:rFonts w:cs="Calibri"/>
          <w:sz w:val="24"/>
          <w:szCs w:val="24"/>
          <w:lang w:val="sv-SE"/>
        </w:rPr>
        <w:t xml:space="preserve">Varje läsår inbjuds den studerande till </w:t>
      </w:r>
      <w:r w:rsidRPr="00CD4EAE">
        <w:rPr>
          <w:rFonts w:cs="Calibri"/>
          <w:b/>
          <w:i/>
          <w:sz w:val="24"/>
          <w:szCs w:val="24"/>
          <w:lang w:val="sv-SE"/>
        </w:rPr>
        <w:t xml:space="preserve">utvecklingssamtal </w:t>
      </w:r>
      <w:r w:rsidRPr="00CD4EAE">
        <w:rPr>
          <w:rFonts w:cs="Calibri"/>
          <w:sz w:val="24"/>
          <w:szCs w:val="24"/>
          <w:lang w:val="sv-SE"/>
        </w:rPr>
        <w:t>med sin grupphandledare och till dessa samtal inbjuds även vårdnadshavare. Vid dessa samtal diskuteras främst studier men även trivsel och hälsoaspekter tangeras i samtale</w:t>
      </w:r>
      <w:r w:rsidR="00581C4C">
        <w:rPr>
          <w:rFonts w:cs="Calibri"/>
          <w:sz w:val="24"/>
          <w:szCs w:val="24"/>
          <w:lang w:val="sv-SE"/>
        </w:rPr>
        <w:t>n</w:t>
      </w:r>
      <w:r w:rsidR="004B4500" w:rsidRPr="00CD4EAE">
        <w:rPr>
          <w:rFonts w:cs="Calibri"/>
          <w:sz w:val="24"/>
          <w:szCs w:val="24"/>
          <w:lang w:val="sv-SE"/>
        </w:rPr>
        <w:t>.</w:t>
      </w:r>
    </w:p>
    <w:p w14:paraId="226D17AA" w14:textId="77777777" w:rsidR="001770AC" w:rsidRPr="001770AC" w:rsidRDefault="001770AC" w:rsidP="001770AC"/>
    <w:p w14:paraId="32C21DAB" w14:textId="0BF65373" w:rsidR="00B7575A" w:rsidRDefault="00B7575A" w:rsidP="51B9E251">
      <w:pPr>
        <w:pStyle w:val="Rubrik2"/>
        <w:jc w:val="both"/>
        <w:rPr>
          <w:sz w:val="24"/>
          <w:szCs w:val="24"/>
        </w:rPr>
      </w:pPr>
      <w:bookmarkStart w:id="38" w:name="_Toc231563542"/>
      <w:bookmarkStart w:id="39" w:name="_Toc391451949"/>
      <w:bookmarkStart w:id="40" w:name="_Toc79244721"/>
      <w:bookmarkStart w:id="41" w:name="_Toc79244798"/>
      <w:r w:rsidRPr="20E97A34">
        <w:rPr>
          <w:sz w:val="24"/>
          <w:szCs w:val="24"/>
        </w:rPr>
        <w:t>Veckosamling, grupphandledarkvart</w:t>
      </w:r>
      <w:bookmarkEnd w:id="38"/>
      <w:r w:rsidR="4947FF64" w:rsidRPr="20E97A34">
        <w:rPr>
          <w:sz w:val="24"/>
          <w:szCs w:val="24"/>
        </w:rPr>
        <w:t xml:space="preserve"> </w:t>
      </w:r>
      <w:bookmarkEnd w:id="39"/>
      <w:bookmarkEnd w:id="40"/>
      <w:bookmarkEnd w:id="41"/>
    </w:p>
    <w:p w14:paraId="368A3234" w14:textId="736CED2F" w:rsidR="00B7575A" w:rsidRPr="00CD4EAE" w:rsidRDefault="00B7575A" w:rsidP="00B7575A">
      <w:pPr>
        <w:jc w:val="both"/>
        <w:rPr>
          <w:sz w:val="24"/>
          <w:szCs w:val="24"/>
        </w:rPr>
      </w:pPr>
      <w:r w:rsidRPr="00CD4EAE">
        <w:rPr>
          <w:sz w:val="24"/>
          <w:szCs w:val="24"/>
        </w:rPr>
        <w:t>För hela skolan hålls veckosamling varje onsdag efter första lektionen</w:t>
      </w:r>
      <w:r w:rsidR="00607854" w:rsidRPr="00CD4EAE">
        <w:rPr>
          <w:sz w:val="24"/>
          <w:szCs w:val="24"/>
        </w:rPr>
        <w:t xml:space="preserve">. </w:t>
      </w:r>
      <w:r w:rsidRPr="00CD4EAE">
        <w:rPr>
          <w:b/>
          <w:bCs/>
          <w:sz w:val="24"/>
          <w:szCs w:val="24"/>
        </w:rPr>
        <w:t>Närvaron vid dessa tillfällen är obligatorisk.</w:t>
      </w:r>
      <w:r w:rsidRPr="00CD4EAE">
        <w:rPr>
          <w:sz w:val="24"/>
          <w:szCs w:val="24"/>
        </w:rPr>
        <w:t xml:space="preserve"> Samlingen hålls</w:t>
      </w:r>
      <w:r w:rsidR="009E564A" w:rsidRPr="00CD4EAE">
        <w:rPr>
          <w:sz w:val="24"/>
          <w:szCs w:val="24"/>
        </w:rPr>
        <w:t xml:space="preserve"> i skolans festsal. </w:t>
      </w:r>
      <w:r w:rsidR="00321840">
        <w:rPr>
          <w:sz w:val="24"/>
          <w:szCs w:val="24"/>
        </w:rPr>
        <w:t>Veckosamlingarna ordnas inte under utvärderingsveckor och studentskrivningar.</w:t>
      </w:r>
    </w:p>
    <w:p w14:paraId="683DC078" w14:textId="09614181" w:rsidR="00123E81" w:rsidRPr="00CD4EAE" w:rsidRDefault="00A2672C" w:rsidP="00B7575A">
      <w:pPr>
        <w:jc w:val="both"/>
        <w:rPr>
          <w:sz w:val="24"/>
          <w:szCs w:val="24"/>
        </w:rPr>
      </w:pPr>
      <w:r>
        <w:rPr>
          <w:sz w:val="24"/>
          <w:szCs w:val="24"/>
        </w:rPr>
        <w:t>Efter v</w:t>
      </w:r>
      <w:r w:rsidR="00B7575A" w:rsidRPr="00CD4EAE">
        <w:rPr>
          <w:sz w:val="24"/>
          <w:szCs w:val="24"/>
        </w:rPr>
        <w:t xml:space="preserve">arje period </w:t>
      </w:r>
      <w:r w:rsidR="00361CD0">
        <w:rPr>
          <w:sz w:val="24"/>
          <w:szCs w:val="24"/>
        </w:rPr>
        <w:t>ordnas</w:t>
      </w:r>
      <w:r w:rsidR="00B7575A" w:rsidRPr="00CD4EAE">
        <w:rPr>
          <w:sz w:val="24"/>
          <w:szCs w:val="24"/>
        </w:rPr>
        <w:t xml:space="preserve"> en klassträff med grupphandledaren.  Då</w:t>
      </w:r>
      <w:r w:rsidR="00694987" w:rsidRPr="00CD4EAE">
        <w:rPr>
          <w:sz w:val="24"/>
          <w:szCs w:val="24"/>
        </w:rPr>
        <w:t xml:space="preserve"> planerar grupphandledarteamen</w:t>
      </w:r>
      <w:r w:rsidR="00B7575A" w:rsidRPr="00CD4EAE">
        <w:rPr>
          <w:sz w:val="24"/>
          <w:szCs w:val="24"/>
        </w:rPr>
        <w:t xml:space="preserve"> något trevligt </w:t>
      </w:r>
      <w:r w:rsidR="00694987" w:rsidRPr="00CD4EAE">
        <w:rPr>
          <w:sz w:val="24"/>
          <w:szCs w:val="24"/>
        </w:rPr>
        <w:t xml:space="preserve">program för klasserna </w:t>
      </w:r>
      <w:r w:rsidR="00B7575A" w:rsidRPr="00CD4EAE">
        <w:rPr>
          <w:sz w:val="24"/>
          <w:szCs w:val="24"/>
        </w:rPr>
        <w:t>för att stärka klassgemenskapen. Utöver dessa träffar informerar grupphandledare</w:t>
      </w:r>
      <w:r w:rsidR="007C54A2" w:rsidRPr="00CD4EAE">
        <w:rPr>
          <w:sz w:val="24"/>
          <w:szCs w:val="24"/>
        </w:rPr>
        <w:t>n</w:t>
      </w:r>
      <w:r w:rsidR="00B7575A" w:rsidRPr="00CD4EAE">
        <w:rPr>
          <w:sz w:val="24"/>
          <w:szCs w:val="24"/>
        </w:rPr>
        <w:t xml:space="preserve"> om aktuella saker som händer i skolan via Wilma. Studerande har möjlighet att diskutera olika ärenden som har med skolgången att göra tillsa</w:t>
      </w:r>
      <w:r w:rsidR="00607854" w:rsidRPr="00CD4EAE">
        <w:rPr>
          <w:sz w:val="24"/>
          <w:szCs w:val="24"/>
        </w:rPr>
        <w:t xml:space="preserve">mmans med sin grupphandledare. </w:t>
      </w:r>
    </w:p>
    <w:p w14:paraId="457C2252" w14:textId="77777777" w:rsidR="00F8778C" w:rsidRPr="00CD4EAE" w:rsidRDefault="00F8778C">
      <w:pPr>
        <w:rPr>
          <w:rFonts w:eastAsiaTheme="majorEastAsia" w:cstheme="majorBidi"/>
          <w:b/>
          <w:color w:val="37DCC3" w:themeColor="background1"/>
          <w:sz w:val="24"/>
          <w:szCs w:val="24"/>
        </w:rPr>
      </w:pPr>
      <w:r w:rsidRPr="00CD4EAE">
        <w:rPr>
          <w:sz w:val="24"/>
          <w:szCs w:val="24"/>
        </w:rPr>
        <w:br w:type="page"/>
      </w:r>
    </w:p>
    <w:p w14:paraId="2952B2DD" w14:textId="6FD47AE9" w:rsidR="00B7575A" w:rsidRPr="001770AC" w:rsidRDefault="001770AC" w:rsidP="00E0080E">
      <w:pPr>
        <w:pStyle w:val="Rubrik2"/>
        <w:rPr>
          <w:sz w:val="24"/>
          <w:szCs w:val="24"/>
        </w:rPr>
      </w:pPr>
      <w:bookmarkStart w:id="42" w:name="_Toc231563543"/>
      <w:r w:rsidRPr="20E97A34">
        <w:rPr>
          <w:sz w:val="24"/>
          <w:szCs w:val="24"/>
        </w:rPr>
        <w:lastRenderedPageBreak/>
        <w:t>Skolans studerandevårdsgrupp</w:t>
      </w:r>
      <w:bookmarkEnd w:id="42"/>
    </w:p>
    <w:p w14:paraId="08FA89EF" w14:textId="53BC2D71" w:rsidR="00751EA9" w:rsidRPr="00CD4EAE" w:rsidRDefault="00B7575A" w:rsidP="51B9E251">
      <w:pPr>
        <w:spacing w:line="257" w:lineRule="auto"/>
        <w:jc w:val="both"/>
        <w:rPr>
          <w:rFonts w:eastAsia="Calibri" w:cs="Calibri"/>
          <w:sz w:val="24"/>
          <w:szCs w:val="24"/>
          <w:lang w:val="sv"/>
        </w:rPr>
      </w:pPr>
      <w:r w:rsidRPr="00CD4EAE">
        <w:rPr>
          <w:rFonts w:cs="Calibri"/>
          <w:sz w:val="24"/>
          <w:szCs w:val="24"/>
        </w:rPr>
        <w:t>Skolan har en egen studerandevårdsg</w:t>
      </w:r>
      <w:r w:rsidRPr="00CD4EAE">
        <w:rPr>
          <w:rFonts w:eastAsia="Calibri" w:cs="Calibri"/>
          <w:sz w:val="24"/>
          <w:szCs w:val="24"/>
        </w:rPr>
        <w:t xml:space="preserve">rupp som består av rektor, biträdande rektor, studiehandledare, speciallärare, kurator och hälsovårdare. </w:t>
      </w:r>
      <w:r w:rsidR="51B9E251" w:rsidRPr="00CD4EAE">
        <w:rPr>
          <w:rFonts w:eastAsia="Calibri" w:cs="Calibri"/>
          <w:sz w:val="24"/>
          <w:szCs w:val="24"/>
          <w:lang w:val="sv"/>
        </w:rPr>
        <w:t>Studerandevårdsgruppen ansvarar för planeringen, utvecklingen, genomförandet och utvärderingen av studerandevården vid vår skola.</w:t>
      </w:r>
    </w:p>
    <w:p w14:paraId="1CD24429" w14:textId="5E03B982" w:rsidR="00751EA9" w:rsidRPr="00CD4EAE" w:rsidRDefault="51B9E251" w:rsidP="001770AC">
      <w:pPr>
        <w:spacing w:line="257" w:lineRule="auto"/>
        <w:jc w:val="both"/>
        <w:rPr>
          <w:rFonts w:eastAsia="Calibri" w:cs="Calibri"/>
          <w:sz w:val="24"/>
          <w:szCs w:val="24"/>
          <w:lang w:val="sv"/>
        </w:rPr>
      </w:pPr>
      <w:r w:rsidRPr="00CD4EAE">
        <w:rPr>
          <w:rFonts w:eastAsia="Calibri" w:cs="Calibri"/>
          <w:sz w:val="24"/>
          <w:szCs w:val="24"/>
          <w:lang w:val="sv"/>
        </w:rPr>
        <w:t xml:space="preserve">Gruppens centrala uppgift är att främja hälsan, välbefinnandet och tryggheten vid gymnasiet samt att </w:t>
      </w:r>
      <w:r w:rsidRPr="00CD4EAE">
        <w:rPr>
          <w:rFonts w:eastAsia="Calibri" w:cs="Calibri"/>
          <w:b/>
          <w:bCs/>
          <w:sz w:val="24"/>
          <w:szCs w:val="24"/>
          <w:lang w:val="sv"/>
        </w:rPr>
        <w:t>genomföra och utveckla övrig gemensam studerandevård</w:t>
      </w:r>
      <w:r w:rsidRPr="00CD4EAE">
        <w:rPr>
          <w:rFonts w:eastAsia="Calibri" w:cs="Calibri"/>
          <w:sz w:val="24"/>
          <w:szCs w:val="24"/>
          <w:lang w:val="sv"/>
        </w:rPr>
        <w:t>. (lagen om elev- och studerandevård 1287/2013, 14 § [ändrad genom lag 1501/2016]).</w:t>
      </w:r>
    </w:p>
    <w:p w14:paraId="5A503710" w14:textId="282D105E" w:rsidR="00751EA9" w:rsidRPr="00CD4EAE" w:rsidRDefault="00B7575A" w:rsidP="51B9E251">
      <w:pPr>
        <w:jc w:val="both"/>
        <w:rPr>
          <w:rFonts w:cs="Calibri"/>
          <w:sz w:val="24"/>
          <w:szCs w:val="24"/>
        </w:rPr>
      </w:pPr>
      <w:r w:rsidRPr="00CD4EAE">
        <w:rPr>
          <w:rFonts w:cs="Calibri"/>
          <w:b/>
          <w:bCs/>
          <w:sz w:val="24"/>
          <w:szCs w:val="24"/>
        </w:rPr>
        <w:t xml:space="preserve">Skolhälsovårdare Gunilla </w:t>
      </w:r>
      <w:proofErr w:type="spellStart"/>
      <w:r w:rsidRPr="00CD4EAE">
        <w:rPr>
          <w:rFonts w:cs="Calibri"/>
          <w:b/>
          <w:bCs/>
          <w:sz w:val="24"/>
          <w:szCs w:val="24"/>
        </w:rPr>
        <w:t>Gref</w:t>
      </w:r>
      <w:proofErr w:type="spellEnd"/>
      <w:r w:rsidRPr="00CD4EAE">
        <w:rPr>
          <w:rFonts w:cs="Calibri"/>
          <w:sz w:val="24"/>
          <w:szCs w:val="24"/>
        </w:rPr>
        <w:t>, e-post gunilla.gref@</w:t>
      </w:r>
      <w:r w:rsidR="006E5534" w:rsidRPr="00CD4EAE">
        <w:rPr>
          <w:rFonts w:cs="Calibri"/>
          <w:sz w:val="24"/>
          <w:szCs w:val="24"/>
        </w:rPr>
        <w:t>ovph.fi</w:t>
      </w:r>
    </w:p>
    <w:p w14:paraId="53B41FB5" w14:textId="49368200" w:rsidR="00B7575A" w:rsidRPr="00CD4EAE" w:rsidRDefault="00B7575A" w:rsidP="00751EA9">
      <w:pPr>
        <w:pStyle w:val="Ingetavstnd"/>
        <w:rPr>
          <w:rFonts w:cs="Calibri"/>
          <w:sz w:val="24"/>
          <w:szCs w:val="24"/>
        </w:rPr>
      </w:pPr>
      <w:r w:rsidRPr="00CD4EAE">
        <w:rPr>
          <w:rFonts w:cs="Calibri"/>
          <w:sz w:val="24"/>
          <w:szCs w:val="24"/>
        </w:rPr>
        <w:t xml:space="preserve">mottagning på </w:t>
      </w:r>
      <w:r w:rsidR="006E5534" w:rsidRPr="00CD4EAE">
        <w:rPr>
          <w:rFonts w:cs="Calibri"/>
          <w:sz w:val="24"/>
          <w:szCs w:val="24"/>
        </w:rPr>
        <w:t xml:space="preserve">skolan onsdagar samt </w:t>
      </w:r>
      <w:r w:rsidR="0078488C">
        <w:rPr>
          <w:rFonts w:cs="Calibri"/>
          <w:sz w:val="24"/>
          <w:szCs w:val="24"/>
        </w:rPr>
        <w:t>fredagar</w:t>
      </w:r>
      <w:r w:rsidR="006C255F" w:rsidRPr="00CD4EAE">
        <w:rPr>
          <w:rFonts w:cs="Calibri"/>
          <w:sz w:val="24"/>
          <w:szCs w:val="24"/>
        </w:rPr>
        <w:t xml:space="preserve"> </w:t>
      </w:r>
      <w:r w:rsidR="006E5534" w:rsidRPr="00CD4EAE">
        <w:rPr>
          <w:rFonts w:cs="Calibri"/>
          <w:sz w:val="24"/>
          <w:szCs w:val="24"/>
        </w:rPr>
        <w:t>jämna</w:t>
      </w:r>
      <w:r w:rsidR="00C836CE" w:rsidRPr="00CD4EAE">
        <w:rPr>
          <w:rFonts w:cs="Calibri"/>
          <w:sz w:val="24"/>
          <w:szCs w:val="24"/>
        </w:rPr>
        <w:t xml:space="preserve"> </w:t>
      </w:r>
      <w:r w:rsidR="006E5534" w:rsidRPr="00CD4EAE">
        <w:rPr>
          <w:rFonts w:cs="Calibri"/>
          <w:sz w:val="24"/>
          <w:szCs w:val="24"/>
        </w:rPr>
        <w:t>veckor</w:t>
      </w:r>
      <w:r w:rsidR="006C7974" w:rsidRPr="00CD4EAE">
        <w:rPr>
          <w:rFonts w:cs="Calibri"/>
          <w:sz w:val="24"/>
          <w:szCs w:val="24"/>
        </w:rPr>
        <w:t xml:space="preserve"> tel</w:t>
      </w:r>
      <w:r w:rsidR="003965E1" w:rsidRPr="00CD4EAE">
        <w:rPr>
          <w:rFonts w:cs="Calibri"/>
          <w:sz w:val="24"/>
          <w:szCs w:val="24"/>
        </w:rPr>
        <w:t xml:space="preserve">. </w:t>
      </w:r>
      <w:r w:rsidR="006C7974" w:rsidRPr="00CD4EAE">
        <w:rPr>
          <w:rFonts w:cs="Calibri"/>
          <w:sz w:val="24"/>
          <w:szCs w:val="24"/>
        </w:rPr>
        <w:t>040-6494 808</w:t>
      </w:r>
    </w:p>
    <w:p w14:paraId="7210973C" w14:textId="77777777" w:rsidR="001770AC" w:rsidRPr="00CD4EAE" w:rsidRDefault="00B7575A" w:rsidP="001770AC">
      <w:pPr>
        <w:pStyle w:val="Ingetavstnd"/>
        <w:rPr>
          <w:rFonts w:cs="Calibri"/>
          <w:sz w:val="24"/>
          <w:szCs w:val="24"/>
        </w:rPr>
      </w:pPr>
      <w:r w:rsidRPr="00CD4EAE">
        <w:rPr>
          <w:rFonts w:cs="Calibri"/>
          <w:sz w:val="24"/>
          <w:szCs w:val="24"/>
        </w:rPr>
        <w:t>(övriga dag</w:t>
      </w:r>
      <w:r w:rsidR="003965E1" w:rsidRPr="00CD4EAE">
        <w:rPr>
          <w:rFonts w:cs="Calibri"/>
          <w:sz w:val="24"/>
          <w:szCs w:val="24"/>
        </w:rPr>
        <w:t>ar anträffbar på VÖS gymnasium)</w:t>
      </w:r>
    </w:p>
    <w:p w14:paraId="69678E1F" w14:textId="2CCDE680" w:rsidR="00B7575A" w:rsidRPr="00CD4EAE" w:rsidRDefault="00362D3F" w:rsidP="001770AC">
      <w:pPr>
        <w:pStyle w:val="Ingetavstnd"/>
        <w:rPr>
          <w:rFonts w:cs="Calibri"/>
          <w:sz w:val="24"/>
          <w:szCs w:val="24"/>
        </w:rPr>
      </w:pPr>
      <w:r w:rsidRPr="00CD4EAE">
        <w:rPr>
          <w:rFonts w:cs="Calibri"/>
          <w:sz w:val="24"/>
          <w:szCs w:val="24"/>
        </w:rPr>
        <w:tab/>
      </w:r>
    </w:p>
    <w:p w14:paraId="6F2A2E6C" w14:textId="39A6F9D6" w:rsidR="00B7575A" w:rsidRPr="00B840FA" w:rsidRDefault="00B7575A" w:rsidP="00607854">
      <w:pPr>
        <w:pStyle w:val="Ingetavstnd"/>
        <w:rPr>
          <w:rFonts w:cs="Calibri"/>
          <w:sz w:val="24"/>
          <w:szCs w:val="24"/>
          <w:lang w:val="sv-SE"/>
        </w:rPr>
      </w:pPr>
      <w:r w:rsidRPr="00B840FA">
        <w:rPr>
          <w:rFonts w:cs="Calibri"/>
          <w:b/>
          <w:bCs/>
          <w:sz w:val="24"/>
          <w:szCs w:val="24"/>
          <w:lang w:val="sv-SE"/>
        </w:rPr>
        <w:t>Skolkurator</w:t>
      </w:r>
      <w:r w:rsidR="006D6965" w:rsidRPr="00B840FA">
        <w:rPr>
          <w:rFonts w:cs="Calibri"/>
          <w:b/>
          <w:bCs/>
          <w:sz w:val="24"/>
          <w:szCs w:val="24"/>
          <w:lang w:val="sv-SE"/>
        </w:rPr>
        <w:t xml:space="preserve"> </w:t>
      </w:r>
      <w:r w:rsidR="00BD4643" w:rsidRPr="00B840FA">
        <w:rPr>
          <w:rFonts w:cs="Calibri"/>
          <w:b/>
          <w:bCs/>
          <w:sz w:val="24"/>
          <w:szCs w:val="24"/>
          <w:lang w:val="sv-SE"/>
        </w:rPr>
        <w:t xml:space="preserve">Johanna </w:t>
      </w:r>
      <w:proofErr w:type="spellStart"/>
      <w:r w:rsidR="00BD4643" w:rsidRPr="00B840FA">
        <w:rPr>
          <w:rFonts w:cs="Calibri"/>
          <w:b/>
          <w:bCs/>
          <w:sz w:val="24"/>
          <w:szCs w:val="24"/>
          <w:lang w:val="sv-SE"/>
        </w:rPr>
        <w:t>Karpiala</w:t>
      </w:r>
      <w:proofErr w:type="spellEnd"/>
      <w:r w:rsidR="006D6965" w:rsidRPr="00B840FA">
        <w:rPr>
          <w:rFonts w:cs="Calibri"/>
          <w:sz w:val="24"/>
          <w:szCs w:val="24"/>
          <w:lang w:val="sv-SE"/>
        </w:rPr>
        <w:t>,</w:t>
      </w:r>
      <w:r w:rsidR="006C255F" w:rsidRPr="00B840FA">
        <w:rPr>
          <w:rFonts w:cs="Calibri"/>
          <w:sz w:val="24"/>
          <w:szCs w:val="24"/>
          <w:lang w:val="sv-SE"/>
        </w:rPr>
        <w:t xml:space="preserve"> </w:t>
      </w:r>
      <w:r w:rsidR="006E6CB4" w:rsidRPr="00B840FA">
        <w:rPr>
          <w:rFonts w:cs="Calibri"/>
          <w:sz w:val="24"/>
          <w:szCs w:val="24"/>
          <w:lang w:val="sv-SE"/>
        </w:rPr>
        <w:t xml:space="preserve">e-post </w:t>
      </w:r>
      <w:proofErr w:type="spellStart"/>
      <w:r w:rsidR="00923632" w:rsidRPr="00B840FA">
        <w:rPr>
          <w:rFonts w:cs="Calibri"/>
          <w:sz w:val="24"/>
          <w:szCs w:val="24"/>
          <w:lang w:val="sv-SE"/>
        </w:rPr>
        <w:t>johanna.karpiala</w:t>
      </w:r>
      <w:proofErr w:type="spellEnd"/>
      <w:r w:rsidRPr="00B840FA">
        <w:rPr>
          <w:rFonts w:cs="Calibri"/>
          <w:sz w:val="24"/>
          <w:szCs w:val="24"/>
        </w:rPr>
        <w:t>@</w:t>
      </w:r>
      <w:r w:rsidR="006E5534" w:rsidRPr="00B840FA">
        <w:rPr>
          <w:rFonts w:cs="Calibri"/>
          <w:sz w:val="24"/>
          <w:szCs w:val="24"/>
        </w:rPr>
        <w:t>ovph.fi</w:t>
      </w:r>
      <w:r w:rsidR="00E07B53" w:rsidRPr="00B840FA">
        <w:rPr>
          <w:rFonts w:cs="Calibri"/>
          <w:sz w:val="24"/>
          <w:szCs w:val="24"/>
        </w:rPr>
        <w:tab/>
      </w:r>
      <w:r w:rsidR="51B9E251" w:rsidRPr="00B840FA">
        <w:rPr>
          <w:rFonts w:cs="Calibri"/>
          <w:sz w:val="24"/>
          <w:szCs w:val="24"/>
          <w:lang w:val="sv-SE"/>
        </w:rPr>
        <w:t xml:space="preserve">  </w:t>
      </w:r>
    </w:p>
    <w:p w14:paraId="4C9234EF" w14:textId="457936F4" w:rsidR="51B9E251" w:rsidRDefault="00B7575A" w:rsidP="001770AC">
      <w:pPr>
        <w:pStyle w:val="Ingetavstnd"/>
        <w:rPr>
          <w:rFonts w:cs="Calibri"/>
          <w:sz w:val="24"/>
          <w:szCs w:val="24"/>
        </w:rPr>
      </w:pPr>
      <w:r w:rsidRPr="00B840FA">
        <w:rPr>
          <w:rFonts w:cs="Calibri"/>
          <w:sz w:val="24"/>
          <w:szCs w:val="24"/>
        </w:rPr>
        <w:t xml:space="preserve">mottagning på skolan </w:t>
      </w:r>
      <w:r w:rsidR="00923632" w:rsidRPr="00B840FA">
        <w:rPr>
          <w:rFonts w:cs="Calibri"/>
          <w:sz w:val="24"/>
          <w:szCs w:val="24"/>
        </w:rPr>
        <w:t>måndagar och tisdagar</w:t>
      </w:r>
    </w:p>
    <w:p w14:paraId="15F4B5C5" w14:textId="77777777" w:rsidR="00EA0114" w:rsidRDefault="00EA0114" w:rsidP="001770AC">
      <w:pPr>
        <w:pStyle w:val="Ingetavstnd"/>
        <w:rPr>
          <w:rFonts w:cs="Calibri"/>
          <w:sz w:val="24"/>
          <w:szCs w:val="24"/>
        </w:rPr>
      </w:pPr>
    </w:p>
    <w:p w14:paraId="30AC7D83" w14:textId="05F6A1D0" w:rsidR="00EA0114" w:rsidRPr="00CD4EAE" w:rsidRDefault="00EA0114" w:rsidP="001770AC">
      <w:pPr>
        <w:pStyle w:val="Ingetavstnd"/>
        <w:rPr>
          <w:rFonts w:eastAsia="Times New Roman" w:cs="Calibri"/>
          <w:color w:val="000000"/>
          <w:sz w:val="24"/>
          <w:szCs w:val="24"/>
        </w:rPr>
      </w:pPr>
      <w:r w:rsidRPr="00EA0114">
        <w:rPr>
          <w:rFonts w:cs="Calibri"/>
          <w:b/>
          <w:bCs/>
          <w:sz w:val="24"/>
          <w:szCs w:val="24"/>
        </w:rPr>
        <w:t>Skolpsykolog</w:t>
      </w:r>
      <w:r>
        <w:rPr>
          <w:rFonts w:cs="Calibri"/>
          <w:sz w:val="24"/>
          <w:szCs w:val="24"/>
        </w:rPr>
        <w:t xml:space="preserve"> </w:t>
      </w:r>
      <w:proofErr w:type="spellStart"/>
      <w:r>
        <w:rPr>
          <w:rFonts w:cs="Calibri"/>
          <w:sz w:val="24"/>
          <w:szCs w:val="24"/>
        </w:rPr>
        <w:t>Emmie</w:t>
      </w:r>
      <w:proofErr w:type="spellEnd"/>
      <w:r>
        <w:rPr>
          <w:rFonts w:cs="Calibri"/>
          <w:sz w:val="24"/>
          <w:szCs w:val="24"/>
        </w:rPr>
        <w:t xml:space="preserve"> Marklund, e-post: </w:t>
      </w:r>
      <w:hyperlink r:id="rId19" w:history="1">
        <w:r w:rsidRPr="00EA0114">
          <w:rPr>
            <w:rStyle w:val="Hyperlnk"/>
            <w:rFonts w:cs="Calibri"/>
            <w:color w:val="auto"/>
            <w:sz w:val="24"/>
            <w:szCs w:val="24"/>
            <w:u w:val="none"/>
          </w:rPr>
          <w:t>emmie.marklund@ovph.fi</w:t>
        </w:r>
      </w:hyperlink>
      <w:r>
        <w:rPr>
          <w:rFonts w:cs="Calibri"/>
          <w:sz w:val="24"/>
          <w:szCs w:val="24"/>
        </w:rPr>
        <w:t>, mottagning på onsdagar.</w:t>
      </w:r>
      <w:r w:rsidR="00DE3B26">
        <w:rPr>
          <w:rFonts w:cs="Calibri"/>
          <w:sz w:val="24"/>
          <w:szCs w:val="24"/>
        </w:rPr>
        <w:t xml:space="preserve"> Mottagning på Vasaesplanaden 17, vån 6. </w:t>
      </w:r>
    </w:p>
    <w:p w14:paraId="02EF1372" w14:textId="77777777" w:rsidR="001770AC" w:rsidRPr="001770AC" w:rsidRDefault="001770AC" w:rsidP="001770AC">
      <w:pPr>
        <w:pStyle w:val="Ingetavstnd"/>
        <w:rPr>
          <w:rFonts w:ascii="Calibri" w:hAnsi="Calibri" w:cs="Calibri"/>
          <w:color w:val="000000" w:themeColor="accent4"/>
        </w:rPr>
      </w:pPr>
    </w:p>
    <w:p w14:paraId="399C5135" w14:textId="77777777" w:rsidR="00B7575A" w:rsidRPr="001770AC" w:rsidRDefault="00B7575A" w:rsidP="00E0080E">
      <w:pPr>
        <w:pStyle w:val="Rubrik2"/>
        <w:rPr>
          <w:sz w:val="24"/>
          <w:szCs w:val="24"/>
        </w:rPr>
      </w:pPr>
      <w:bookmarkStart w:id="43" w:name="_Toc391451953"/>
      <w:bookmarkStart w:id="44" w:name="_Toc79244725"/>
      <w:bookmarkStart w:id="45" w:name="_Toc79244804"/>
      <w:bookmarkStart w:id="46" w:name="_Toc231563544"/>
      <w:r w:rsidRPr="20E97A34">
        <w:rPr>
          <w:sz w:val="24"/>
          <w:szCs w:val="24"/>
        </w:rPr>
        <w:t>Antimobbning</w:t>
      </w:r>
      <w:bookmarkEnd w:id="43"/>
      <w:bookmarkEnd w:id="44"/>
      <w:bookmarkEnd w:id="45"/>
      <w:bookmarkEnd w:id="46"/>
    </w:p>
    <w:p w14:paraId="08C1FDAD" w14:textId="28F703B0" w:rsidR="00607854" w:rsidRPr="00CD4EAE" w:rsidRDefault="00B7575A" w:rsidP="001770AC">
      <w:pPr>
        <w:jc w:val="both"/>
        <w:rPr>
          <w:sz w:val="24"/>
          <w:szCs w:val="24"/>
        </w:rPr>
      </w:pPr>
      <w:r w:rsidRPr="00CD4EAE">
        <w:rPr>
          <w:sz w:val="24"/>
          <w:szCs w:val="24"/>
        </w:rPr>
        <w:t>Gymnasiet har en handlingsplan mot mobbning och ett antimobbningsteam som tar sig an mobbningsfall som kommer till skolans kännedom. Grupphandledarna till både den som mobbar och den som utsätts för mobbning involveras också i arbetet.</w:t>
      </w:r>
    </w:p>
    <w:p w14:paraId="44E8D9A9" w14:textId="77777777" w:rsidR="00463570" w:rsidRPr="00CD4EAE" w:rsidRDefault="00463570" w:rsidP="001770AC">
      <w:pPr>
        <w:jc w:val="both"/>
        <w:rPr>
          <w:sz w:val="24"/>
          <w:szCs w:val="24"/>
        </w:rPr>
      </w:pPr>
    </w:p>
    <w:p w14:paraId="7361694A" w14:textId="71EA0E07" w:rsidR="00463570" w:rsidRPr="009E564A" w:rsidRDefault="00B7575A" w:rsidP="009E564A">
      <w:pPr>
        <w:pStyle w:val="Rubrik2"/>
        <w:rPr>
          <w:sz w:val="24"/>
          <w:szCs w:val="24"/>
        </w:rPr>
      </w:pPr>
      <w:bookmarkStart w:id="47" w:name="_Toc391451954"/>
      <w:bookmarkStart w:id="48" w:name="_Toc79244726"/>
      <w:bookmarkStart w:id="49" w:name="_Toc79244805"/>
      <w:bookmarkStart w:id="50" w:name="_Toc231563545"/>
      <w:r w:rsidRPr="20E97A34">
        <w:rPr>
          <w:sz w:val="24"/>
          <w:szCs w:val="24"/>
        </w:rPr>
        <w:t>S</w:t>
      </w:r>
      <w:bookmarkEnd w:id="47"/>
      <w:bookmarkEnd w:id="48"/>
      <w:bookmarkEnd w:id="49"/>
      <w:r w:rsidR="004877E9">
        <w:rPr>
          <w:sz w:val="24"/>
          <w:szCs w:val="24"/>
        </w:rPr>
        <w:t>töd för lärande och specialundervisning</w:t>
      </w:r>
      <w:bookmarkEnd w:id="50"/>
    </w:p>
    <w:p w14:paraId="1D9AA965" w14:textId="36C90358" w:rsidR="00EB304D" w:rsidRDefault="00EB304D" w:rsidP="00EB304D">
      <w:pPr>
        <w:rPr>
          <w:sz w:val="24"/>
          <w:szCs w:val="24"/>
        </w:rPr>
      </w:pPr>
      <w:r w:rsidRPr="009F692A">
        <w:rPr>
          <w:sz w:val="24"/>
          <w:szCs w:val="24"/>
        </w:rPr>
        <w:t xml:space="preserve">I gymnasiet har du rätt att få stöd av din ämneslärare om du har svårt att klara av studierna eller tillfälligt lämnat efter </w:t>
      </w:r>
      <w:r>
        <w:rPr>
          <w:sz w:val="24"/>
          <w:szCs w:val="24"/>
        </w:rPr>
        <w:t>på grund av sjukdom</w:t>
      </w:r>
      <w:r w:rsidRPr="009F692A">
        <w:rPr>
          <w:sz w:val="24"/>
          <w:szCs w:val="24"/>
        </w:rPr>
        <w:t>. Rätten till stöd gäller</w:t>
      </w:r>
      <w:r>
        <w:rPr>
          <w:sz w:val="24"/>
          <w:szCs w:val="24"/>
        </w:rPr>
        <w:t xml:space="preserve"> dock</w:t>
      </w:r>
      <w:r w:rsidRPr="009F692A">
        <w:rPr>
          <w:sz w:val="24"/>
          <w:szCs w:val="24"/>
        </w:rPr>
        <w:t xml:space="preserve"> inte </w:t>
      </w:r>
      <w:r>
        <w:rPr>
          <w:sz w:val="24"/>
          <w:szCs w:val="24"/>
        </w:rPr>
        <w:t>om du</w:t>
      </w:r>
      <w:r w:rsidRPr="009F692A">
        <w:rPr>
          <w:sz w:val="24"/>
          <w:szCs w:val="24"/>
        </w:rPr>
        <w:t xml:space="preserve"> varit frivilligt frånvarande</w:t>
      </w:r>
      <w:r>
        <w:rPr>
          <w:sz w:val="24"/>
          <w:szCs w:val="24"/>
        </w:rPr>
        <w:t xml:space="preserve">, exempelvis </w:t>
      </w:r>
      <w:r w:rsidRPr="009F692A">
        <w:rPr>
          <w:sz w:val="24"/>
          <w:szCs w:val="24"/>
        </w:rPr>
        <w:t xml:space="preserve">på grund av privata resor. </w:t>
      </w:r>
    </w:p>
    <w:p w14:paraId="516147AE" w14:textId="30977BCD" w:rsidR="00EB304D" w:rsidRDefault="00EB304D" w:rsidP="00EB304D">
      <w:pPr>
        <w:rPr>
          <w:sz w:val="24"/>
          <w:szCs w:val="24"/>
        </w:rPr>
      </w:pPr>
      <w:r>
        <w:rPr>
          <w:sz w:val="24"/>
          <w:szCs w:val="24"/>
        </w:rPr>
        <w:t>Du kan få s</w:t>
      </w:r>
      <w:r w:rsidRPr="009F692A">
        <w:rPr>
          <w:sz w:val="24"/>
          <w:szCs w:val="24"/>
        </w:rPr>
        <w:t>tödundervisning för att stärka d</w:t>
      </w:r>
      <w:r>
        <w:rPr>
          <w:sz w:val="24"/>
          <w:szCs w:val="24"/>
        </w:rPr>
        <w:t xml:space="preserve">ina </w:t>
      </w:r>
      <w:r w:rsidRPr="009F692A">
        <w:rPr>
          <w:sz w:val="24"/>
          <w:szCs w:val="24"/>
        </w:rPr>
        <w:t xml:space="preserve">studiefärdigheter, till exempel språkliga, matematiska eller datatekniska färdigheter eller för att </w:t>
      </w:r>
      <w:r>
        <w:rPr>
          <w:sz w:val="24"/>
          <w:szCs w:val="24"/>
        </w:rPr>
        <w:t>utveckla en bättre</w:t>
      </w:r>
      <w:r w:rsidRPr="009F692A">
        <w:rPr>
          <w:sz w:val="24"/>
          <w:szCs w:val="24"/>
        </w:rPr>
        <w:t xml:space="preserve"> studieteknik. </w:t>
      </w:r>
      <w:r>
        <w:rPr>
          <w:sz w:val="24"/>
          <w:szCs w:val="24"/>
        </w:rPr>
        <w:t>Förutom ämnesläraren så ger också s</w:t>
      </w:r>
      <w:r w:rsidRPr="59EC441F">
        <w:rPr>
          <w:sz w:val="24"/>
          <w:szCs w:val="24"/>
        </w:rPr>
        <w:t xml:space="preserve">pecialläraren stöd och handledning i samarbete med ämnesläraren för att stöda ämnesundervisningen. Stödundervisningen kan ske individuellt, i mindre grupp eller </w:t>
      </w:r>
      <w:r w:rsidR="007B26D2">
        <w:rPr>
          <w:sz w:val="24"/>
          <w:szCs w:val="24"/>
        </w:rPr>
        <w:t>genom</w:t>
      </w:r>
      <w:r w:rsidRPr="59EC441F">
        <w:rPr>
          <w:sz w:val="24"/>
          <w:szCs w:val="24"/>
        </w:rPr>
        <w:t xml:space="preserve"> samundervisning med ämnesläraren. </w:t>
      </w:r>
      <w:r w:rsidR="00205440">
        <w:rPr>
          <w:sz w:val="24"/>
          <w:szCs w:val="24"/>
        </w:rPr>
        <w:t>Om du upplever ett stödbehov</w:t>
      </w:r>
      <w:r w:rsidR="003A45E5">
        <w:rPr>
          <w:sz w:val="24"/>
          <w:szCs w:val="24"/>
        </w:rPr>
        <w:t xml:space="preserve"> är</w:t>
      </w:r>
      <w:r w:rsidR="00060D35">
        <w:rPr>
          <w:sz w:val="24"/>
          <w:szCs w:val="24"/>
        </w:rPr>
        <w:t xml:space="preserve"> det</w:t>
      </w:r>
      <w:r w:rsidR="003A45E5">
        <w:rPr>
          <w:sz w:val="24"/>
          <w:szCs w:val="24"/>
        </w:rPr>
        <w:t xml:space="preserve"> viktigt att du </w:t>
      </w:r>
      <w:r w:rsidR="00C11B5F">
        <w:rPr>
          <w:sz w:val="24"/>
          <w:szCs w:val="24"/>
        </w:rPr>
        <w:t xml:space="preserve">tar kontakt </w:t>
      </w:r>
      <w:r w:rsidR="00C34F6C">
        <w:rPr>
          <w:sz w:val="24"/>
          <w:szCs w:val="24"/>
        </w:rPr>
        <w:t xml:space="preserve">med ämnesläraren eller specialläraren </w:t>
      </w:r>
      <w:r w:rsidR="00C126D9">
        <w:rPr>
          <w:sz w:val="24"/>
          <w:szCs w:val="24"/>
        </w:rPr>
        <w:t>i ett tidigt skede</w:t>
      </w:r>
      <w:r w:rsidR="00C11B5F">
        <w:rPr>
          <w:sz w:val="24"/>
          <w:szCs w:val="24"/>
        </w:rPr>
        <w:t xml:space="preserve"> </w:t>
      </w:r>
      <w:r w:rsidR="00060D35">
        <w:rPr>
          <w:sz w:val="24"/>
          <w:szCs w:val="24"/>
        </w:rPr>
        <w:t>för att förhindra att svårigheterna anhopar sig</w:t>
      </w:r>
      <w:r w:rsidR="005A091C">
        <w:rPr>
          <w:sz w:val="24"/>
          <w:szCs w:val="24"/>
        </w:rPr>
        <w:t xml:space="preserve">. </w:t>
      </w:r>
    </w:p>
    <w:p w14:paraId="116E3EA7" w14:textId="710660F9" w:rsidR="00B21C35" w:rsidRPr="00CD4B79" w:rsidRDefault="00EB304D" w:rsidP="002E0BA2">
      <w:pPr>
        <w:rPr>
          <w:sz w:val="24"/>
          <w:szCs w:val="24"/>
        </w:rPr>
      </w:pPr>
      <w:r>
        <w:rPr>
          <w:sz w:val="24"/>
          <w:szCs w:val="24"/>
        </w:rPr>
        <w:t xml:space="preserve">Specialläraren </w:t>
      </w:r>
      <w:r w:rsidR="00690268">
        <w:rPr>
          <w:sz w:val="24"/>
          <w:szCs w:val="24"/>
        </w:rPr>
        <w:t>samarbetar</w:t>
      </w:r>
      <w:r w:rsidR="000445DD">
        <w:rPr>
          <w:sz w:val="24"/>
          <w:szCs w:val="24"/>
        </w:rPr>
        <w:t xml:space="preserve"> med</w:t>
      </w:r>
      <w:r>
        <w:rPr>
          <w:sz w:val="24"/>
          <w:szCs w:val="24"/>
        </w:rPr>
        <w:t xml:space="preserve"> ämneslärar</w:t>
      </w:r>
      <w:r w:rsidR="00701B16">
        <w:rPr>
          <w:sz w:val="24"/>
          <w:szCs w:val="24"/>
        </w:rPr>
        <w:t>na</w:t>
      </w:r>
      <w:r>
        <w:rPr>
          <w:sz w:val="24"/>
          <w:szCs w:val="24"/>
        </w:rPr>
        <w:t xml:space="preserve"> </w:t>
      </w:r>
      <w:r w:rsidR="000445DD">
        <w:rPr>
          <w:sz w:val="24"/>
          <w:szCs w:val="24"/>
        </w:rPr>
        <w:t xml:space="preserve">och studerandevården </w:t>
      </w:r>
      <w:r>
        <w:rPr>
          <w:sz w:val="24"/>
          <w:szCs w:val="24"/>
        </w:rPr>
        <w:t xml:space="preserve">kring studerandes stödbehov. </w:t>
      </w:r>
      <w:r w:rsidRPr="59EC441F">
        <w:rPr>
          <w:sz w:val="24"/>
          <w:szCs w:val="24"/>
        </w:rPr>
        <w:t>På studerandes begäran kan behovet av stödåtgärder antecknas i den studerandes individuella studieplan</w:t>
      </w:r>
      <w:r>
        <w:rPr>
          <w:sz w:val="24"/>
          <w:szCs w:val="24"/>
        </w:rPr>
        <w:t xml:space="preserve">. </w:t>
      </w:r>
    </w:p>
    <w:p w14:paraId="6BE65925" w14:textId="25541C5B" w:rsidR="00463570" w:rsidRPr="009E564A" w:rsidRDefault="00463570" w:rsidP="00E53BF9">
      <w:pPr>
        <w:pStyle w:val="Rubrik2"/>
        <w:rPr>
          <w:rFonts w:ascii="Calibri" w:hAnsi="Calibri" w:cs="Calibri"/>
          <w:sz w:val="24"/>
          <w:szCs w:val="24"/>
        </w:rPr>
      </w:pPr>
      <w:bookmarkStart w:id="51" w:name="_Toc231563546"/>
      <w:r w:rsidRPr="20E97A34">
        <w:rPr>
          <w:rFonts w:ascii="Calibri" w:hAnsi="Calibri" w:cs="Calibri"/>
          <w:sz w:val="24"/>
          <w:szCs w:val="24"/>
          <w:lang w:val="sv-SE"/>
        </w:rPr>
        <w:t>Specialarrangemang</w:t>
      </w:r>
      <w:r w:rsidR="00431702">
        <w:rPr>
          <w:rFonts w:ascii="Calibri" w:hAnsi="Calibri" w:cs="Calibri"/>
          <w:sz w:val="24"/>
          <w:szCs w:val="24"/>
          <w:lang w:val="sv-SE"/>
        </w:rPr>
        <w:t xml:space="preserve"> i studier</w:t>
      </w:r>
      <w:r w:rsidR="00F845B1">
        <w:rPr>
          <w:rFonts w:ascii="Calibri" w:hAnsi="Calibri" w:cs="Calibri"/>
          <w:sz w:val="24"/>
          <w:szCs w:val="24"/>
          <w:lang w:val="sv-SE"/>
        </w:rPr>
        <w:t xml:space="preserve"> och studentskrivningar</w:t>
      </w:r>
      <w:bookmarkEnd w:id="51"/>
    </w:p>
    <w:p w14:paraId="7EF6D327" w14:textId="70D5E496" w:rsidR="00463570" w:rsidRPr="00CD4EAE" w:rsidRDefault="00463570" w:rsidP="00463570">
      <w:pPr>
        <w:rPr>
          <w:rFonts w:cs="Calibri"/>
          <w:sz w:val="24"/>
          <w:szCs w:val="24"/>
        </w:rPr>
      </w:pPr>
      <w:r w:rsidRPr="00CD4EAE">
        <w:rPr>
          <w:rFonts w:cs="Calibri"/>
          <w:sz w:val="24"/>
          <w:szCs w:val="24"/>
        </w:rPr>
        <w:t>Avvikande studiearrangemang kan</w:t>
      </w:r>
      <w:r w:rsidR="003D7571">
        <w:rPr>
          <w:rFonts w:cs="Calibri"/>
          <w:sz w:val="24"/>
          <w:szCs w:val="24"/>
        </w:rPr>
        <w:t xml:space="preserve"> endast</w:t>
      </w:r>
      <w:r w:rsidRPr="00CD4EAE">
        <w:rPr>
          <w:rFonts w:cs="Calibri"/>
          <w:sz w:val="24"/>
          <w:szCs w:val="24"/>
        </w:rPr>
        <w:t xml:space="preserve"> tillämpas </w:t>
      </w:r>
      <w:r w:rsidR="005A736D">
        <w:rPr>
          <w:rFonts w:cs="Calibri"/>
          <w:sz w:val="24"/>
          <w:szCs w:val="24"/>
        </w:rPr>
        <w:t xml:space="preserve">i studierna </w:t>
      </w:r>
      <w:r w:rsidR="00946BB3">
        <w:rPr>
          <w:rFonts w:cs="Calibri"/>
          <w:sz w:val="24"/>
          <w:szCs w:val="24"/>
        </w:rPr>
        <w:t xml:space="preserve">och studentskrivningarna </w:t>
      </w:r>
      <w:r w:rsidRPr="00CD4EAE">
        <w:rPr>
          <w:rFonts w:cs="Calibri"/>
          <w:sz w:val="24"/>
          <w:szCs w:val="24"/>
        </w:rPr>
        <w:t xml:space="preserve">till den del det är nödvändigt. </w:t>
      </w:r>
    </w:p>
    <w:p w14:paraId="5E0F82F7" w14:textId="77777777" w:rsidR="00463570" w:rsidRPr="00CD4EAE" w:rsidRDefault="00463570" w:rsidP="00463570">
      <w:pPr>
        <w:rPr>
          <w:rFonts w:cs="Calibri"/>
          <w:sz w:val="24"/>
          <w:szCs w:val="24"/>
        </w:rPr>
      </w:pPr>
      <w:r w:rsidRPr="00CD4EAE">
        <w:rPr>
          <w:rFonts w:cs="Calibri"/>
          <w:sz w:val="24"/>
          <w:szCs w:val="24"/>
        </w:rPr>
        <w:t>Studentexamensnämnden kan ta i beaktande skäl som försämrar en examinands prestation i studentexamen om du har något av de följande:</w:t>
      </w:r>
    </w:p>
    <w:p w14:paraId="14202B0E" w14:textId="77777777" w:rsidR="00463570" w:rsidRPr="00CD4EAE" w:rsidRDefault="00463570" w:rsidP="00463570">
      <w:pPr>
        <w:numPr>
          <w:ilvl w:val="0"/>
          <w:numId w:val="68"/>
        </w:numPr>
        <w:rPr>
          <w:rFonts w:cs="Calibri"/>
          <w:sz w:val="24"/>
          <w:szCs w:val="24"/>
        </w:rPr>
      </w:pPr>
      <w:r w:rsidRPr="00CD4EAE">
        <w:rPr>
          <w:rFonts w:cs="Calibri"/>
          <w:sz w:val="24"/>
          <w:szCs w:val="24"/>
        </w:rPr>
        <w:t xml:space="preserve">sjukdom eller funktionshinder (expertutlåtande krävs) </w:t>
      </w:r>
    </w:p>
    <w:p w14:paraId="31206C16" w14:textId="77777777" w:rsidR="00463570" w:rsidRPr="00CD4EAE" w:rsidRDefault="00463570" w:rsidP="00463570">
      <w:pPr>
        <w:numPr>
          <w:ilvl w:val="0"/>
          <w:numId w:val="68"/>
        </w:numPr>
        <w:rPr>
          <w:rFonts w:cs="Calibri"/>
          <w:sz w:val="24"/>
          <w:szCs w:val="24"/>
        </w:rPr>
      </w:pPr>
      <w:r w:rsidRPr="00CD4EAE">
        <w:rPr>
          <w:rFonts w:cs="Calibri"/>
          <w:sz w:val="24"/>
          <w:szCs w:val="24"/>
        </w:rPr>
        <w:t>hörselskada</w:t>
      </w:r>
    </w:p>
    <w:p w14:paraId="43DF6414" w14:textId="77777777" w:rsidR="00463570" w:rsidRPr="00CD4EAE" w:rsidRDefault="00463570" w:rsidP="00463570">
      <w:pPr>
        <w:numPr>
          <w:ilvl w:val="0"/>
          <w:numId w:val="68"/>
        </w:numPr>
        <w:rPr>
          <w:rFonts w:cs="Calibri"/>
          <w:sz w:val="24"/>
          <w:szCs w:val="24"/>
        </w:rPr>
      </w:pPr>
      <w:r w:rsidRPr="00CD4EAE">
        <w:rPr>
          <w:rFonts w:cs="Calibri"/>
          <w:sz w:val="24"/>
          <w:szCs w:val="24"/>
        </w:rPr>
        <w:lastRenderedPageBreak/>
        <w:t>synskada</w:t>
      </w:r>
    </w:p>
    <w:p w14:paraId="6C0F362B" w14:textId="77777777" w:rsidR="00463570" w:rsidRPr="00CD4EAE" w:rsidRDefault="00463570" w:rsidP="00463570">
      <w:pPr>
        <w:numPr>
          <w:ilvl w:val="0"/>
          <w:numId w:val="68"/>
        </w:numPr>
        <w:rPr>
          <w:rFonts w:cs="Calibri"/>
          <w:sz w:val="24"/>
          <w:szCs w:val="24"/>
        </w:rPr>
      </w:pPr>
      <w:r w:rsidRPr="00CD4EAE">
        <w:rPr>
          <w:rFonts w:cs="Calibri"/>
          <w:sz w:val="24"/>
          <w:szCs w:val="24"/>
        </w:rPr>
        <w:t>läs- och skrivsvårigheter (baserat på utförda test i gymnasiet och utlåtanden från ämneslärare)</w:t>
      </w:r>
    </w:p>
    <w:p w14:paraId="1E9E06D6" w14:textId="77777777" w:rsidR="00463570" w:rsidRPr="00CD4EAE" w:rsidRDefault="00463570" w:rsidP="00463570">
      <w:pPr>
        <w:numPr>
          <w:ilvl w:val="0"/>
          <w:numId w:val="68"/>
        </w:numPr>
        <w:rPr>
          <w:rFonts w:cs="Calibri"/>
          <w:sz w:val="24"/>
          <w:szCs w:val="24"/>
        </w:rPr>
      </w:pPr>
      <w:r w:rsidRPr="00CD4EAE">
        <w:rPr>
          <w:rFonts w:cs="Calibri"/>
          <w:sz w:val="24"/>
          <w:szCs w:val="24"/>
        </w:rPr>
        <w:t>synnerligen svår livssituation (expertutlåtande)</w:t>
      </w:r>
    </w:p>
    <w:p w14:paraId="2F78F2EB" w14:textId="77777777" w:rsidR="00463570" w:rsidRPr="00CD4EAE" w:rsidRDefault="00463570" w:rsidP="00463570">
      <w:pPr>
        <w:numPr>
          <w:ilvl w:val="0"/>
          <w:numId w:val="68"/>
        </w:numPr>
        <w:rPr>
          <w:rFonts w:cs="Calibri"/>
          <w:sz w:val="24"/>
          <w:szCs w:val="24"/>
        </w:rPr>
      </w:pPr>
      <w:r w:rsidRPr="00CD4EAE">
        <w:rPr>
          <w:rFonts w:cs="Calibri"/>
          <w:sz w:val="24"/>
          <w:szCs w:val="24"/>
        </w:rPr>
        <w:t>bristfälliga färdigheter i undervisningsspråket (examinander med främmande språk som modersmål)</w:t>
      </w:r>
    </w:p>
    <w:p w14:paraId="4B847AE2" w14:textId="43330734" w:rsidR="00463570" w:rsidRPr="00CD4EAE" w:rsidRDefault="00463570" w:rsidP="00463570">
      <w:pPr>
        <w:rPr>
          <w:rFonts w:cs="Calibri"/>
          <w:sz w:val="24"/>
          <w:szCs w:val="24"/>
        </w:rPr>
      </w:pPr>
      <w:r w:rsidRPr="00CD4EAE">
        <w:rPr>
          <w:rFonts w:cs="Calibri"/>
          <w:sz w:val="24"/>
          <w:szCs w:val="24"/>
        </w:rPr>
        <w:t xml:space="preserve">Det huvudsakliga sättet att beakta dessa är att bevilja specialarrangemang vid provtillfället. Höjning av poängtalet beviljas </w:t>
      </w:r>
      <w:r w:rsidRPr="00CD4EAE">
        <w:rPr>
          <w:rFonts w:cs="Calibri"/>
          <w:sz w:val="24"/>
          <w:szCs w:val="24"/>
          <w:u w:val="single"/>
        </w:rPr>
        <w:t>endast</w:t>
      </w:r>
      <w:r w:rsidRPr="00CD4EAE">
        <w:rPr>
          <w:rFonts w:cs="Calibri"/>
          <w:sz w:val="24"/>
          <w:szCs w:val="24"/>
        </w:rPr>
        <w:t xml:space="preserve"> för prov som utan tilläggspoäng skulle bli underkända. Höjning av poängtalet beviljas dock inte utifrån bristfälliga färdigheter i undervisningsspråket.</w:t>
      </w:r>
    </w:p>
    <w:p w14:paraId="346B09F1" w14:textId="77777777" w:rsidR="00463570" w:rsidRPr="00CD4EAE" w:rsidRDefault="00463570" w:rsidP="00463570">
      <w:pPr>
        <w:rPr>
          <w:rFonts w:cs="Calibri"/>
          <w:b/>
          <w:bCs/>
          <w:sz w:val="24"/>
          <w:szCs w:val="24"/>
          <w:u w:val="single"/>
        </w:rPr>
      </w:pPr>
      <w:r w:rsidRPr="00CD4EAE">
        <w:rPr>
          <w:rFonts w:cs="Calibri"/>
          <w:b/>
          <w:bCs/>
          <w:sz w:val="24"/>
          <w:szCs w:val="24"/>
          <w:u w:val="single"/>
        </w:rPr>
        <w:t xml:space="preserve">Möjliga specialarrangemang i provsituation </w:t>
      </w:r>
    </w:p>
    <w:p w14:paraId="0969343A" w14:textId="77777777" w:rsidR="00463570" w:rsidRPr="00CD4EAE" w:rsidRDefault="00463570" w:rsidP="00463570">
      <w:pPr>
        <w:numPr>
          <w:ilvl w:val="0"/>
          <w:numId w:val="69"/>
        </w:numPr>
        <w:rPr>
          <w:rFonts w:cs="Calibri"/>
          <w:sz w:val="24"/>
          <w:szCs w:val="24"/>
        </w:rPr>
      </w:pPr>
      <w:r w:rsidRPr="00CD4EAE">
        <w:rPr>
          <w:rFonts w:cs="Calibri"/>
          <w:sz w:val="24"/>
          <w:szCs w:val="24"/>
        </w:rPr>
        <w:t>Extra tid för att avlägga ett prov (2h)</w:t>
      </w:r>
    </w:p>
    <w:p w14:paraId="24054819" w14:textId="77777777" w:rsidR="00463570" w:rsidRPr="00CD4EAE" w:rsidRDefault="00463570" w:rsidP="00463570">
      <w:pPr>
        <w:numPr>
          <w:ilvl w:val="0"/>
          <w:numId w:val="69"/>
        </w:numPr>
        <w:rPr>
          <w:rFonts w:cs="Calibri"/>
          <w:sz w:val="24"/>
          <w:szCs w:val="24"/>
        </w:rPr>
      </w:pPr>
      <w:r w:rsidRPr="00CD4EAE">
        <w:rPr>
          <w:rFonts w:cs="Calibri"/>
          <w:sz w:val="24"/>
          <w:szCs w:val="24"/>
        </w:rPr>
        <w:t xml:space="preserve">Avskilt smågruppsrum   </w:t>
      </w:r>
    </w:p>
    <w:p w14:paraId="79ABB54E" w14:textId="77777777" w:rsidR="00463570" w:rsidRPr="00CD4EAE" w:rsidRDefault="00463570" w:rsidP="00463570">
      <w:pPr>
        <w:numPr>
          <w:ilvl w:val="0"/>
          <w:numId w:val="69"/>
        </w:numPr>
        <w:rPr>
          <w:rFonts w:cs="Calibri"/>
          <w:sz w:val="24"/>
          <w:szCs w:val="24"/>
        </w:rPr>
      </w:pPr>
      <w:r w:rsidRPr="00CD4EAE">
        <w:rPr>
          <w:rFonts w:cs="Calibri"/>
          <w:sz w:val="24"/>
          <w:szCs w:val="24"/>
        </w:rPr>
        <w:t xml:space="preserve">Utrymme för vila   </w:t>
      </w:r>
    </w:p>
    <w:p w14:paraId="4B576374" w14:textId="77777777" w:rsidR="00463570" w:rsidRPr="00CD4EAE" w:rsidRDefault="00463570" w:rsidP="00463570">
      <w:pPr>
        <w:numPr>
          <w:ilvl w:val="0"/>
          <w:numId w:val="69"/>
        </w:numPr>
        <w:rPr>
          <w:rFonts w:cs="Calibri"/>
          <w:sz w:val="24"/>
          <w:szCs w:val="24"/>
        </w:rPr>
      </w:pPr>
      <w:r w:rsidRPr="00CD4EAE">
        <w:rPr>
          <w:rFonts w:cs="Calibri"/>
          <w:sz w:val="24"/>
          <w:szCs w:val="24"/>
        </w:rPr>
        <w:t xml:space="preserve">Rätt till större teckenstorlek och större bildskärm </w:t>
      </w:r>
    </w:p>
    <w:p w14:paraId="728F2531" w14:textId="77777777" w:rsidR="00463570" w:rsidRPr="00CD4EAE" w:rsidRDefault="00463570" w:rsidP="00463570">
      <w:pPr>
        <w:numPr>
          <w:ilvl w:val="0"/>
          <w:numId w:val="69"/>
        </w:numPr>
        <w:rPr>
          <w:rFonts w:cs="Calibri"/>
          <w:sz w:val="24"/>
          <w:szCs w:val="24"/>
        </w:rPr>
      </w:pPr>
      <w:r w:rsidRPr="00CD4EAE">
        <w:rPr>
          <w:rFonts w:cs="Calibri"/>
          <w:sz w:val="24"/>
          <w:szCs w:val="24"/>
        </w:rPr>
        <w:t>Justerbar arbetsställning</w:t>
      </w:r>
    </w:p>
    <w:p w14:paraId="7892B0A6" w14:textId="77777777" w:rsidR="00463570" w:rsidRPr="00CD4EAE" w:rsidRDefault="00463570" w:rsidP="00463570">
      <w:pPr>
        <w:numPr>
          <w:ilvl w:val="0"/>
          <w:numId w:val="69"/>
        </w:numPr>
        <w:rPr>
          <w:rFonts w:cs="Calibri"/>
          <w:sz w:val="24"/>
          <w:szCs w:val="24"/>
        </w:rPr>
      </w:pPr>
      <w:r w:rsidRPr="00CD4EAE">
        <w:rPr>
          <w:rFonts w:cs="Calibri"/>
          <w:sz w:val="24"/>
          <w:szCs w:val="24"/>
        </w:rPr>
        <w:t xml:space="preserve">Prov som avläggs med hjälpmedel för synskadade </w:t>
      </w:r>
    </w:p>
    <w:p w14:paraId="2E8FC738" w14:textId="77777777" w:rsidR="00463570" w:rsidRPr="00CD4EAE" w:rsidRDefault="00463570" w:rsidP="00463570">
      <w:pPr>
        <w:numPr>
          <w:ilvl w:val="0"/>
          <w:numId w:val="69"/>
        </w:numPr>
        <w:rPr>
          <w:rFonts w:cs="Calibri"/>
          <w:sz w:val="24"/>
          <w:szCs w:val="24"/>
        </w:rPr>
      </w:pPr>
      <w:r w:rsidRPr="00CD4EAE">
        <w:rPr>
          <w:rFonts w:cs="Calibri"/>
          <w:sz w:val="24"/>
          <w:szCs w:val="24"/>
        </w:rPr>
        <w:t>Prov med begränsat ljudmaterial (hörselskadade)</w:t>
      </w:r>
    </w:p>
    <w:p w14:paraId="4294D25F" w14:textId="7613D4C6" w:rsidR="00463570" w:rsidRPr="00CD4EAE" w:rsidRDefault="00463570" w:rsidP="00463570">
      <w:pPr>
        <w:numPr>
          <w:ilvl w:val="0"/>
          <w:numId w:val="69"/>
        </w:numPr>
        <w:rPr>
          <w:rFonts w:cs="Calibri"/>
          <w:sz w:val="24"/>
          <w:szCs w:val="24"/>
        </w:rPr>
      </w:pPr>
      <w:r w:rsidRPr="00CD4EAE">
        <w:rPr>
          <w:rFonts w:cs="Calibri"/>
          <w:sz w:val="24"/>
          <w:szCs w:val="24"/>
        </w:rPr>
        <w:t>Anlitande av assistent (sitter då också i avskilt rum med skild övervakare)</w:t>
      </w:r>
    </w:p>
    <w:p w14:paraId="62576EE3" w14:textId="1456A86B" w:rsidR="00463570" w:rsidRPr="00CD4EAE" w:rsidRDefault="00045818" w:rsidP="00463570">
      <w:pPr>
        <w:rPr>
          <w:rFonts w:cs="Calibri"/>
          <w:sz w:val="24"/>
          <w:szCs w:val="24"/>
        </w:rPr>
      </w:pPr>
      <w:r>
        <w:rPr>
          <w:rFonts w:cs="Calibri"/>
          <w:sz w:val="24"/>
          <w:szCs w:val="24"/>
        </w:rPr>
        <w:t>Inför studentskrivningar bör a</w:t>
      </w:r>
      <w:r w:rsidR="00463570" w:rsidRPr="00CD4EAE">
        <w:rPr>
          <w:rFonts w:cs="Calibri"/>
          <w:sz w:val="24"/>
          <w:szCs w:val="24"/>
        </w:rPr>
        <w:t xml:space="preserve">nsökan med tillhörande expertutlåtanden inlämnas senast 30 november för vårens skrivningar och senast 30 april för höstens skrivningar. Studerande bör </w:t>
      </w:r>
      <w:r w:rsidR="00F324B4">
        <w:rPr>
          <w:rFonts w:cs="Calibri"/>
          <w:sz w:val="24"/>
          <w:szCs w:val="24"/>
        </w:rPr>
        <w:t xml:space="preserve">också </w:t>
      </w:r>
      <w:r w:rsidR="001E4DF5">
        <w:rPr>
          <w:rFonts w:cs="Calibri"/>
          <w:sz w:val="24"/>
          <w:szCs w:val="24"/>
        </w:rPr>
        <w:t>ha använt sig av specialarrangemang</w:t>
      </w:r>
      <w:r w:rsidR="00720025">
        <w:rPr>
          <w:rFonts w:cs="Calibri"/>
          <w:sz w:val="24"/>
          <w:szCs w:val="24"/>
        </w:rPr>
        <w:t xml:space="preserve">en under studietiden för att </w:t>
      </w:r>
      <w:r w:rsidR="00275C4E">
        <w:rPr>
          <w:rFonts w:cs="Calibri"/>
          <w:sz w:val="24"/>
          <w:szCs w:val="24"/>
        </w:rPr>
        <w:t>en ansökan inför studentskrivningar</w:t>
      </w:r>
      <w:r w:rsidR="00F20493">
        <w:rPr>
          <w:rFonts w:cs="Calibri"/>
          <w:sz w:val="24"/>
          <w:szCs w:val="24"/>
        </w:rPr>
        <w:t xml:space="preserve">na </w:t>
      </w:r>
      <w:r w:rsidR="00275C4E">
        <w:rPr>
          <w:rFonts w:cs="Calibri"/>
          <w:sz w:val="24"/>
          <w:szCs w:val="24"/>
        </w:rPr>
        <w:t>ska anses befogad.</w:t>
      </w:r>
      <w:r w:rsidR="00A44F55">
        <w:rPr>
          <w:rFonts w:cs="Calibri"/>
          <w:sz w:val="24"/>
          <w:szCs w:val="24"/>
        </w:rPr>
        <w:t xml:space="preserve"> Studerande</w:t>
      </w:r>
      <w:r w:rsidR="00DA558B">
        <w:rPr>
          <w:rFonts w:cs="Calibri"/>
          <w:sz w:val="24"/>
          <w:szCs w:val="24"/>
        </w:rPr>
        <w:t xml:space="preserve"> gör</w:t>
      </w:r>
      <w:r w:rsidR="00A44F55">
        <w:rPr>
          <w:rFonts w:cs="Calibri"/>
          <w:sz w:val="24"/>
          <w:szCs w:val="24"/>
        </w:rPr>
        <w:t xml:space="preserve"> ansökan om specialarrang</w:t>
      </w:r>
      <w:r w:rsidR="00B21C35">
        <w:rPr>
          <w:rFonts w:cs="Calibri"/>
          <w:sz w:val="24"/>
          <w:szCs w:val="24"/>
        </w:rPr>
        <w:t>e</w:t>
      </w:r>
      <w:r w:rsidR="00A44F55">
        <w:rPr>
          <w:rFonts w:cs="Calibri"/>
          <w:sz w:val="24"/>
          <w:szCs w:val="24"/>
        </w:rPr>
        <w:t>m</w:t>
      </w:r>
      <w:r w:rsidR="00B21C35">
        <w:rPr>
          <w:rFonts w:cs="Calibri"/>
          <w:sz w:val="24"/>
          <w:szCs w:val="24"/>
        </w:rPr>
        <w:t>a</w:t>
      </w:r>
      <w:r w:rsidR="00A44F55">
        <w:rPr>
          <w:rFonts w:cs="Calibri"/>
          <w:sz w:val="24"/>
          <w:szCs w:val="24"/>
        </w:rPr>
        <w:t>ng</w:t>
      </w:r>
      <w:r w:rsidR="00DA558B">
        <w:rPr>
          <w:rFonts w:cs="Calibri"/>
          <w:sz w:val="24"/>
          <w:szCs w:val="24"/>
        </w:rPr>
        <w:t xml:space="preserve"> tillsammans med s</w:t>
      </w:r>
      <w:r w:rsidR="00F20493">
        <w:rPr>
          <w:rFonts w:cs="Calibri"/>
          <w:sz w:val="24"/>
          <w:szCs w:val="24"/>
        </w:rPr>
        <w:t>pecialläraren</w:t>
      </w:r>
      <w:r w:rsidR="00F47F93">
        <w:rPr>
          <w:rFonts w:cs="Calibri"/>
          <w:sz w:val="24"/>
          <w:szCs w:val="24"/>
        </w:rPr>
        <w:t xml:space="preserve">. </w:t>
      </w:r>
    </w:p>
    <w:p w14:paraId="4513E454" w14:textId="77777777" w:rsidR="00463570" w:rsidRPr="00CD4EAE" w:rsidRDefault="00463570" w:rsidP="00463570">
      <w:pPr>
        <w:rPr>
          <w:rFonts w:cs="Calibri"/>
          <w:sz w:val="24"/>
          <w:szCs w:val="24"/>
        </w:rPr>
      </w:pPr>
      <w:r w:rsidRPr="00CD4EAE">
        <w:rPr>
          <w:rFonts w:cs="Calibri"/>
          <w:sz w:val="24"/>
          <w:szCs w:val="24"/>
        </w:rPr>
        <w:t>Specialarrangemang</w:t>
      </w:r>
    </w:p>
    <w:p w14:paraId="3F9163C3" w14:textId="5308D32D" w:rsidR="00463570" w:rsidRPr="009E564A" w:rsidRDefault="00463570" w:rsidP="00463570">
      <w:pPr>
        <w:rPr>
          <w:rFonts w:ascii="Calibri" w:hAnsi="Calibri" w:cs="Calibri"/>
        </w:rPr>
      </w:pPr>
      <w:hyperlink r:id="rId20" w:history="1">
        <w:r w:rsidRPr="009E564A">
          <w:rPr>
            <w:rStyle w:val="Hyperlnk"/>
            <w:rFonts w:ascii="Calibri" w:hAnsi="Calibri" w:cs="Calibri"/>
          </w:rPr>
          <w:t>https://www.ylioppilastutkinto.fi/sv/verkstallandet-av-examen/specialarrangemang</w:t>
        </w:r>
      </w:hyperlink>
      <w:r w:rsidRPr="009E564A">
        <w:rPr>
          <w:rFonts w:ascii="Calibri" w:hAnsi="Calibri" w:cs="Calibri"/>
        </w:rPr>
        <w:t xml:space="preserve"> </w:t>
      </w:r>
    </w:p>
    <w:p w14:paraId="47ACF42D" w14:textId="77777777" w:rsidR="00463570" w:rsidRPr="009E564A" w:rsidRDefault="00463570" w:rsidP="00463570">
      <w:pPr>
        <w:rPr>
          <w:rFonts w:ascii="Calibri" w:hAnsi="Calibri" w:cs="Calibri"/>
        </w:rPr>
      </w:pPr>
      <w:r w:rsidRPr="009E564A">
        <w:rPr>
          <w:rFonts w:ascii="Calibri" w:hAnsi="Calibri" w:cs="Calibri"/>
        </w:rPr>
        <w:t>Grunderna för gymnasiets läroplan</w:t>
      </w:r>
    </w:p>
    <w:p w14:paraId="51202F00" w14:textId="77777777" w:rsidR="00463570" w:rsidRPr="009E564A" w:rsidRDefault="00463570" w:rsidP="00463570">
      <w:pPr>
        <w:rPr>
          <w:rFonts w:ascii="Calibri" w:hAnsi="Calibri" w:cs="Calibri"/>
        </w:rPr>
      </w:pPr>
      <w:hyperlink r:id="rId21" w:history="1">
        <w:r w:rsidRPr="009E564A">
          <w:rPr>
            <w:rStyle w:val="Hyperlnk"/>
            <w:rFonts w:ascii="Calibri" w:hAnsi="Calibri" w:cs="Calibri"/>
          </w:rPr>
          <w:t>https://www.oph.fi/sv/utbildning-och-examina/grunderna-gymnasiets-laroplan</w:t>
        </w:r>
      </w:hyperlink>
      <w:r w:rsidRPr="009E564A">
        <w:rPr>
          <w:rFonts w:ascii="Calibri" w:hAnsi="Calibri" w:cs="Calibri"/>
          <w:sz w:val="24"/>
          <w:szCs w:val="24"/>
        </w:rPr>
        <w:t xml:space="preserve"> </w:t>
      </w:r>
    </w:p>
    <w:p w14:paraId="2DE572E0" w14:textId="77777777" w:rsidR="00B7575A" w:rsidRPr="00B94A76" w:rsidRDefault="00B7575A" w:rsidP="00B7575A">
      <w:pPr>
        <w:jc w:val="both"/>
        <w:rPr>
          <w:rFonts w:ascii="Calibri Light" w:hAnsi="Calibri Light"/>
        </w:rPr>
      </w:pPr>
    </w:p>
    <w:p w14:paraId="5BDED3A4" w14:textId="77777777" w:rsidR="00B7575A" w:rsidRPr="004B4500" w:rsidRDefault="00B7575A" w:rsidP="00E0080E">
      <w:pPr>
        <w:pStyle w:val="Rubrik2"/>
        <w:rPr>
          <w:sz w:val="24"/>
          <w:szCs w:val="24"/>
        </w:rPr>
      </w:pPr>
      <w:bookmarkStart w:id="52" w:name="_Toc391451956"/>
      <w:bookmarkStart w:id="53" w:name="_Toc79244728"/>
      <w:bookmarkStart w:id="54" w:name="_Toc79244807"/>
      <w:bookmarkStart w:id="55" w:name="_Toc231563547"/>
      <w:r w:rsidRPr="20E97A34">
        <w:rPr>
          <w:sz w:val="24"/>
          <w:szCs w:val="24"/>
        </w:rPr>
        <w:t>Studiestöd och skolresestöd</w:t>
      </w:r>
      <w:bookmarkEnd w:id="52"/>
      <w:bookmarkEnd w:id="53"/>
      <w:bookmarkEnd w:id="54"/>
      <w:bookmarkEnd w:id="55"/>
    </w:p>
    <w:p w14:paraId="50137CB9" w14:textId="77777777" w:rsidR="00845166" w:rsidRPr="00CD4EAE" w:rsidRDefault="00B7575A" w:rsidP="008068E2">
      <w:pPr>
        <w:rPr>
          <w:sz w:val="24"/>
          <w:szCs w:val="24"/>
        </w:rPr>
      </w:pPr>
      <w:r w:rsidRPr="00CD4EAE">
        <w:rPr>
          <w:sz w:val="24"/>
          <w:szCs w:val="24"/>
        </w:rPr>
        <w:t>Elever vid gymnasiet vilka fyllt 17 år ka</w:t>
      </w:r>
      <w:r w:rsidR="00845166" w:rsidRPr="00CD4EAE">
        <w:rPr>
          <w:sz w:val="24"/>
          <w:szCs w:val="24"/>
        </w:rPr>
        <w:t xml:space="preserve">n ansöka om statligt studiestöd/- </w:t>
      </w:r>
      <w:r w:rsidRPr="00CD4EAE">
        <w:rPr>
          <w:sz w:val="24"/>
          <w:szCs w:val="24"/>
        </w:rPr>
        <w:t xml:space="preserve">lån. </w:t>
      </w:r>
      <w:r w:rsidR="008068E2" w:rsidRPr="00CD4EAE">
        <w:rPr>
          <w:sz w:val="24"/>
          <w:szCs w:val="24"/>
        </w:rPr>
        <w:t xml:space="preserve">Läs mer på Folkpensionsanstaltens sidor: </w:t>
      </w:r>
    </w:p>
    <w:p w14:paraId="14D2FD73" w14:textId="77777777" w:rsidR="008068E2" w:rsidRPr="00CD4EAE" w:rsidRDefault="008068E2" w:rsidP="008068E2">
      <w:pPr>
        <w:rPr>
          <w:sz w:val="24"/>
          <w:szCs w:val="24"/>
        </w:rPr>
      </w:pPr>
      <w:r w:rsidRPr="00CD4EAE">
        <w:rPr>
          <w:sz w:val="24"/>
          <w:szCs w:val="24"/>
        </w:rPr>
        <w:t>https://www.kela.fi/web/sv/studerande</w:t>
      </w:r>
    </w:p>
    <w:p w14:paraId="38A4CB42" w14:textId="77777777" w:rsidR="008068E2" w:rsidRPr="00B94A76" w:rsidRDefault="008068E2" w:rsidP="008068E2">
      <w:pPr>
        <w:rPr>
          <w:rFonts w:ascii="Calibri Light" w:hAnsi="Calibri Light"/>
        </w:rPr>
      </w:pPr>
    </w:p>
    <w:p w14:paraId="65479C9B" w14:textId="77777777" w:rsidR="004B4500" w:rsidRDefault="004B4500">
      <w:pPr>
        <w:rPr>
          <w:rFonts w:ascii="Arial Rounded MT Bold" w:eastAsiaTheme="majorEastAsia" w:hAnsi="Arial Rounded MT Bold" w:cstheme="majorBidi"/>
          <w:b/>
          <w:color w:val="000A8C" w:themeColor="text1"/>
          <w:sz w:val="36"/>
          <w:szCs w:val="36"/>
        </w:rPr>
      </w:pPr>
      <w:bookmarkStart w:id="56" w:name="_Toc391451957"/>
      <w:bookmarkStart w:id="57" w:name="_Toc79244729"/>
      <w:bookmarkStart w:id="58" w:name="_Toc79244808"/>
      <w:r>
        <w:br w:type="page"/>
      </w:r>
    </w:p>
    <w:p w14:paraId="176F7C95" w14:textId="6A62A457" w:rsidR="00B7575A" w:rsidRPr="00711F5B" w:rsidRDefault="00B7575A" w:rsidP="00711F5B">
      <w:pPr>
        <w:pStyle w:val="Rubrik3"/>
        <w:rPr>
          <w:sz w:val="40"/>
          <w:szCs w:val="40"/>
        </w:rPr>
      </w:pPr>
      <w:bookmarkStart w:id="59" w:name="_Toc231563548"/>
      <w:r w:rsidRPr="20E97A34">
        <w:rPr>
          <w:sz w:val="40"/>
          <w:szCs w:val="40"/>
        </w:rPr>
        <w:lastRenderedPageBreak/>
        <w:t>Vasa idrottsprofilering</w:t>
      </w:r>
      <w:bookmarkEnd w:id="56"/>
      <w:bookmarkEnd w:id="57"/>
      <w:bookmarkEnd w:id="58"/>
      <w:bookmarkEnd w:id="59"/>
    </w:p>
    <w:p w14:paraId="46F391E9" w14:textId="77777777" w:rsidR="00B7575A" w:rsidRPr="00B94A76" w:rsidRDefault="00B7575A" w:rsidP="00B7575A">
      <w:pPr>
        <w:rPr>
          <w:rFonts w:ascii="Calibri Light" w:hAnsi="Calibri Light" w:cs="Arial"/>
        </w:rPr>
      </w:pPr>
    </w:p>
    <w:p w14:paraId="14197F35" w14:textId="77777777" w:rsidR="00B7575A" w:rsidRPr="00B94A76" w:rsidRDefault="00073597" w:rsidP="00B7575A">
      <w:pPr>
        <w:pStyle w:val="Sidhuvud"/>
        <w:rPr>
          <w:rFonts w:ascii="Calibri Light" w:hAnsi="Calibri Light"/>
          <w:b/>
          <w:sz w:val="24"/>
          <w:szCs w:val="24"/>
        </w:rPr>
      </w:pPr>
      <w:r w:rsidRPr="00B94A76">
        <w:rPr>
          <w:rFonts w:ascii="Calibri Light" w:hAnsi="Calibri Light"/>
          <w:noProof/>
          <w:lang w:val="fi-FI" w:eastAsia="fi-FI"/>
        </w:rPr>
        <w:drawing>
          <wp:anchor distT="0" distB="0" distL="114300" distR="114300" simplePos="0" relativeHeight="251658243" behindDoc="1" locked="0" layoutInCell="1" allowOverlap="1" wp14:anchorId="6526159D" wp14:editId="01180A45">
            <wp:simplePos x="0" y="0"/>
            <wp:positionH relativeFrom="column">
              <wp:posOffset>1803400</wp:posOffset>
            </wp:positionH>
            <wp:positionV relativeFrom="paragraph">
              <wp:posOffset>82481</wp:posOffset>
            </wp:positionV>
            <wp:extent cx="2861310" cy="685800"/>
            <wp:effectExtent l="0" t="0" r="0" b="0"/>
            <wp:wrapTight wrapText="bothSides">
              <wp:wrapPolygon edited="0">
                <wp:start x="0" y="0"/>
                <wp:lineTo x="0" y="21000"/>
                <wp:lineTo x="21427" y="21000"/>
                <wp:lineTo x="21427" y="0"/>
                <wp:lineTo x="0" y="0"/>
              </wp:wrapPolygon>
            </wp:wrapTight>
            <wp:docPr id="5" name="Bild 1" descr="C:\Users\idrottsakademin\Desktop\VRIA oktober 2011\Mina bilder\loggor\Nya Vsua Vria logon\vsua_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rottsakademin\Desktop\VRIA oktober 2011\Mina bilder\loggor\Nya Vsua Vria logon\vsua_logo_0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1310" cy="685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E6CB4" w:rsidRPr="00B94A76">
        <w:rPr>
          <w:rFonts w:ascii="Calibri Light" w:hAnsi="Calibri Light"/>
          <w:b/>
          <w:noProof/>
          <w:sz w:val="24"/>
          <w:szCs w:val="24"/>
          <w:lang w:val="fi-FI" w:eastAsia="fi-FI"/>
        </w:rPr>
        <w:drawing>
          <wp:inline distT="0" distB="0" distL="0" distR="0" wp14:anchorId="4F5E153E" wp14:editId="07777777">
            <wp:extent cx="1112423" cy="1077990"/>
            <wp:effectExtent l="0" t="0" r="0" b="8255"/>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drottslogo_mindre.jpg"/>
                    <pic:cNvPicPr/>
                  </pic:nvPicPr>
                  <pic:blipFill>
                    <a:blip r:embed="rId23">
                      <a:extLst>
                        <a:ext uri="{28A0092B-C50C-407E-A947-70E740481C1C}">
                          <a14:useLocalDpi xmlns:a14="http://schemas.microsoft.com/office/drawing/2010/main" val="0"/>
                        </a:ext>
                      </a:extLst>
                    </a:blip>
                    <a:stretch>
                      <a:fillRect/>
                    </a:stretch>
                  </pic:blipFill>
                  <pic:spPr>
                    <a:xfrm>
                      <a:off x="0" y="0"/>
                      <a:ext cx="1126191" cy="1091332"/>
                    </a:xfrm>
                    <a:prstGeom prst="rect">
                      <a:avLst/>
                    </a:prstGeom>
                  </pic:spPr>
                </pic:pic>
              </a:graphicData>
            </a:graphic>
          </wp:inline>
        </w:drawing>
      </w:r>
    </w:p>
    <w:p w14:paraId="28AC1B28" w14:textId="77777777" w:rsidR="00B7575A" w:rsidRPr="00B94A76" w:rsidRDefault="00B7575A" w:rsidP="006E6CB4">
      <w:pPr>
        <w:pStyle w:val="Sidhuvud"/>
        <w:rPr>
          <w:rFonts w:ascii="Calibri Light" w:hAnsi="Calibri Light"/>
          <w:b/>
          <w:sz w:val="24"/>
          <w:szCs w:val="24"/>
        </w:rPr>
      </w:pPr>
    </w:p>
    <w:p w14:paraId="62237617" w14:textId="77777777" w:rsidR="00B7575A" w:rsidRPr="00CD4EAE" w:rsidRDefault="00B7575A" w:rsidP="00B7575A">
      <w:pPr>
        <w:rPr>
          <w:rFonts w:cs="Arial"/>
          <w:sz w:val="24"/>
          <w:szCs w:val="24"/>
        </w:rPr>
      </w:pPr>
      <w:r w:rsidRPr="00CD4EAE">
        <w:rPr>
          <w:rFonts w:cs="Arial"/>
          <w:sz w:val="24"/>
          <w:szCs w:val="24"/>
        </w:rPr>
        <w:t xml:space="preserve">För att lyckas med att kombinera studier på andra stadiet och elitidrott krävs en god planering och träningsmiljö. Idrottsprofileringen inom andra stadiets utbildning i Vasa stad är en helt tvåspråkig verksamhet som erbjuder elitidrottare möjligheten att både träna och studera. </w:t>
      </w:r>
    </w:p>
    <w:p w14:paraId="469FA65A" w14:textId="77777777" w:rsidR="00B7575A" w:rsidRPr="00CD4EAE" w:rsidRDefault="00B7575A" w:rsidP="00B7575A">
      <w:pPr>
        <w:rPr>
          <w:rFonts w:cs="Arial"/>
          <w:sz w:val="24"/>
          <w:szCs w:val="24"/>
        </w:rPr>
      </w:pPr>
      <w:r w:rsidRPr="00CD4EAE">
        <w:rPr>
          <w:rFonts w:cs="Arial"/>
          <w:sz w:val="24"/>
          <w:szCs w:val="24"/>
        </w:rPr>
        <w:t>Träningstiderna är: tisdagar, torsdagar och fredagar klockan 8 - 9.30.</w:t>
      </w:r>
    </w:p>
    <w:p w14:paraId="416899E3" w14:textId="77777777" w:rsidR="00B7575A" w:rsidRPr="00CD4EAE" w:rsidRDefault="00B7575A" w:rsidP="00B7575A">
      <w:pPr>
        <w:rPr>
          <w:rFonts w:cs="Arial"/>
          <w:sz w:val="24"/>
          <w:szCs w:val="24"/>
        </w:rPr>
      </w:pPr>
      <w:r w:rsidRPr="00CD4EAE">
        <w:rPr>
          <w:rFonts w:cs="Arial"/>
          <w:sz w:val="24"/>
          <w:szCs w:val="24"/>
        </w:rPr>
        <w:t>Verksamheten är avgiftsfri för idrottaren. Studerande antas till profileringen i samband med den gemensamma elevantagningen. Profileringens ledningsgrupp fastställer på förslag av tränarna valen av idrottar</w:t>
      </w:r>
      <w:r w:rsidR="00566F91" w:rsidRPr="00CD4EAE">
        <w:rPr>
          <w:rFonts w:cs="Arial"/>
          <w:sz w:val="24"/>
          <w:szCs w:val="24"/>
        </w:rPr>
        <w:t>e enligt fastslagna kriterier.</w:t>
      </w:r>
      <w:r w:rsidR="00566F91" w:rsidRPr="00CD4EAE">
        <w:rPr>
          <w:rFonts w:cs="Arial"/>
          <w:sz w:val="24"/>
          <w:szCs w:val="24"/>
        </w:rPr>
        <w:br/>
      </w:r>
      <w:r w:rsidRPr="00CD4EAE">
        <w:rPr>
          <w:rFonts w:cs="Arial"/>
          <w:sz w:val="24"/>
          <w:szCs w:val="24"/>
        </w:rPr>
        <w:br/>
        <w:t xml:space="preserve">Målsättningar: </w:t>
      </w:r>
    </w:p>
    <w:p w14:paraId="150B7EAC" w14:textId="77777777" w:rsidR="00B7575A" w:rsidRPr="00CD4EAE" w:rsidRDefault="00B7575A" w:rsidP="00881A61">
      <w:pPr>
        <w:pStyle w:val="Ingetavstnd"/>
        <w:numPr>
          <w:ilvl w:val="0"/>
          <w:numId w:val="11"/>
        </w:numPr>
        <w:rPr>
          <w:sz w:val="24"/>
          <w:szCs w:val="24"/>
        </w:rPr>
      </w:pPr>
      <w:r w:rsidRPr="00CD4EAE">
        <w:rPr>
          <w:sz w:val="24"/>
          <w:szCs w:val="24"/>
        </w:rPr>
        <w:t>förbättrade förutsättningar för kombination av studier och idrott</w:t>
      </w:r>
    </w:p>
    <w:p w14:paraId="209B9EE4" w14:textId="77777777" w:rsidR="00B7575A" w:rsidRPr="00CD4EAE" w:rsidRDefault="00B7575A" w:rsidP="00881A61">
      <w:pPr>
        <w:pStyle w:val="Ingetavstnd"/>
        <w:numPr>
          <w:ilvl w:val="0"/>
          <w:numId w:val="11"/>
        </w:numPr>
        <w:rPr>
          <w:sz w:val="24"/>
          <w:szCs w:val="24"/>
        </w:rPr>
      </w:pPr>
      <w:r w:rsidRPr="00CD4EAE">
        <w:rPr>
          <w:sz w:val="24"/>
          <w:szCs w:val="24"/>
        </w:rPr>
        <w:t xml:space="preserve">utveckling av den individuella träningen  </w:t>
      </w:r>
    </w:p>
    <w:p w14:paraId="55306651" w14:textId="77777777" w:rsidR="00B7575A" w:rsidRPr="00CD4EAE" w:rsidRDefault="00B7575A" w:rsidP="00881A61">
      <w:pPr>
        <w:pStyle w:val="Ingetavstnd"/>
        <w:numPr>
          <w:ilvl w:val="0"/>
          <w:numId w:val="11"/>
        </w:numPr>
        <w:rPr>
          <w:sz w:val="24"/>
          <w:szCs w:val="24"/>
        </w:rPr>
      </w:pPr>
      <w:r w:rsidRPr="00CD4EAE">
        <w:rPr>
          <w:sz w:val="24"/>
          <w:szCs w:val="24"/>
        </w:rPr>
        <w:t>skapandet av en inspirerande, trivsam och kva</w:t>
      </w:r>
      <w:r w:rsidR="00566F91" w:rsidRPr="00CD4EAE">
        <w:rPr>
          <w:sz w:val="24"/>
          <w:szCs w:val="24"/>
        </w:rPr>
        <w:t xml:space="preserve">litativ arbetsmiljö för </w:t>
      </w:r>
      <w:r w:rsidRPr="00CD4EAE">
        <w:rPr>
          <w:sz w:val="24"/>
          <w:szCs w:val="24"/>
        </w:rPr>
        <w:t xml:space="preserve">idrottare och tränare </w:t>
      </w:r>
    </w:p>
    <w:p w14:paraId="59DE7374" w14:textId="77777777" w:rsidR="00B7575A" w:rsidRPr="00CD4EAE" w:rsidRDefault="00B7575A" w:rsidP="00B7575A">
      <w:pPr>
        <w:rPr>
          <w:rFonts w:cs="Arial"/>
          <w:sz w:val="24"/>
          <w:szCs w:val="24"/>
        </w:rPr>
      </w:pPr>
    </w:p>
    <w:p w14:paraId="48D5F1D0" w14:textId="77777777" w:rsidR="00B7575A" w:rsidRPr="00CD4EAE" w:rsidRDefault="00566F91" w:rsidP="00B7575A">
      <w:pPr>
        <w:rPr>
          <w:rFonts w:cs="Arial"/>
          <w:sz w:val="24"/>
          <w:szCs w:val="24"/>
        </w:rPr>
      </w:pPr>
      <w:r w:rsidRPr="00CD4EAE">
        <w:rPr>
          <w:rFonts w:cs="Arial"/>
          <w:sz w:val="24"/>
          <w:szCs w:val="24"/>
        </w:rPr>
        <w:t>För</w:t>
      </w:r>
      <w:r w:rsidR="00B7575A" w:rsidRPr="00CD4EAE">
        <w:rPr>
          <w:rFonts w:cs="Arial"/>
          <w:sz w:val="24"/>
          <w:szCs w:val="24"/>
        </w:rPr>
        <w:t xml:space="preserve"> varje idrottare uppgörs en individuell utvecklings- och träningsplan so</w:t>
      </w:r>
      <w:r w:rsidR="006A6FD1" w:rsidRPr="00CD4EAE">
        <w:rPr>
          <w:rFonts w:cs="Arial"/>
          <w:sz w:val="24"/>
          <w:szCs w:val="24"/>
        </w:rPr>
        <w:t xml:space="preserve">m kombineras med studieplanen. </w:t>
      </w:r>
      <w:r w:rsidR="00B7575A" w:rsidRPr="00CD4EAE">
        <w:rPr>
          <w:rFonts w:cs="Arial"/>
          <w:sz w:val="24"/>
          <w:szCs w:val="24"/>
        </w:rPr>
        <w:t>Idrottarna väljs för hela studietiden förutsatt att idrottskarriären fortsätter.</w:t>
      </w:r>
    </w:p>
    <w:p w14:paraId="2C7154B9" w14:textId="77777777" w:rsidR="006A6FD1" w:rsidRPr="00CD4EAE" w:rsidRDefault="00B7575A" w:rsidP="006A6FD1">
      <w:pPr>
        <w:jc w:val="both"/>
        <w:rPr>
          <w:sz w:val="24"/>
          <w:szCs w:val="24"/>
          <w:highlight w:val="cyan"/>
        </w:rPr>
      </w:pPr>
      <w:r w:rsidRPr="00CD4EAE">
        <w:rPr>
          <w:rFonts w:cs="Arial"/>
          <w:sz w:val="24"/>
          <w:szCs w:val="24"/>
        </w:rPr>
        <w:t>Vasa idrottsprofilering samarbetar med Vasaregionens idrottsakademi.</w:t>
      </w:r>
      <w:r w:rsidR="006A6FD1" w:rsidRPr="00CD4EAE">
        <w:rPr>
          <w:rFonts w:cs="Arial"/>
          <w:sz w:val="24"/>
          <w:szCs w:val="24"/>
        </w:rPr>
        <w:t xml:space="preserve"> </w:t>
      </w:r>
    </w:p>
    <w:p w14:paraId="7CB7E4D9" w14:textId="5218EC59" w:rsidR="00B7575A" w:rsidRPr="00CD4EAE" w:rsidRDefault="00B7575A" w:rsidP="00B7575A">
      <w:pPr>
        <w:rPr>
          <w:b/>
          <w:bCs/>
          <w:sz w:val="24"/>
          <w:szCs w:val="24"/>
        </w:rPr>
      </w:pPr>
    </w:p>
    <w:p w14:paraId="2837C3D6" w14:textId="2130002E" w:rsidR="00B7575A" w:rsidRPr="00CD4EAE" w:rsidRDefault="00CD4EAE" w:rsidP="00566F91">
      <w:pPr>
        <w:pStyle w:val="Ingetavstnd"/>
        <w:rPr>
          <w:sz w:val="24"/>
          <w:szCs w:val="24"/>
        </w:rPr>
      </w:pPr>
      <w:r w:rsidRPr="00CD4EAE">
        <w:rPr>
          <w:noProof/>
          <w:sz w:val="24"/>
          <w:szCs w:val="24"/>
          <w:lang w:val="fi-FI" w:eastAsia="fi-FI"/>
        </w:rPr>
        <w:drawing>
          <wp:anchor distT="0" distB="0" distL="114300" distR="114300" simplePos="0" relativeHeight="251658242" behindDoc="1" locked="0" layoutInCell="1" allowOverlap="1" wp14:anchorId="3B6F677C" wp14:editId="7CB9B1C1">
            <wp:simplePos x="0" y="0"/>
            <wp:positionH relativeFrom="column">
              <wp:posOffset>4301861</wp:posOffset>
            </wp:positionH>
            <wp:positionV relativeFrom="paragraph">
              <wp:posOffset>12341</wp:posOffset>
            </wp:positionV>
            <wp:extent cx="2200275" cy="925195"/>
            <wp:effectExtent l="0" t="0" r="9525" b="8255"/>
            <wp:wrapTight wrapText="bothSides">
              <wp:wrapPolygon edited="0">
                <wp:start x="0" y="0"/>
                <wp:lineTo x="0" y="21348"/>
                <wp:lineTo x="21506" y="21348"/>
                <wp:lineTo x="21506" y="0"/>
                <wp:lineTo x="0" y="0"/>
              </wp:wrapPolygon>
            </wp:wrapTight>
            <wp:docPr id="8" name="Bild 8" descr="C:\Users\idrottsakademin\Desktop\jena oktober .2010\Mina bilder\loggor\OK_tunnus_vaaka_4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drottsakademin\Desktop\jena oktober .2010\Mina bilder\loggor\OK_tunnus_vaaka_4v.gif"/>
                    <pic:cNvPicPr>
                      <a:picLocks noChangeAspect="1" noChangeArrowheads="1"/>
                    </pic:cNvPicPr>
                  </pic:nvPicPr>
                  <pic:blipFill>
                    <a:blip r:embed="rId24" cstate="print"/>
                    <a:srcRect/>
                    <a:stretch>
                      <a:fillRect/>
                    </a:stretch>
                  </pic:blipFill>
                  <pic:spPr bwMode="auto">
                    <a:xfrm>
                      <a:off x="0" y="0"/>
                      <a:ext cx="2200275" cy="925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C54A2" w:rsidRPr="00CD4EAE">
        <w:rPr>
          <w:bCs/>
          <w:sz w:val="24"/>
          <w:szCs w:val="24"/>
        </w:rPr>
        <w:t>Henrik Wennman</w:t>
      </w:r>
      <w:r w:rsidR="00B7575A" w:rsidRPr="00CD4EAE">
        <w:rPr>
          <w:bCs/>
          <w:sz w:val="24"/>
          <w:szCs w:val="24"/>
        </w:rPr>
        <w:tab/>
      </w:r>
      <w:r w:rsidR="00B7575A" w:rsidRPr="00CD4EAE">
        <w:rPr>
          <w:bCs/>
          <w:sz w:val="24"/>
          <w:szCs w:val="24"/>
        </w:rPr>
        <w:tab/>
      </w:r>
      <w:r w:rsidR="00B7575A" w:rsidRPr="00CD4EAE">
        <w:rPr>
          <w:bCs/>
          <w:sz w:val="24"/>
          <w:szCs w:val="24"/>
        </w:rPr>
        <w:tab/>
      </w:r>
      <w:r w:rsidR="008068E2" w:rsidRPr="00CD4EAE">
        <w:rPr>
          <w:bCs/>
          <w:sz w:val="24"/>
          <w:szCs w:val="24"/>
        </w:rPr>
        <w:t>Yvonne Grönlund</w:t>
      </w:r>
      <w:r w:rsidR="00B85D75" w:rsidRPr="00CD4EAE">
        <w:rPr>
          <w:sz w:val="24"/>
          <w:szCs w:val="24"/>
        </w:rPr>
        <w:br/>
      </w:r>
      <w:r w:rsidR="00B7575A" w:rsidRPr="00CD4EAE">
        <w:rPr>
          <w:sz w:val="24"/>
          <w:szCs w:val="24"/>
        </w:rPr>
        <w:t>Koordinator</w:t>
      </w:r>
      <w:r w:rsidR="00B7575A" w:rsidRPr="00CD4EAE">
        <w:rPr>
          <w:sz w:val="24"/>
          <w:szCs w:val="24"/>
        </w:rPr>
        <w:tab/>
      </w:r>
      <w:r w:rsidR="00B7575A" w:rsidRPr="00CD4EAE">
        <w:rPr>
          <w:sz w:val="24"/>
          <w:szCs w:val="24"/>
        </w:rPr>
        <w:tab/>
      </w:r>
      <w:r w:rsidR="00B7575A" w:rsidRPr="00CD4EAE">
        <w:rPr>
          <w:sz w:val="24"/>
          <w:szCs w:val="24"/>
        </w:rPr>
        <w:tab/>
      </w:r>
      <w:r w:rsidR="00566F91" w:rsidRPr="00CD4EAE">
        <w:rPr>
          <w:sz w:val="24"/>
          <w:szCs w:val="24"/>
        </w:rPr>
        <w:tab/>
      </w:r>
      <w:r w:rsidR="00B7575A" w:rsidRPr="00CD4EAE">
        <w:rPr>
          <w:sz w:val="24"/>
          <w:szCs w:val="24"/>
        </w:rPr>
        <w:t>Studiehandledare</w:t>
      </w:r>
    </w:p>
    <w:p w14:paraId="48EB3CD0" w14:textId="1A7CB2CD" w:rsidR="00B7575A" w:rsidRPr="00CD4EAE" w:rsidRDefault="00CD4EAE" w:rsidP="00566F91">
      <w:pPr>
        <w:pStyle w:val="Ingetavstnd"/>
      </w:pPr>
      <w:r w:rsidRPr="00CD4EAE">
        <w:t>henrik.wennman@edu.vaasa.fi</w:t>
      </w:r>
      <w:r w:rsidRPr="00CD4EAE">
        <w:tab/>
      </w:r>
      <w:r w:rsidRPr="00CD4EAE">
        <w:tab/>
      </w:r>
      <w:r w:rsidR="008068E2" w:rsidRPr="00CD4EAE">
        <w:t>yvonne.gronlund</w:t>
      </w:r>
      <w:r w:rsidR="00B7575A" w:rsidRPr="00CD4EAE">
        <w:t>@</w:t>
      </w:r>
      <w:r w:rsidR="00362D3F" w:rsidRPr="00CD4EAE">
        <w:t>edu.</w:t>
      </w:r>
      <w:r w:rsidR="00B7575A" w:rsidRPr="00CD4EAE">
        <w:t>vaasa.fi</w:t>
      </w:r>
    </w:p>
    <w:p w14:paraId="00228EC4" w14:textId="77777777" w:rsidR="00B7575A" w:rsidRPr="00CD4EAE" w:rsidRDefault="00B7575A" w:rsidP="00566F91">
      <w:pPr>
        <w:pStyle w:val="Ingetavstnd"/>
        <w:rPr>
          <w:sz w:val="24"/>
          <w:szCs w:val="24"/>
        </w:rPr>
      </w:pPr>
      <w:r w:rsidRPr="00CD4EAE">
        <w:rPr>
          <w:sz w:val="24"/>
          <w:szCs w:val="24"/>
        </w:rPr>
        <w:t>+</w:t>
      </w:r>
      <w:proofErr w:type="gramStart"/>
      <w:r w:rsidRPr="00CD4EAE">
        <w:rPr>
          <w:sz w:val="24"/>
          <w:szCs w:val="24"/>
        </w:rPr>
        <w:t>358403522487</w:t>
      </w:r>
      <w:proofErr w:type="gramEnd"/>
      <w:r w:rsidRPr="00CD4EAE">
        <w:rPr>
          <w:sz w:val="24"/>
          <w:szCs w:val="24"/>
        </w:rPr>
        <w:tab/>
      </w:r>
      <w:r w:rsidRPr="00CD4EAE">
        <w:rPr>
          <w:sz w:val="24"/>
          <w:szCs w:val="24"/>
        </w:rPr>
        <w:tab/>
      </w:r>
      <w:r w:rsidRPr="00CD4EAE">
        <w:rPr>
          <w:sz w:val="24"/>
          <w:szCs w:val="24"/>
        </w:rPr>
        <w:tab/>
      </w:r>
      <w:r w:rsidR="00566F91" w:rsidRPr="00CD4EAE">
        <w:rPr>
          <w:sz w:val="24"/>
          <w:szCs w:val="24"/>
        </w:rPr>
        <w:t>+</w:t>
      </w:r>
      <w:proofErr w:type="gramStart"/>
      <w:r w:rsidR="00566F91" w:rsidRPr="00CD4EAE">
        <w:rPr>
          <w:sz w:val="24"/>
          <w:szCs w:val="24"/>
        </w:rPr>
        <w:t>358</w:t>
      </w:r>
      <w:r w:rsidR="008068E2" w:rsidRPr="00CD4EAE">
        <w:rPr>
          <w:sz w:val="24"/>
          <w:szCs w:val="24"/>
        </w:rPr>
        <w:t>401448378</w:t>
      </w:r>
      <w:proofErr w:type="gramEnd"/>
    </w:p>
    <w:p w14:paraId="7E62752A" w14:textId="77777777" w:rsidR="00B7575A" w:rsidRPr="00B94A76" w:rsidRDefault="00B7575A" w:rsidP="00B7575A">
      <w:pPr>
        <w:rPr>
          <w:rFonts w:ascii="Calibri Light" w:hAnsi="Calibri Light"/>
        </w:rPr>
      </w:pPr>
    </w:p>
    <w:p w14:paraId="5822CD19" w14:textId="77777777" w:rsidR="00C2315C" w:rsidRPr="00B94A76" w:rsidRDefault="00C2315C" w:rsidP="00B7575A">
      <w:pPr>
        <w:rPr>
          <w:rFonts w:ascii="Calibri Light" w:hAnsi="Calibri Light"/>
        </w:rPr>
      </w:pPr>
    </w:p>
    <w:p w14:paraId="0C0FE7F5" w14:textId="77777777" w:rsidR="00711F5B" w:rsidRDefault="00711F5B">
      <w:pPr>
        <w:rPr>
          <w:rFonts w:ascii="Arial Rounded MT Bold" w:eastAsiaTheme="majorEastAsia" w:hAnsi="Arial Rounded MT Bold" w:cstheme="majorBidi"/>
          <w:b/>
          <w:color w:val="000A8C" w:themeColor="text1"/>
          <w:sz w:val="36"/>
          <w:szCs w:val="36"/>
        </w:rPr>
      </w:pPr>
      <w:bookmarkStart w:id="60" w:name="_Toc391451958"/>
      <w:bookmarkStart w:id="61" w:name="_Toc79244730"/>
      <w:bookmarkStart w:id="62" w:name="_Toc79244809"/>
      <w:r>
        <w:br w:type="page"/>
      </w:r>
    </w:p>
    <w:p w14:paraId="536EF18D" w14:textId="2A68A85E" w:rsidR="00B7575A" w:rsidRDefault="00B7575A" w:rsidP="00E07B53">
      <w:pPr>
        <w:pStyle w:val="Rubrik1"/>
      </w:pPr>
      <w:bookmarkStart w:id="63" w:name="_Toc231563549"/>
      <w:r>
        <w:lastRenderedPageBreak/>
        <w:t>Studentexamen</w:t>
      </w:r>
      <w:bookmarkEnd w:id="60"/>
      <w:bookmarkEnd w:id="61"/>
      <w:bookmarkEnd w:id="62"/>
      <w:bookmarkEnd w:id="63"/>
    </w:p>
    <w:p w14:paraId="601EB2D6" w14:textId="14BFAC36" w:rsidR="00D64D48" w:rsidRDefault="00D64D48" w:rsidP="00D64D48"/>
    <w:p w14:paraId="550078FA" w14:textId="77777777" w:rsidR="00D64D48" w:rsidRPr="00CD4EAE" w:rsidRDefault="00D64D48" w:rsidP="00D64D48">
      <w:pPr>
        <w:rPr>
          <w:sz w:val="24"/>
          <w:szCs w:val="24"/>
        </w:rPr>
      </w:pPr>
      <w:r w:rsidRPr="00CD4EAE">
        <w:rPr>
          <w:sz w:val="24"/>
          <w:szCs w:val="24"/>
        </w:rPr>
        <w:t xml:space="preserve">Studentskrivningarna kan avläggas vid en, två eller tre på varandra följande skrivomgångar. Du anses ha påbörjat avlägga studentexamen när du första gången anmäler dig till ett studentprov. Efter avlagd examen kan du komplettera din examen med nya prov samt försöka höja tidigare avlagda prov. </w:t>
      </w:r>
    </w:p>
    <w:p w14:paraId="11439894" w14:textId="77777777" w:rsidR="00D64D48" w:rsidRPr="00CD4EAE" w:rsidRDefault="00D64D48" w:rsidP="00D64D48">
      <w:pPr>
        <w:rPr>
          <w:sz w:val="24"/>
          <w:szCs w:val="24"/>
        </w:rPr>
      </w:pPr>
      <w:r w:rsidRPr="00CD4EAE">
        <w:rPr>
          <w:sz w:val="24"/>
          <w:szCs w:val="24"/>
        </w:rPr>
        <w:t xml:space="preserve">Studentexamen innehåller minst fem prov. Provet i modersmål och litteratur är obligatoriskt för alla. </w:t>
      </w:r>
    </w:p>
    <w:p w14:paraId="0499ECDC" w14:textId="77777777" w:rsidR="00D64D48" w:rsidRPr="00CD4EAE" w:rsidRDefault="00D64D48" w:rsidP="00D64D48">
      <w:pPr>
        <w:rPr>
          <w:sz w:val="24"/>
          <w:szCs w:val="24"/>
        </w:rPr>
      </w:pPr>
      <w:r w:rsidRPr="00CD4EAE">
        <w:rPr>
          <w:sz w:val="24"/>
          <w:szCs w:val="24"/>
        </w:rPr>
        <w:t xml:space="preserve">De övriga ämnena väljs ur följande ämnesgrupper: </w:t>
      </w:r>
    </w:p>
    <w:p w14:paraId="150932CB" w14:textId="77777777" w:rsidR="00D64D48" w:rsidRPr="00CD4EAE" w:rsidRDefault="00D64D48" w:rsidP="00D64D48">
      <w:pPr>
        <w:rPr>
          <w:sz w:val="24"/>
          <w:szCs w:val="24"/>
        </w:rPr>
      </w:pPr>
      <w:r w:rsidRPr="00CD4EAE">
        <w:rPr>
          <w:sz w:val="24"/>
          <w:szCs w:val="24"/>
        </w:rPr>
        <w:t xml:space="preserve">- provet i det andra inhemska språket, </w:t>
      </w:r>
    </w:p>
    <w:p w14:paraId="7B8D4C1C" w14:textId="77777777" w:rsidR="00D64D48" w:rsidRPr="00CD4EAE" w:rsidRDefault="00D64D48" w:rsidP="00D64D48">
      <w:pPr>
        <w:rPr>
          <w:sz w:val="24"/>
          <w:szCs w:val="24"/>
        </w:rPr>
      </w:pPr>
      <w:r w:rsidRPr="00CD4EAE">
        <w:rPr>
          <w:sz w:val="24"/>
          <w:szCs w:val="24"/>
        </w:rPr>
        <w:t>- provet i ett främmande språk,</w:t>
      </w:r>
    </w:p>
    <w:p w14:paraId="0446310A" w14:textId="77777777" w:rsidR="00D64D48" w:rsidRPr="00CD4EAE" w:rsidRDefault="00D64D48" w:rsidP="00D64D48">
      <w:pPr>
        <w:rPr>
          <w:sz w:val="24"/>
          <w:szCs w:val="24"/>
        </w:rPr>
      </w:pPr>
      <w:r w:rsidRPr="00CD4EAE">
        <w:rPr>
          <w:sz w:val="24"/>
          <w:szCs w:val="24"/>
        </w:rPr>
        <w:t xml:space="preserve"> - matematikprovet </w:t>
      </w:r>
    </w:p>
    <w:p w14:paraId="44E19D31" w14:textId="77777777" w:rsidR="00D64D48" w:rsidRPr="00CD4EAE" w:rsidRDefault="00D64D48" w:rsidP="00D64D48">
      <w:pPr>
        <w:rPr>
          <w:sz w:val="24"/>
          <w:szCs w:val="24"/>
        </w:rPr>
      </w:pPr>
      <w:r w:rsidRPr="00CD4EAE">
        <w:rPr>
          <w:sz w:val="24"/>
          <w:szCs w:val="24"/>
        </w:rPr>
        <w:t xml:space="preserve">- ett realämnesprov </w:t>
      </w:r>
    </w:p>
    <w:p w14:paraId="3A0DB468" w14:textId="418D70EA" w:rsidR="00D64D48" w:rsidRDefault="00ED7490" w:rsidP="00D64D48">
      <w:r>
        <w:rPr>
          <w:noProof/>
        </w:rPr>
        <w:drawing>
          <wp:inline distT="0" distB="0" distL="0" distR="0" wp14:anchorId="6A31A76F" wp14:editId="0DF132C8">
            <wp:extent cx="4591050" cy="1476375"/>
            <wp:effectExtent l="0" t="0" r="0" b="952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91050" cy="1476375"/>
                    </a:xfrm>
                    <a:prstGeom prst="rect">
                      <a:avLst/>
                    </a:prstGeom>
                  </pic:spPr>
                </pic:pic>
              </a:graphicData>
            </a:graphic>
          </wp:inline>
        </w:drawing>
      </w:r>
    </w:p>
    <w:p w14:paraId="6E6C3586" w14:textId="77777777" w:rsidR="00ED7490" w:rsidRPr="00CD4EAE" w:rsidRDefault="00D64D48" w:rsidP="00D64D48">
      <w:pPr>
        <w:rPr>
          <w:sz w:val="24"/>
          <w:szCs w:val="24"/>
        </w:rPr>
      </w:pPr>
      <w:r w:rsidRPr="00CD4EAE">
        <w:rPr>
          <w:sz w:val="24"/>
          <w:szCs w:val="24"/>
        </w:rPr>
        <w:t xml:space="preserve">Du behöver välja prov ur minst tre av de olika grupperna ovan. Minst ett prov måste bygga på den långa lärokursen (ex. MAA, </w:t>
      </w:r>
      <w:proofErr w:type="spellStart"/>
      <w:r w:rsidRPr="00CD4EAE">
        <w:rPr>
          <w:sz w:val="24"/>
          <w:szCs w:val="24"/>
        </w:rPr>
        <w:t>EnA</w:t>
      </w:r>
      <w:proofErr w:type="spellEnd"/>
      <w:r w:rsidRPr="00CD4EAE">
        <w:rPr>
          <w:sz w:val="24"/>
          <w:szCs w:val="24"/>
        </w:rPr>
        <w:t xml:space="preserve">, </w:t>
      </w:r>
      <w:proofErr w:type="spellStart"/>
      <w:r w:rsidRPr="00CD4EAE">
        <w:rPr>
          <w:sz w:val="24"/>
          <w:szCs w:val="24"/>
        </w:rPr>
        <w:t>FinA</w:t>
      </w:r>
      <w:proofErr w:type="spellEnd"/>
      <w:r w:rsidRPr="00CD4EAE">
        <w:rPr>
          <w:sz w:val="24"/>
          <w:szCs w:val="24"/>
        </w:rPr>
        <w:t xml:space="preserve">, FIM). </w:t>
      </w:r>
    </w:p>
    <w:p w14:paraId="7F169E4B" w14:textId="77777777" w:rsidR="00ED7490" w:rsidRPr="00CD4EAE" w:rsidRDefault="00D64D48" w:rsidP="00D64D48">
      <w:pPr>
        <w:rPr>
          <w:sz w:val="24"/>
          <w:szCs w:val="24"/>
        </w:rPr>
      </w:pPr>
      <w:r w:rsidRPr="00CD4EAE">
        <w:rPr>
          <w:sz w:val="24"/>
          <w:szCs w:val="24"/>
        </w:rPr>
        <w:t xml:space="preserve">Realämnesprov ordnas i religion, livsåskådningskunskap, psykologi, filosofi, historia, samhällslära, fysik, kemi, biologi, geografi och hälsokunskap. </w:t>
      </w:r>
    </w:p>
    <w:p w14:paraId="183E5FBF" w14:textId="484E4E17" w:rsidR="00D64D48" w:rsidRPr="00CD4EAE" w:rsidRDefault="00D64D48" w:rsidP="00D64D48">
      <w:pPr>
        <w:rPr>
          <w:sz w:val="24"/>
          <w:szCs w:val="24"/>
        </w:rPr>
      </w:pPr>
      <w:r w:rsidRPr="00CD4EAE">
        <w:rPr>
          <w:sz w:val="24"/>
          <w:szCs w:val="24"/>
        </w:rPr>
        <w:t>Studerande kan dessutom avlägga ett eller flera extra prov utöver de fem prov som krävs för examen. Om den studerande vill, kan hen avlägga prov av olika lärokurser inom ett och samma examensämne. Prov av olika lärokurser i samma ämne kan dock räknas med endast en gång, till exempel lång och kort matematik.</w:t>
      </w:r>
    </w:p>
    <w:p w14:paraId="675F169A" w14:textId="77777777" w:rsidR="009E564A" w:rsidRPr="00CD4EAE" w:rsidRDefault="009E564A" w:rsidP="009E564A">
      <w:pPr>
        <w:pStyle w:val="Ingetavstnd"/>
        <w:rPr>
          <w:sz w:val="24"/>
          <w:szCs w:val="24"/>
        </w:rPr>
      </w:pPr>
      <w:bookmarkStart w:id="64" w:name="_Toc16053641"/>
      <w:r w:rsidRPr="00CD4EAE">
        <w:rPr>
          <w:sz w:val="24"/>
          <w:szCs w:val="24"/>
        </w:rPr>
        <w:t xml:space="preserve">Du hittar mycket information på Studentexamensnämndens sidor: </w:t>
      </w:r>
    </w:p>
    <w:p w14:paraId="45F2ED35" w14:textId="77777777" w:rsidR="009E564A" w:rsidRPr="00CD4EAE" w:rsidRDefault="009E564A" w:rsidP="009E564A">
      <w:pPr>
        <w:pStyle w:val="Ingetavstnd"/>
        <w:rPr>
          <w:sz w:val="24"/>
          <w:szCs w:val="24"/>
        </w:rPr>
      </w:pPr>
      <w:r w:rsidRPr="00CD4EAE">
        <w:rPr>
          <w:sz w:val="24"/>
          <w:szCs w:val="24"/>
        </w:rPr>
        <w:t>https://www.ylioppilastutkinto.fi/sv/</w:t>
      </w:r>
    </w:p>
    <w:p w14:paraId="6D47760A" w14:textId="77777777" w:rsidR="004E76AE" w:rsidRDefault="004E76AE" w:rsidP="00073597">
      <w:pPr>
        <w:jc w:val="both"/>
        <w:rPr>
          <w:rFonts w:ascii="Calibri Light" w:hAnsi="Calibri Light"/>
        </w:rPr>
      </w:pPr>
    </w:p>
    <w:p w14:paraId="0D1BF7C4" w14:textId="3A13635C" w:rsidR="00ED7490" w:rsidRPr="00ED7490" w:rsidRDefault="00ED7490" w:rsidP="00ED7490">
      <w:pPr>
        <w:pStyle w:val="Rubrik1"/>
      </w:pPr>
      <w:bookmarkStart w:id="65" w:name="_Toc231563550"/>
      <w:r>
        <w:t>Vitsord i studentexamen och kompensation</w:t>
      </w:r>
      <w:bookmarkEnd w:id="65"/>
    </w:p>
    <w:p w14:paraId="5E434BDA" w14:textId="77777777" w:rsidR="00B7575A" w:rsidRPr="00CD4EAE" w:rsidRDefault="00B85D75" w:rsidP="00073597">
      <w:pPr>
        <w:jc w:val="both"/>
        <w:rPr>
          <w:sz w:val="24"/>
          <w:szCs w:val="24"/>
        </w:rPr>
      </w:pPr>
      <w:r w:rsidRPr="00CD4EAE">
        <w:rPr>
          <w:sz w:val="24"/>
          <w:szCs w:val="24"/>
        </w:rPr>
        <w:t xml:space="preserve">Vitsorden är laudatur (L), </w:t>
      </w:r>
      <w:proofErr w:type="spellStart"/>
      <w:r w:rsidR="00B7575A" w:rsidRPr="00CD4EAE">
        <w:rPr>
          <w:sz w:val="24"/>
          <w:szCs w:val="24"/>
        </w:rPr>
        <w:t>eximia</w:t>
      </w:r>
      <w:proofErr w:type="spellEnd"/>
      <w:r w:rsidR="00B7575A" w:rsidRPr="00CD4EAE">
        <w:rPr>
          <w:sz w:val="24"/>
          <w:szCs w:val="24"/>
        </w:rPr>
        <w:t xml:space="preserve"> </w:t>
      </w:r>
      <w:proofErr w:type="spellStart"/>
      <w:r w:rsidR="00B7575A" w:rsidRPr="00CD4EAE">
        <w:rPr>
          <w:sz w:val="24"/>
          <w:szCs w:val="24"/>
        </w:rPr>
        <w:t>cum</w:t>
      </w:r>
      <w:proofErr w:type="spellEnd"/>
      <w:r w:rsidR="00B7575A" w:rsidRPr="00CD4EAE">
        <w:rPr>
          <w:sz w:val="24"/>
          <w:szCs w:val="24"/>
        </w:rPr>
        <w:t xml:space="preserve"> </w:t>
      </w:r>
      <w:proofErr w:type="spellStart"/>
      <w:r w:rsidR="00B7575A" w:rsidRPr="00CD4EAE">
        <w:rPr>
          <w:sz w:val="24"/>
          <w:szCs w:val="24"/>
        </w:rPr>
        <w:t>laude</w:t>
      </w:r>
      <w:proofErr w:type="spellEnd"/>
      <w:r w:rsidR="00B7575A" w:rsidRPr="00CD4EAE">
        <w:rPr>
          <w:sz w:val="24"/>
          <w:szCs w:val="24"/>
        </w:rPr>
        <w:t xml:space="preserve"> approbatur (E), </w:t>
      </w:r>
      <w:proofErr w:type="spellStart"/>
      <w:r w:rsidR="00B7575A" w:rsidRPr="00CD4EAE">
        <w:rPr>
          <w:sz w:val="24"/>
          <w:szCs w:val="24"/>
        </w:rPr>
        <w:t>magna</w:t>
      </w:r>
      <w:proofErr w:type="spellEnd"/>
      <w:r w:rsidR="00B7575A" w:rsidRPr="00CD4EAE">
        <w:rPr>
          <w:sz w:val="24"/>
          <w:szCs w:val="24"/>
        </w:rPr>
        <w:t xml:space="preserve"> </w:t>
      </w:r>
      <w:proofErr w:type="spellStart"/>
      <w:r w:rsidR="00B7575A" w:rsidRPr="00CD4EAE">
        <w:rPr>
          <w:sz w:val="24"/>
          <w:szCs w:val="24"/>
        </w:rPr>
        <w:t>cum</w:t>
      </w:r>
      <w:proofErr w:type="spellEnd"/>
      <w:r w:rsidR="00B7575A" w:rsidRPr="00CD4EAE">
        <w:rPr>
          <w:sz w:val="24"/>
          <w:szCs w:val="24"/>
        </w:rPr>
        <w:t xml:space="preserve"> </w:t>
      </w:r>
      <w:proofErr w:type="spellStart"/>
      <w:r w:rsidR="00B7575A" w:rsidRPr="00CD4EAE">
        <w:rPr>
          <w:sz w:val="24"/>
          <w:szCs w:val="24"/>
        </w:rPr>
        <w:t>laude</w:t>
      </w:r>
      <w:proofErr w:type="spellEnd"/>
      <w:r w:rsidR="00B7575A" w:rsidRPr="00CD4EAE">
        <w:rPr>
          <w:sz w:val="24"/>
          <w:szCs w:val="24"/>
        </w:rPr>
        <w:t xml:space="preserve"> approbatur (M), </w:t>
      </w:r>
      <w:proofErr w:type="spellStart"/>
      <w:r w:rsidR="00B7575A" w:rsidRPr="00CD4EAE">
        <w:rPr>
          <w:sz w:val="24"/>
          <w:szCs w:val="24"/>
        </w:rPr>
        <w:t>cum</w:t>
      </w:r>
      <w:proofErr w:type="spellEnd"/>
      <w:r w:rsidR="00B7575A" w:rsidRPr="00CD4EAE">
        <w:rPr>
          <w:sz w:val="24"/>
          <w:szCs w:val="24"/>
        </w:rPr>
        <w:t xml:space="preserve"> </w:t>
      </w:r>
      <w:proofErr w:type="spellStart"/>
      <w:r w:rsidR="00B7575A" w:rsidRPr="00CD4EAE">
        <w:rPr>
          <w:sz w:val="24"/>
          <w:szCs w:val="24"/>
        </w:rPr>
        <w:t>laude</w:t>
      </w:r>
      <w:proofErr w:type="spellEnd"/>
      <w:r w:rsidR="00B7575A" w:rsidRPr="00CD4EAE">
        <w:rPr>
          <w:sz w:val="24"/>
          <w:szCs w:val="24"/>
        </w:rPr>
        <w:t xml:space="preserve"> approbatur (C), </w:t>
      </w:r>
      <w:proofErr w:type="spellStart"/>
      <w:r w:rsidR="00B7575A" w:rsidRPr="00CD4EAE">
        <w:rPr>
          <w:sz w:val="24"/>
          <w:szCs w:val="24"/>
        </w:rPr>
        <w:t>lubenter</w:t>
      </w:r>
      <w:proofErr w:type="spellEnd"/>
      <w:r w:rsidR="00B7575A" w:rsidRPr="00CD4EAE">
        <w:rPr>
          <w:sz w:val="24"/>
          <w:szCs w:val="24"/>
        </w:rPr>
        <w:t xml:space="preserve"> approbatur (B) och approbatur (A) samt improbatur (I).</w:t>
      </w:r>
    </w:p>
    <w:p w14:paraId="45CE8B7E" w14:textId="77777777" w:rsidR="00ED7490" w:rsidRPr="00CD4EAE" w:rsidRDefault="00ED7490" w:rsidP="00073597">
      <w:pPr>
        <w:jc w:val="both"/>
        <w:rPr>
          <w:sz w:val="24"/>
          <w:szCs w:val="24"/>
        </w:rPr>
      </w:pPr>
      <w:r w:rsidRPr="00CD4EAE">
        <w:rPr>
          <w:sz w:val="24"/>
          <w:szCs w:val="24"/>
        </w:rPr>
        <w:t>Om du får underkänt i ett prov kan du genom kompensation möjligtvis ändå få studentexamen. Vitsorden för dina övriga godkända prov ger kompensationspoäng enligt följande:</w:t>
      </w:r>
    </w:p>
    <w:p w14:paraId="2A883E1C" w14:textId="335F5C07" w:rsidR="00ED7490" w:rsidRPr="00CD4EAE" w:rsidRDefault="00ED7490" w:rsidP="00073597">
      <w:pPr>
        <w:jc w:val="both"/>
        <w:rPr>
          <w:sz w:val="24"/>
          <w:szCs w:val="24"/>
        </w:rPr>
      </w:pPr>
      <w:r w:rsidRPr="00CD4EAE">
        <w:rPr>
          <w:sz w:val="24"/>
          <w:szCs w:val="24"/>
        </w:rPr>
        <w:t xml:space="preserve">laudatur 7, </w:t>
      </w:r>
      <w:proofErr w:type="spellStart"/>
      <w:r w:rsidRPr="00CD4EAE">
        <w:rPr>
          <w:sz w:val="24"/>
          <w:szCs w:val="24"/>
        </w:rPr>
        <w:t>eximia</w:t>
      </w:r>
      <w:proofErr w:type="spellEnd"/>
      <w:r w:rsidRPr="00CD4EAE">
        <w:rPr>
          <w:sz w:val="24"/>
          <w:szCs w:val="24"/>
        </w:rPr>
        <w:t xml:space="preserve"> 6, </w:t>
      </w:r>
      <w:proofErr w:type="spellStart"/>
      <w:r w:rsidRPr="00CD4EAE">
        <w:rPr>
          <w:sz w:val="24"/>
          <w:szCs w:val="24"/>
        </w:rPr>
        <w:t>magna</w:t>
      </w:r>
      <w:proofErr w:type="spellEnd"/>
      <w:r w:rsidRPr="00CD4EAE">
        <w:rPr>
          <w:sz w:val="24"/>
          <w:szCs w:val="24"/>
        </w:rPr>
        <w:t xml:space="preserve"> 5, </w:t>
      </w:r>
      <w:proofErr w:type="spellStart"/>
      <w:r w:rsidRPr="00CD4EAE">
        <w:rPr>
          <w:sz w:val="24"/>
          <w:szCs w:val="24"/>
        </w:rPr>
        <w:t>cum</w:t>
      </w:r>
      <w:proofErr w:type="spellEnd"/>
      <w:r w:rsidRPr="00CD4EAE">
        <w:rPr>
          <w:sz w:val="24"/>
          <w:szCs w:val="24"/>
        </w:rPr>
        <w:t xml:space="preserve"> 4, </w:t>
      </w:r>
      <w:proofErr w:type="spellStart"/>
      <w:r w:rsidRPr="00CD4EAE">
        <w:rPr>
          <w:sz w:val="24"/>
          <w:szCs w:val="24"/>
        </w:rPr>
        <w:t>lubenter</w:t>
      </w:r>
      <w:proofErr w:type="spellEnd"/>
      <w:r w:rsidRPr="00CD4EAE">
        <w:rPr>
          <w:sz w:val="24"/>
          <w:szCs w:val="24"/>
        </w:rPr>
        <w:t xml:space="preserve"> 3 och approbatur 2.</w:t>
      </w:r>
    </w:p>
    <w:p w14:paraId="2F9B0A41" w14:textId="59425242" w:rsidR="00ED7490" w:rsidRPr="00CD4EAE" w:rsidRDefault="00ED7490" w:rsidP="00073597">
      <w:pPr>
        <w:jc w:val="both"/>
        <w:rPr>
          <w:sz w:val="24"/>
          <w:szCs w:val="24"/>
        </w:rPr>
      </w:pPr>
      <w:r w:rsidRPr="00CD4EAE">
        <w:rPr>
          <w:sz w:val="24"/>
          <w:szCs w:val="24"/>
        </w:rPr>
        <w:lastRenderedPageBreak/>
        <w:t>Examinandens kompensationspoäng räkans ihop och 10 kompensationspoäng kompenserar det underkända det underkända vitsordet. Om examinanden har avlagt fler än fem prov beaktas vid beräkningen av kompensationspoängen den kombination av fyra prov som krävs för examen som ger den högsta kompensationspoängsumman. För extra prov ges inga kompensationspoäng.</w:t>
      </w:r>
    </w:p>
    <w:p w14:paraId="605A86EA" w14:textId="77777777" w:rsidR="00711F5B" w:rsidRDefault="00711F5B" w:rsidP="00073597">
      <w:pPr>
        <w:jc w:val="both"/>
      </w:pPr>
    </w:p>
    <w:p w14:paraId="11D08649" w14:textId="092C0A9F" w:rsidR="00711F5B" w:rsidRPr="00711F5B" w:rsidRDefault="00ED7490" w:rsidP="00711F5B">
      <w:pPr>
        <w:pStyle w:val="Rubrik1"/>
      </w:pPr>
      <w:bookmarkStart w:id="66" w:name="_Toc231563551"/>
      <w:r>
        <w:t>Gymnasiets avgångsbetyg</w:t>
      </w:r>
      <w:bookmarkEnd w:id="66"/>
    </w:p>
    <w:p w14:paraId="5EF7052D" w14:textId="77777777" w:rsidR="00CD4EAE" w:rsidRDefault="00CD4EAE" w:rsidP="00073597">
      <w:pPr>
        <w:jc w:val="both"/>
        <w:rPr>
          <w:sz w:val="24"/>
          <w:szCs w:val="24"/>
        </w:rPr>
      </w:pPr>
    </w:p>
    <w:p w14:paraId="547581F9" w14:textId="58520E2F" w:rsidR="00B7575A" w:rsidRPr="00CD4EAE" w:rsidRDefault="00B7575A" w:rsidP="00073597">
      <w:pPr>
        <w:jc w:val="both"/>
        <w:rPr>
          <w:sz w:val="24"/>
          <w:szCs w:val="24"/>
        </w:rPr>
      </w:pPr>
      <w:r w:rsidRPr="00CD4EAE">
        <w:rPr>
          <w:sz w:val="24"/>
          <w:szCs w:val="24"/>
        </w:rPr>
        <w:t xml:space="preserve">För att få ut </w:t>
      </w:r>
      <w:r w:rsidR="00711F5B" w:rsidRPr="00CD4EAE">
        <w:rPr>
          <w:sz w:val="24"/>
          <w:szCs w:val="24"/>
        </w:rPr>
        <w:t>d</w:t>
      </w:r>
      <w:r w:rsidRPr="00CD4EAE">
        <w:rPr>
          <w:sz w:val="24"/>
          <w:szCs w:val="24"/>
        </w:rPr>
        <w:t xml:space="preserve">in studentexamen måste </w:t>
      </w:r>
      <w:r w:rsidR="00711F5B" w:rsidRPr="00CD4EAE">
        <w:rPr>
          <w:sz w:val="24"/>
          <w:szCs w:val="24"/>
        </w:rPr>
        <w:t>d</w:t>
      </w:r>
      <w:r w:rsidRPr="00CD4EAE">
        <w:rPr>
          <w:sz w:val="24"/>
          <w:szCs w:val="24"/>
        </w:rPr>
        <w:t>u ha gymnasiets avgångsbetyg eller en yrkesexamen.</w:t>
      </w:r>
      <w:r w:rsidR="00711F5B" w:rsidRPr="00CD4EAE">
        <w:rPr>
          <w:sz w:val="24"/>
          <w:szCs w:val="24"/>
        </w:rPr>
        <w:t xml:space="preserve"> Ditt studieprogram bör omfatta minst 150 studiepoäng. Alla obligatoriska studieavsnitt och minst 20 studiepoäng nationella valfria studier måste ingå i studieprogrammet, därutöver kan du avlägga övriga valfria studier och gymnasiediplom. Till gymnasiets lärokurs räknas utöver obligatoriska och nationella valfria studier endast sådana studier som den studerande avlagt med godkänt resultat. Efter slutfört studieprogram erhåller du avgångsbetyg.</w:t>
      </w:r>
    </w:p>
    <w:p w14:paraId="315B4872" w14:textId="1FD0340C" w:rsidR="00711F5B" w:rsidRPr="00CD4EAE" w:rsidRDefault="00711F5B" w:rsidP="00073597">
      <w:pPr>
        <w:jc w:val="both"/>
        <w:rPr>
          <w:sz w:val="24"/>
          <w:szCs w:val="24"/>
        </w:rPr>
      </w:pPr>
      <w:r w:rsidRPr="00CD4EAE">
        <w:rPr>
          <w:sz w:val="24"/>
          <w:szCs w:val="24"/>
        </w:rPr>
        <w:t>På avgångsbetyget anges vilka ämnen du läst, antalet studiepoäng som avlagts i läroämnena och vitsordet i varje läroämne med ord och siffror (exempel berömliga 9) eller enbart att läroämnet avlagts med godkänt resultat (avlagd A).</w:t>
      </w:r>
    </w:p>
    <w:p w14:paraId="662E2991" w14:textId="77777777" w:rsidR="002965C1" w:rsidRPr="00CD4EAE" w:rsidRDefault="002965C1" w:rsidP="00073597">
      <w:pPr>
        <w:spacing w:after="0"/>
        <w:ind w:left="720"/>
        <w:rPr>
          <w:sz w:val="24"/>
          <w:szCs w:val="24"/>
        </w:rPr>
      </w:pPr>
    </w:p>
    <w:p w14:paraId="6F6DCEE7" w14:textId="77777777" w:rsidR="000D38B1" w:rsidRPr="00CD4EAE" w:rsidRDefault="000D38B1" w:rsidP="00073597">
      <w:pPr>
        <w:spacing w:after="0"/>
        <w:ind w:left="720"/>
        <w:rPr>
          <w:sz w:val="24"/>
          <w:szCs w:val="24"/>
        </w:rPr>
      </w:pPr>
    </w:p>
    <w:p w14:paraId="738F6CFE" w14:textId="77777777" w:rsidR="000D38B1" w:rsidRPr="00CD4EAE" w:rsidRDefault="000D38B1" w:rsidP="00073597">
      <w:pPr>
        <w:spacing w:after="0"/>
        <w:ind w:left="720"/>
        <w:rPr>
          <w:sz w:val="24"/>
          <w:szCs w:val="24"/>
        </w:rPr>
      </w:pPr>
    </w:p>
    <w:p w14:paraId="0E3612C3" w14:textId="77777777" w:rsidR="000D38B1" w:rsidRDefault="000D38B1" w:rsidP="00073597">
      <w:pPr>
        <w:spacing w:after="0"/>
        <w:ind w:left="720"/>
        <w:rPr>
          <w:rFonts w:ascii="Calibri Light" w:hAnsi="Calibri Light"/>
        </w:rPr>
      </w:pPr>
    </w:p>
    <w:p w14:paraId="1428F0A7" w14:textId="77777777" w:rsidR="000D38B1" w:rsidRDefault="000D38B1" w:rsidP="00073597">
      <w:pPr>
        <w:spacing w:after="0"/>
        <w:ind w:left="720"/>
        <w:rPr>
          <w:rFonts w:ascii="Calibri Light" w:hAnsi="Calibri Light"/>
        </w:rPr>
      </w:pPr>
    </w:p>
    <w:p w14:paraId="2050BD55" w14:textId="77777777" w:rsidR="000D38B1" w:rsidRDefault="000D38B1" w:rsidP="00073597">
      <w:pPr>
        <w:spacing w:after="0"/>
        <w:ind w:left="720"/>
        <w:rPr>
          <w:rFonts w:ascii="Calibri Light" w:hAnsi="Calibri Light"/>
        </w:rPr>
      </w:pPr>
    </w:p>
    <w:p w14:paraId="6A22A52B" w14:textId="77777777" w:rsidR="000D38B1" w:rsidRDefault="000D38B1" w:rsidP="00073597">
      <w:pPr>
        <w:spacing w:after="0"/>
        <w:ind w:left="720"/>
        <w:rPr>
          <w:rFonts w:ascii="Calibri Light" w:hAnsi="Calibri Light"/>
        </w:rPr>
      </w:pPr>
    </w:p>
    <w:p w14:paraId="45C09875" w14:textId="77777777" w:rsidR="000D38B1" w:rsidRDefault="000D38B1" w:rsidP="00073597">
      <w:pPr>
        <w:spacing w:after="0"/>
        <w:ind w:left="720"/>
        <w:rPr>
          <w:rFonts w:ascii="Calibri Light" w:hAnsi="Calibri Light"/>
        </w:rPr>
      </w:pPr>
    </w:p>
    <w:p w14:paraId="6CDC65EB" w14:textId="77777777" w:rsidR="000D38B1" w:rsidRDefault="000D38B1" w:rsidP="00073597">
      <w:pPr>
        <w:spacing w:after="0"/>
        <w:ind w:left="720"/>
        <w:rPr>
          <w:rFonts w:ascii="Calibri Light" w:hAnsi="Calibri Light"/>
        </w:rPr>
      </w:pPr>
    </w:p>
    <w:p w14:paraId="684380C4" w14:textId="7A01B665" w:rsidR="00C836CE" w:rsidRPr="00B94A76" w:rsidRDefault="00C836CE" w:rsidP="00B94A76">
      <w:pPr>
        <w:spacing w:after="0"/>
        <w:rPr>
          <w:rFonts w:ascii="Calibri Light" w:hAnsi="Calibri Light"/>
        </w:rPr>
      </w:pPr>
    </w:p>
    <w:p w14:paraId="508931F3" w14:textId="77777777" w:rsidR="00ED7490" w:rsidRDefault="00ED7490">
      <w:pPr>
        <w:rPr>
          <w:rFonts w:ascii="Arial Rounded MT Bold" w:eastAsiaTheme="majorEastAsia" w:hAnsi="Arial Rounded MT Bold" w:cstheme="majorBidi"/>
          <w:b/>
          <w:color w:val="000A8C" w:themeColor="text1"/>
          <w:sz w:val="36"/>
          <w:szCs w:val="36"/>
        </w:rPr>
      </w:pPr>
      <w:bookmarkStart w:id="67" w:name="_Toc454435798"/>
      <w:bookmarkStart w:id="68" w:name="_Toc79244731"/>
      <w:bookmarkStart w:id="69" w:name="_Toc79244810"/>
      <w:r>
        <w:br w:type="page"/>
      </w:r>
    </w:p>
    <w:p w14:paraId="08A85751" w14:textId="77777777" w:rsidR="002D70C6" w:rsidRDefault="000D38B1" w:rsidP="000D38B1">
      <w:pPr>
        <w:pStyle w:val="Rubrik1"/>
      </w:pPr>
      <w:bookmarkStart w:id="70" w:name="_Toc79244758"/>
      <w:bookmarkStart w:id="71" w:name="_Toc79244839"/>
      <w:bookmarkStart w:id="72" w:name="_Toc231563552"/>
      <w:bookmarkStart w:id="73" w:name="_Toc391451961"/>
      <w:bookmarkEnd w:id="67"/>
      <w:bookmarkEnd w:id="68"/>
      <w:bookmarkEnd w:id="69"/>
      <w:r>
        <w:lastRenderedPageBreak/>
        <w:t>Studieavsnitt (LP21)</w:t>
      </w:r>
      <w:bookmarkEnd w:id="70"/>
      <w:bookmarkEnd w:id="71"/>
      <w:bookmarkEnd w:id="72"/>
    </w:p>
    <w:p w14:paraId="096E06FE" w14:textId="77777777" w:rsidR="002D70C6" w:rsidRDefault="002D70C6" w:rsidP="00D574F5">
      <w:pPr>
        <w:rPr>
          <w:rFonts w:ascii="Calibri Light" w:hAnsi="Calibri Light"/>
        </w:rPr>
      </w:pPr>
    </w:p>
    <w:p w14:paraId="0B6E810D" w14:textId="77777777" w:rsidR="002D70C6" w:rsidRDefault="00C0799D" w:rsidP="00C0799D">
      <w:pPr>
        <w:pStyle w:val="Rubrik2"/>
      </w:pPr>
      <w:bookmarkStart w:id="74" w:name="_Toc79244759"/>
      <w:bookmarkStart w:id="75" w:name="_Toc79244840"/>
      <w:bookmarkStart w:id="76" w:name="_Toc231563553"/>
      <w:r>
        <w:t>Svenska och litteratur</w:t>
      </w:r>
      <w:bookmarkEnd w:id="74"/>
      <w:bookmarkEnd w:id="75"/>
      <w:bookmarkEnd w:id="76"/>
    </w:p>
    <w:p w14:paraId="3025F944" w14:textId="77777777" w:rsidR="00C0799D" w:rsidRPr="00085104" w:rsidRDefault="00085104" w:rsidP="00C0799D">
      <w:pPr>
        <w:rPr>
          <w:rFonts w:ascii="Calibri Light" w:hAnsi="Calibri Light" w:cs="Calibri Light"/>
        </w:rPr>
      </w:pPr>
      <w:r>
        <w:rPr>
          <w:rFonts w:ascii="Calibri Light" w:hAnsi="Calibri Light" w:cs="Calibri Light"/>
        </w:rPr>
        <w:t>Obligatoriska</w:t>
      </w:r>
      <w:r w:rsidR="00C0799D" w:rsidRPr="00085104">
        <w:rPr>
          <w:rFonts w:ascii="Calibri Light" w:hAnsi="Calibri Light" w:cs="Calibri Light"/>
        </w:rPr>
        <w:t xml:space="preserve"> studieavsnitten </w:t>
      </w:r>
      <w:proofErr w:type="gramStart"/>
      <w:r w:rsidR="00C0799D" w:rsidRPr="00085104">
        <w:rPr>
          <w:rFonts w:ascii="Calibri Light" w:hAnsi="Calibri Light" w:cs="Calibri Light"/>
        </w:rPr>
        <w:t>1-8</w:t>
      </w:r>
      <w:proofErr w:type="gramEnd"/>
      <w:r w:rsidR="00C0799D" w:rsidRPr="00085104">
        <w:rPr>
          <w:rFonts w:ascii="Calibri Light" w:hAnsi="Calibri Light" w:cs="Calibri Light"/>
        </w:rPr>
        <w:t xml:space="preserve">, valfria nationella studieavsnitt </w:t>
      </w:r>
      <w:proofErr w:type="gramStart"/>
      <w:r w:rsidR="00C0799D" w:rsidRPr="00085104">
        <w:rPr>
          <w:rFonts w:ascii="Calibri Light" w:hAnsi="Calibri Light" w:cs="Calibri Light"/>
        </w:rPr>
        <w:t>9-11</w:t>
      </w:r>
      <w:proofErr w:type="gramEnd"/>
    </w:p>
    <w:p w14:paraId="1E97A948"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MO01 Att tolka och producera text</w:t>
      </w:r>
    </w:p>
    <w:p w14:paraId="1D25315C"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MO02 Text och språklig medvetenhet</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Studieavsnittet STA2-MO2-3 består av MO02</w:t>
      </w:r>
    </w:p>
    <w:p w14:paraId="2FBFB88E"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MO03 Kommunikation 1</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och MO03</w:t>
      </w:r>
    </w:p>
    <w:p w14:paraId="2CF3CA5D"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MO04 Litteratur 1</w:t>
      </w:r>
    </w:p>
    <w:p w14:paraId="330035FE"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MO05 Att tolka text 1</w:t>
      </w:r>
    </w:p>
    <w:p w14:paraId="0C7F6A3B"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MO06 Att producera text 1</w:t>
      </w:r>
    </w:p>
    <w:p w14:paraId="2B1E3AB1"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MO07 Kommunikation 2</w:t>
      </w:r>
    </w:p>
    <w:p w14:paraId="692EED7B"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MO08 Litteratur 2</w:t>
      </w:r>
    </w:p>
    <w:p w14:paraId="1F7E95FD"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MO09 Kommunikation 3</w:t>
      </w:r>
    </w:p>
    <w:p w14:paraId="58F323CB" w14:textId="77777777" w:rsidR="00C0799D" w:rsidRPr="00C0799D" w:rsidRDefault="00C0799D" w:rsidP="00881A61">
      <w:pPr>
        <w:pStyle w:val="Liststycke"/>
        <w:numPr>
          <w:ilvl w:val="0"/>
          <w:numId w:val="35"/>
        </w:numPr>
        <w:rPr>
          <w:rFonts w:ascii="Calibri Light" w:hAnsi="Calibri Light" w:cs="Calibri Light"/>
          <w:lang w:val="sv-SE"/>
        </w:rPr>
      </w:pPr>
      <w:r w:rsidRPr="00C0799D">
        <w:rPr>
          <w:rFonts w:ascii="Calibri Light" w:hAnsi="Calibri Light" w:cs="Calibri Light"/>
          <w:lang w:val="sv-SE"/>
        </w:rPr>
        <w:t>MO10 Att producera text 2</w:t>
      </w:r>
    </w:p>
    <w:p w14:paraId="4AE4BE23" w14:textId="77777777" w:rsidR="00C0799D" w:rsidRPr="00C0799D" w:rsidRDefault="00C0799D" w:rsidP="00881A61">
      <w:pPr>
        <w:pStyle w:val="Liststycke"/>
        <w:numPr>
          <w:ilvl w:val="0"/>
          <w:numId w:val="35"/>
        </w:numPr>
        <w:rPr>
          <w:rFonts w:ascii="Calibri Light" w:hAnsi="Calibri Light" w:cs="Calibri Light"/>
          <w:lang w:val="sv-SE"/>
        </w:rPr>
      </w:pPr>
      <w:r>
        <w:rPr>
          <w:rFonts w:ascii="Calibri Light" w:hAnsi="Calibri Light" w:cs="Calibri Light"/>
          <w:lang w:val="sv-SE"/>
        </w:rPr>
        <w:t>MO11</w:t>
      </w:r>
      <w:r w:rsidRPr="00C0799D">
        <w:rPr>
          <w:rFonts w:ascii="Calibri Light" w:hAnsi="Calibri Light" w:cs="Calibri Light"/>
          <w:lang w:val="sv-SE"/>
        </w:rPr>
        <w:t xml:space="preserve"> Att tolka text 2</w:t>
      </w:r>
    </w:p>
    <w:p w14:paraId="39DDF791" w14:textId="77777777" w:rsidR="00C0799D" w:rsidRDefault="00C0799D" w:rsidP="00C0799D">
      <w:pPr>
        <w:pStyle w:val="Rubrik2"/>
      </w:pPr>
      <w:bookmarkStart w:id="77" w:name="_Toc79244760"/>
      <w:bookmarkStart w:id="78" w:name="_Toc79244841"/>
      <w:bookmarkStart w:id="79" w:name="_Toc231563554"/>
      <w:r>
        <w:t>Svenska som andraspråk och litteratur</w:t>
      </w:r>
      <w:bookmarkEnd w:id="77"/>
      <w:bookmarkEnd w:id="78"/>
      <w:bookmarkEnd w:id="79"/>
    </w:p>
    <w:p w14:paraId="3E017DE0" w14:textId="77777777" w:rsidR="00085104" w:rsidRPr="00085104" w:rsidRDefault="00085104" w:rsidP="00085104">
      <w:pPr>
        <w:rPr>
          <w:rFonts w:ascii="Calibri Light" w:hAnsi="Calibri Light" w:cs="Calibri Light"/>
        </w:rPr>
      </w:pPr>
      <w:r>
        <w:rPr>
          <w:rFonts w:ascii="Calibri Light" w:hAnsi="Calibri Light" w:cs="Calibri Light"/>
        </w:rPr>
        <w:t>Obligatoriska</w:t>
      </w:r>
      <w:r w:rsidRPr="00085104">
        <w:rPr>
          <w:rFonts w:ascii="Calibri Light" w:hAnsi="Calibri Light" w:cs="Calibri Light"/>
        </w:rPr>
        <w:t xml:space="preserve"> studieavs</w:t>
      </w:r>
      <w:r>
        <w:rPr>
          <w:rFonts w:ascii="Calibri Light" w:hAnsi="Calibri Light" w:cs="Calibri Light"/>
        </w:rPr>
        <w:t>nitt</w:t>
      </w:r>
      <w:r w:rsidRPr="00085104">
        <w:rPr>
          <w:rFonts w:ascii="Calibri Light" w:hAnsi="Calibri Light" w:cs="Calibri Light"/>
        </w:rPr>
        <w:t xml:space="preserve"> </w:t>
      </w:r>
      <w:proofErr w:type="gramStart"/>
      <w:r w:rsidRPr="00085104">
        <w:rPr>
          <w:rFonts w:ascii="Calibri Light" w:hAnsi="Calibri Light" w:cs="Calibri Light"/>
        </w:rPr>
        <w:t>1-8</w:t>
      </w:r>
      <w:proofErr w:type="gramEnd"/>
      <w:r w:rsidRPr="00085104">
        <w:rPr>
          <w:rFonts w:ascii="Calibri Light" w:hAnsi="Calibri Light" w:cs="Calibri Light"/>
        </w:rPr>
        <w:t xml:space="preserve">, valfria nationella studieavsnitt </w:t>
      </w:r>
      <w:proofErr w:type="gramStart"/>
      <w:r w:rsidRPr="00085104">
        <w:rPr>
          <w:rFonts w:ascii="Calibri Light" w:hAnsi="Calibri Light" w:cs="Calibri Light"/>
        </w:rPr>
        <w:t>9-11</w:t>
      </w:r>
      <w:proofErr w:type="gramEnd"/>
    </w:p>
    <w:p w14:paraId="05B4BFC3"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SV21 Att tolka och producera text</w:t>
      </w:r>
    </w:p>
    <w:p w14:paraId="6CE9387B"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SV22 Text och språklig medvetenhet</w:t>
      </w:r>
    </w:p>
    <w:p w14:paraId="56640D49"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SV23 Kommunikation 1</w:t>
      </w:r>
    </w:p>
    <w:p w14:paraId="6BE5802D"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SV24 Litteratur 1</w:t>
      </w:r>
    </w:p>
    <w:p w14:paraId="2F4C07B4"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SV25 Att tolka text 1</w:t>
      </w:r>
    </w:p>
    <w:p w14:paraId="5F4F92A5"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SV26 Att producera text 1</w:t>
      </w:r>
    </w:p>
    <w:p w14:paraId="3F2CCF3B"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SV27 Kommunikation 2</w:t>
      </w:r>
    </w:p>
    <w:p w14:paraId="6A9884C2"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SV28 Litteratur 2</w:t>
      </w:r>
    </w:p>
    <w:p w14:paraId="79FD7232"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SV29 Kommunikation 3</w:t>
      </w:r>
    </w:p>
    <w:p w14:paraId="2C27A6C7"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SV210 Att producera text 2</w:t>
      </w:r>
    </w:p>
    <w:p w14:paraId="7EBBE9D7" w14:textId="77777777" w:rsidR="00085104" w:rsidRPr="00085104" w:rsidRDefault="00085104" w:rsidP="00881A61">
      <w:pPr>
        <w:pStyle w:val="Liststycke"/>
        <w:numPr>
          <w:ilvl w:val="0"/>
          <w:numId w:val="36"/>
        </w:numPr>
        <w:rPr>
          <w:rFonts w:ascii="Calibri Light" w:hAnsi="Calibri Light" w:cs="Calibri Light"/>
          <w:lang w:val="sv-SE"/>
        </w:rPr>
      </w:pPr>
      <w:r w:rsidRPr="00085104">
        <w:rPr>
          <w:rFonts w:ascii="Calibri Light" w:hAnsi="Calibri Light" w:cs="Calibri Light"/>
          <w:lang w:val="sv-SE"/>
        </w:rPr>
        <w:t>SV211 Att tolka text 2</w:t>
      </w:r>
    </w:p>
    <w:p w14:paraId="27286A95" w14:textId="77777777" w:rsidR="00C0799D" w:rsidRPr="00C0799D" w:rsidRDefault="00C0799D" w:rsidP="00085104">
      <w:pPr>
        <w:ind w:left="360"/>
      </w:pPr>
    </w:p>
    <w:p w14:paraId="38057033" w14:textId="77777777" w:rsidR="002D70C6" w:rsidRDefault="00085104" w:rsidP="00085104">
      <w:pPr>
        <w:pStyle w:val="Rubrik2"/>
      </w:pPr>
      <w:bookmarkStart w:id="80" w:name="_Toc79244761"/>
      <w:bookmarkStart w:id="81" w:name="_Toc79244842"/>
      <w:bookmarkStart w:id="82" w:name="_Toc231563555"/>
      <w:r>
        <w:t>Finska, A-lärokurs</w:t>
      </w:r>
      <w:bookmarkEnd w:id="80"/>
      <w:bookmarkEnd w:id="81"/>
      <w:bookmarkEnd w:id="82"/>
    </w:p>
    <w:p w14:paraId="153D0141" w14:textId="77777777" w:rsidR="002D70C6" w:rsidRDefault="00085104" w:rsidP="00D574F5">
      <w:pPr>
        <w:rPr>
          <w:rFonts w:ascii="Calibri Light" w:hAnsi="Calibri Light"/>
        </w:rPr>
      </w:pPr>
      <w:r>
        <w:rPr>
          <w:rFonts w:ascii="Calibri Light" w:hAnsi="Calibri Light"/>
        </w:rPr>
        <w:t xml:space="preserve">Obligatoriska studieavsnitt </w:t>
      </w:r>
      <w:proofErr w:type="gramStart"/>
      <w:r>
        <w:rPr>
          <w:rFonts w:ascii="Calibri Light" w:hAnsi="Calibri Light"/>
        </w:rPr>
        <w:t>1-6</w:t>
      </w:r>
      <w:proofErr w:type="gramEnd"/>
      <w:r>
        <w:rPr>
          <w:rFonts w:ascii="Calibri Light" w:hAnsi="Calibri Light"/>
        </w:rPr>
        <w:t xml:space="preserve">, valfria nationella studieavsnitt </w:t>
      </w:r>
      <w:proofErr w:type="gramStart"/>
      <w:r>
        <w:rPr>
          <w:rFonts w:ascii="Calibri Light" w:hAnsi="Calibri Light"/>
        </w:rPr>
        <w:t>7-8</w:t>
      </w:r>
      <w:proofErr w:type="gramEnd"/>
    </w:p>
    <w:p w14:paraId="3EE80AB3"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FINA01 Studiefärdigheter och språklig identitet</w:t>
      </w:r>
      <w:r w:rsidR="00141808">
        <w:rPr>
          <w:rFonts w:ascii="Calibri Light" w:hAnsi="Calibri Light" w:cs="Calibri Light"/>
          <w:lang w:val="sv-SE"/>
        </w:rPr>
        <w:tab/>
      </w:r>
      <w:r w:rsidR="00141808">
        <w:rPr>
          <w:rFonts w:ascii="Calibri Light" w:hAnsi="Calibri Light" w:cs="Calibri Light"/>
          <w:lang w:val="sv-SE"/>
        </w:rPr>
        <w:tab/>
        <w:t xml:space="preserve">Studieavsnittet STA4-FINA1-2 består av </w:t>
      </w:r>
    </w:p>
    <w:p w14:paraId="733BDF20"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FINA02 Miljö och kommunikation</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FINA01 och FINA02</w:t>
      </w:r>
    </w:p>
    <w:p w14:paraId="1EE302E9"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FINA03 Hållbar framtid och vetenskap</w:t>
      </w:r>
    </w:p>
    <w:p w14:paraId="7FE2A256"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FINA04 Medier och samhälle</w:t>
      </w:r>
    </w:p>
    <w:p w14:paraId="52610EBF"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FINA05 Utbildning och arbetsliv</w:t>
      </w:r>
    </w:p>
    <w:p w14:paraId="242F8673"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FINA06 Språk och kultur</w:t>
      </w:r>
    </w:p>
    <w:p w14:paraId="4C4F424C" w14:textId="77777777" w:rsidR="00085104"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FINA07 Skriftlig kommunikation</w:t>
      </w:r>
    </w:p>
    <w:p w14:paraId="3E81E9B0" w14:textId="77777777" w:rsidR="002D70C6" w:rsidRPr="00085104" w:rsidRDefault="00085104" w:rsidP="00881A61">
      <w:pPr>
        <w:pStyle w:val="Liststycke"/>
        <w:numPr>
          <w:ilvl w:val="0"/>
          <w:numId w:val="37"/>
        </w:numPr>
        <w:rPr>
          <w:rFonts w:ascii="Calibri Light" w:hAnsi="Calibri Light" w:cs="Calibri Light"/>
          <w:lang w:val="sv-SE"/>
        </w:rPr>
      </w:pPr>
      <w:r w:rsidRPr="00085104">
        <w:rPr>
          <w:rFonts w:ascii="Calibri Light" w:hAnsi="Calibri Light" w:cs="Calibri Light"/>
          <w:lang w:val="sv-SE"/>
        </w:rPr>
        <w:t>FINA08 Kommunicera och påverka muntligt</w:t>
      </w:r>
    </w:p>
    <w:p w14:paraId="64AB2A5A" w14:textId="77777777" w:rsidR="002D70C6" w:rsidRDefault="002D70C6" w:rsidP="00D574F5">
      <w:pPr>
        <w:rPr>
          <w:rFonts w:ascii="Calibri Light" w:hAnsi="Calibri Light"/>
        </w:rPr>
      </w:pPr>
    </w:p>
    <w:p w14:paraId="59C0135F" w14:textId="77777777" w:rsidR="00AC6A2D" w:rsidRDefault="00AC6A2D">
      <w:pPr>
        <w:rPr>
          <w:rFonts w:ascii="Arial Rounded MT Bold" w:eastAsiaTheme="majorEastAsia" w:hAnsi="Arial Rounded MT Bold" w:cstheme="majorBidi"/>
          <w:b/>
          <w:color w:val="37DCC3" w:themeColor="background1"/>
          <w:sz w:val="32"/>
          <w:szCs w:val="32"/>
        </w:rPr>
      </w:pPr>
      <w:bookmarkStart w:id="83" w:name="_Toc79244762"/>
      <w:bookmarkStart w:id="84" w:name="_Toc79244843"/>
      <w:r>
        <w:br w:type="page"/>
      </w:r>
    </w:p>
    <w:p w14:paraId="1015445C" w14:textId="4D914991" w:rsidR="002D70C6" w:rsidRDefault="00085104" w:rsidP="00085104">
      <w:pPr>
        <w:pStyle w:val="Rubrik2"/>
      </w:pPr>
      <w:bookmarkStart w:id="85" w:name="_Toc231563556"/>
      <w:r>
        <w:lastRenderedPageBreak/>
        <w:t>Finska, modersmålsinriktad lärokurs</w:t>
      </w:r>
      <w:bookmarkEnd w:id="83"/>
      <w:bookmarkEnd w:id="84"/>
      <w:bookmarkEnd w:id="85"/>
    </w:p>
    <w:p w14:paraId="2FE9246F" w14:textId="77777777" w:rsidR="00085104" w:rsidRDefault="00085104" w:rsidP="00085104">
      <w:pPr>
        <w:rPr>
          <w:rFonts w:ascii="Calibri Light" w:hAnsi="Calibri Light"/>
        </w:rPr>
      </w:pPr>
      <w:r>
        <w:rPr>
          <w:rFonts w:ascii="Calibri Light" w:hAnsi="Calibri Light"/>
        </w:rPr>
        <w:t xml:space="preserve">Obligatoriska studieavsnitt </w:t>
      </w:r>
      <w:proofErr w:type="gramStart"/>
      <w:r>
        <w:rPr>
          <w:rFonts w:ascii="Calibri Light" w:hAnsi="Calibri Light"/>
        </w:rPr>
        <w:t>1-6</w:t>
      </w:r>
      <w:proofErr w:type="gramEnd"/>
      <w:r>
        <w:rPr>
          <w:rFonts w:ascii="Calibri Light" w:hAnsi="Calibri Light"/>
        </w:rPr>
        <w:t xml:space="preserve">, valfria nationella studieavsnitt </w:t>
      </w:r>
      <w:proofErr w:type="gramStart"/>
      <w:r>
        <w:rPr>
          <w:rFonts w:ascii="Calibri Light" w:hAnsi="Calibri Light"/>
        </w:rPr>
        <w:t>7-8</w:t>
      </w:r>
      <w:proofErr w:type="gramEnd"/>
    </w:p>
    <w:p w14:paraId="5045FA83"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FIM01 Studiefärdigheter och språklig identitet</w:t>
      </w:r>
      <w:r w:rsidR="00141808">
        <w:rPr>
          <w:rFonts w:ascii="Calibri Light" w:hAnsi="Calibri Light" w:cs="Calibri Light"/>
          <w:lang w:val="sv-SE"/>
        </w:rPr>
        <w:tab/>
      </w:r>
      <w:r w:rsidR="00141808">
        <w:rPr>
          <w:rFonts w:ascii="Calibri Light" w:hAnsi="Calibri Light" w:cs="Calibri Light"/>
          <w:lang w:val="sv-SE"/>
        </w:rPr>
        <w:tab/>
        <w:t xml:space="preserve">Studieavsnittet STA3-FIM1-2 består av </w:t>
      </w:r>
    </w:p>
    <w:p w14:paraId="3B292075"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FIM02 Miljö och kommunikation</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FIM01 och FIM02</w:t>
      </w:r>
      <w:r w:rsidR="00141808">
        <w:rPr>
          <w:rFonts w:ascii="Calibri Light" w:hAnsi="Calibri Light" w:cs="Calibri Light"/>
          <w:lang w:val="sv-SE"/>
        </w:rPr>
        <w:tab/>
      </w:r>
    </w:p>
    <w:p w14:paraId="3CDAE286"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FIM03 Hållbar framtid och vetenskap</w:t>
      </w:r>
    </w:p>
    <w:p w14:paraId="571C4719"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FIM04 Medier och samhälle</w:t>
      </w:r>
    </w:p>
    <w:p w14:paraId="37EE37D8"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FIM05 Utbildning och arbetsliv</w:t>
      </w:r>
    </w:p>
    <w:p w14:paraId="477A18A6"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FIM06 Språk och kultur</w:t>
      </w:r>
    </w:p>
    <w:p w14:paraId="5B7E9A29"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FIM07 Skriftlig kommunikation</w:t>
      </w:r>
    </w:p>
    <w:p w14:paraId="25025FDC" w14:textId="77777777" w:rsidR="00085104" w:rsidRPr="00085104" w:rsidRDefault="00085104" w:rsidP="00881A61">
      <w:pPr>
        <w:pStyle w:val="Liststycke"/>
        <w:numPr>
          <w:ilvl w:val="0"/>
          <w:numId w:val="38"/>
        </w:numPr>
        <w:rPr>
          <w:rFonts w:ascii="Calibri Light" w:hAnsi="Calibri Light" w:cs="Calibri Light"/>
          <w:lang w:val="sv-SE"/>
        </w:rPr>
      </w:pPr>
      <w:r w:rsidRPr="00085104">
        <w:rPr>
          <w:rFonts w:ascii="Calibri Light" w:hAnsi="Calibri Light" w:cs="Calibri Light"/>
          <w:lang w:val="sv-SE"/>
        </w:rPr>
        <w:t>FIM08 Kommunicera och påverka muntligt</w:t>
      </w:r>
    </w:p>
    <w:p w14:paraId="4159FAB9" w14:textId="77777777" w:rsidR="002D70C6" w:rsidRPr="00085104" w:rsidRDefault="002D70C6" w:rsidP="00085104">
      <w:pPr>
        <w:ind w:left="360"/>
        <w:rPr>
          <w:rFonts w:ascii="Calibri Light" w:hAnsi="Calibri Light"/>
        </w:rPr>
      </w:pPr>
    </w:p>
    <w:p w14:paraId="0E6BCD2E" w14:textId="77777777" w:rsidR="002D70C6" w:rsidRDefault="00085104" w:rsidP="00085104">
      <w:pPr>
        <w:pStyle w:val="Rubrik2"/>
      </w:pPr>
      <w:bookmarkStart w:id="86" w:name="_Toc79244763"/>
      <w:bookmarkStart w:id="87" w:name="_Toc79244844"/>
      <w:bookmarkStart w:id="88" w:name="_Toc231563557"/>
      <w:r>
        <w:t>Finska, B1-lärokurs</w:t>
      </w:r>
      <w:bookmarkEnd w:id="86"/>
      <w:bookmarkEnd w:id="87"/>
      <w:bookmarkEnd w:id="88"/>
    </w:p>
    <w:p w14:paraId="48079266" w14:textId="77777777" w:rsidR="00085104" w:rsidRDefault="00085104" w:rsidP="00085104">
      <w:pPr>
        <w:rPr>
          <w:rFonts w:ascii="Calibri Light" w:hAnsi="Calibri Light"/>
        </w:rPr>
      </w:pPr>
      <w:r>
        <w:rPr>
          <w:rFonts w:ascii="Calibri Light" w:hAnsi="Calibri Light"/>
        </w:rPr>
        <w:t xml:space="preserve">Obligatoriska studieavsnitt </w:t>
      </w:r>
      <w:proofErr w:type="gramStart"/>
      <w:r>
        <w:rPr>
          <w:rFonts w:ascii="Calibri Light" w:hAnsi="Calibri Light"/>
        </w:rPr>
        <w:t>1-5</w:t>
      </w:r>
      <w:proofErr w:type="gramEnd"/>
      <w:r>
        <w:rPr>
          <w:rFonts w:ascii="Calibri Light" w:hAnsi="Calibri Light"/>
        </w:rPr>
        <w:t xml:space="preserve">, valfria nationella studieavsnitt </w:t>
      </w:r>
      <w:proofErr w:type="gramStart"/>
      <w:r>
        <w:rPr>
          <w:rFonts w:ascii="Calibri Light" w:hAnsi="Calibri Light"/>
        </w:rPr>
        <w:t>6-7</w:t>
      </w:r>
      <w:proofErr w:type="gramEnd"/>
    </w:p>
    <w:p w14:paraId="541F3C0F"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FINB11 Studiefärdigheter och språklig identitet</w:t>
      </w:r>
      <w:r w:rsidR="00141808">
        <w:rPr>
          <w:rFonts w:ascii="Calibri Light" w:hAnsi="Calibri Light" w:cs="Calibri Light"/>
          <w:lang w:val="sv-SE"/>
        </w:rPr>
        <w:tab/>
      </w:r>
      <w:r w:rsidR="00141808">
        <w:rPr>
          <w:rFonts w:ascii="Calibri Light" w:hAnsi="Calibri Light" w:cs="Calibri Light"/>
          <w:lang w:val="sv-SE"/>
        </w:rPr>
        <w:tab/>
        <w:t>Studieavsnittet STA5-FINB11-12 består av</w:t>
      </w:r>
    </w:p>
    <w:p w14:paraId="716BAAE9"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FINB12 Miljö och kommunikation</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FINB11 och FINB12</w:t>
      </w:r>
    </w:p>
    <w:p w14:paraId="49F6B113"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FINB13 Media, samhälle och hållbar framtid</w:t>
      </w:r>
    </w:p>
    <w:p w14:paraId="762C663E"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FINB14 Utbildning och arbetsliv</w:t>
      </w:r>
    </w:p>
    <w:p w14:paraId="5245CA59"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FINB15 Språk och kultur</w:t>
      </w:r>
    </w:p>
    <w:p w14:paraId="40ED0D86"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FINB16 Kommunicera och påverka muntligt</w:t>
      </w:r>
    </w:p>
    <w:p w14:paraId="1B5B8961" w14:textId="77777777" w:rsidR="00085104" w:rsidRPr="00085104" w:rsidRDefault="00085104" w:rsidP="00881A61">
      <w:pPr>
        <w:pStyle w:val="Liststycke"/>
        <w:numPr>
          <w:ilvl w:val="0"/>
          <w:numId w:val="39"/>
        </w:numPr>
        <w:rPr>
          <w:rFonts w:ascii="Calibri Light" w:hAnsi="Calibri Light" w:cs="Calibri Light"/>
          <w:lang w:val="sv-SE"/>
        </w:rPr>
      </w:pPr>
      <w:r w:rsidRPr="00085104">
        <w:rPr>
          <w:rFonts w:ascii="Calibri Light" w:hAnsi="Calibri Light" w:cs="Calibri Light"/>
          <w:lang w:val="sv-SE"/>
        </w:rPr>
        <w:t>FINB17 Skriftlig kommunikation</w:t>
      </w:r>
    </w:p>
    <w:p w14:paraId="0A56BDC6" w14:textId="77777777" w:rsidR="00085104" w:rsidRPr="00085104" w:rsidRDefault="00085104" w:rsidP="00085104">
      <w:pPr>
        <w:ind w:left="360"/>
        <w:rPr>
          <w:lang w:val="sv-SE"/>
        </w:rPr>
      </w:pPr>
    </w:p>
    <w:p w14:paraId="7AEE0663" w14:textId="77777777" w:rsidR="002D70C6" w:rsidRPr="00085104" w:rsidRDefault="00085104" w:rsidP="00085104">
      <w:pPr>
        <w:pStyle w:val="Rubrik2"/>
      </w:pPr>
      <w:bookmarkStart w:id="89" w:name="_Toc79244764"/>
      <w:bookmarkStart w:id="90" w:name="_Toc79244845"/>
      <w:bookmarkStart w:id="91" w:name="_Toc231563558"/>
      <w:r>
        <w:t>Engelska, A-lärokurs</w:t>
      </w:r>
      <w:bookmarkEnd w:id="89"/>
      <w:bookmarkEnd w:id="90"/>
      <w:bookmarkEnd w:id="91"/>
    </w:p>
    <w:p w14:paraId="3508558F" w14:textId="77777777" w:rsidR="00085104" w:rsidRDefault="00085104" w:rsidP="00085104">
      <w:pPr>
        <w:rPr>
          <w:rFonts w:ascii="Calibri Light" w:hAnsi="Calibri Light"/>
        </w:rPr>
      </w:pPr>
      <w:r>
        <w:rPr>
          <w:rFonts w:ascii="Calibri Light" w:hAnsi="Calibri Light"/>
        </w:rPr>
        <w:t xml:space="preserve">Obligatoriska studieavsnitt </w:t>
      </w:r>
      <w:proofErr w:type="gramStart"/>
      <w:r>
        <w:rPr>
          <w:rFonts w:ascii="Calibri Light" w:hAnsi="Calibri Light"/>
        </w:rPr>
        <w:t>1-6</w:t>
      </w:r>
      <w:proofErr w:type="gramEnd"/>
      <w:r>
        <w:rPr>
          <w:rFonts w:ascii="Calibri Light" w:hAnsi="Calibri Light"/>
        </w:rPr>
        <w:t xml:space="preserve">, valfria nationella studieavsnitt </w:t>
      </w:r>
      <w:proofErr w:type="gramStart"/>
      <w:r>
        <w:rPr>
          <w:rFonts w:ascii="Calibri Light" w:hAnsi="Calibri Light"/>
        </w:rPr>
        <w:t>7-8</w:t>
      </w:r>
      <w:proofErr w:type="gramEnd"/>
    </w:p>
    <w:p w14:paraId="01B60290" w14:textId="77777777" w:rsidR="00141808" w:rsidRDefault="00085104" w:rsidP="00881A61">
      <w:pPr>
        <w:pStyle w:val="Liststycke"/>
        <w:numPr>
          <w:ilvl w:val="0"/>
          <w:numId w:val="60"/>
        </w:numPr>
        <w:rPr>
          <w:rFonts w:ascii="Calibri Light" w:hAnsi="Calibri Light" w:cs="Calibri Light"/>
          <w:lang w:val="sv-SE"/>
        </w:rPr>
      </w:pPr>
      <w:r w:rsidRPr="00141808">
        <w:rPr>
          <w:rFonts w:ascii="Calibri Light" w:hAnsi="Calibri Light" w:cs="Calibri Light"/>
          <w:lang w:val="sv-SE"/>
        </w:rPr>
        <w:t>ENA01 Studiefärdigheter och språklig identitet</w:t>
      </w:r>
      <w:r w:rsidR="00141808" w:rsidRPr="00141808">
        <w:rPr>
          <w:rFonts w:ascii="Calibri Light" w:hAnsi="Calibri Light" w:cs="Calibri Light"/>
          <w:lang w:val="sv-SE"/>
        </w:rPr>
        <w:tab/>
      </w:r>
      <w:r w:rsidR="00141808" w:rsidRPr="00141808">
        <w:rPr>
          <w:rFonts w:ascii="Calibri Light" w:hAnsi="Calibri Light" w:cs="Calibri Light"/>
          <w:lang w:val="sv-SE"/>
        </w:rPr>
        <w:tab/>
      </w:r>
      <w:r w:rsidR="00141808">
        <w:rPr>
          <w:rFonts w:ascii="Calibri Light" w:hAnsi="Calibri Light" w:cs="Calibri Light"/>
          <w:lang w:val="sv-SE"/>
        </w:rPr>
        <w:tab/>
      </w:r>
      <w:r w:rsidR="00141808" w:rsidRPr="00141808">
        <w:rPr>
          <w:rFonts w:ascii="Calibri Light" w:hAnsi="Calibri Light" w:cs="Calibri Light"/>
          <w:lang w:val="sv-SE"/>
        </w:rPr>
        <w:t>Studieavsnittet STA6-ENA1-2 består av</w:t>
      </w:r>
    </w:p>
    <w:p w14:paraId="1BF6D8D5" w14:textId="77777777" w:rsidR="00085104" w:rsidRPr="00141808" w:rsidRDefault="00085104" w:rsidP="00881A61">
      <w:pPr>
        <w:pStyle w:val="Liststycke"/>
        <w:numPr>
          <w:ilvl w:val="0"/>
          <w:numId w:val="60"/>
        </w:numPr>
        <w:rPr>
          <w:rFonts w:ascii="Calibri Light" w:hAnsi="Calibri Light" w:cs="Calibri Light"/>
          <w:lang w:val="sv-SE"/>
        </w:rPr>
      </w:pPr>
      <w:r w:rsidRPr="00141808">
        <w:rPr>
          <w:rFonts w:ascii="Calibri Light" w:hAnsi="Calibri Light" w:cs="Calibri Light"/>
          <w:lang w:val="sv-SE"/>
        </w:rPr>
        <w:t xml:space="preserve">ENA02 </w:t>
      </w:r>
      <w:proofErr w:type="gramStart"/>
      <w:r w:rsidRPr="00141808">
        <w:rPr>
          <w:rFonts w:ascii="Calibri Light" w:hAnsi="Calibri Light" w:cs="Calibri Light"/>
          <w:lang w:val="sv-SE"/>
        </w:rPr>
        <w:t>Engelskan</w:t>
      </w:r>
      <w:proofErr w:type="gramEnd"/>
      <w:r w:rsidRPr="00141808">
        <w:rPr>
          <w:rFonts w:ascii="Calibri Light" w:hAnsi="Calibri Light" w:cs="Calibri Light"/>
          <w:lang w:val="sv-SE"/>
        </w:rPr>
        <w:t xml:space="preserve"> som globalt språk</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ENA01 och ENA02</w:t>
      </w:r>
    </w:p>
    <w:p w14:paraId="0041F0B7" w14:textId="77777777" w:rsidR="00085104" w:rsidRPr="00141808" w:rsidRDefault="00085104" w:rsidP="00881A61">
      <w:pPr>
        <w:pStyle w:val="Liststycke"/>
        <w:numPr>
          <w:ilvl w:val="0"/>
          <w:numId w:val="60"/>
        </w:numPr>
        <w:rPr>
          <w:rFonts w:ascii="Calibri Light" w:hAnsi="Calibri Light" w:cs="Calibri Light"/>
          <w:lang w:val="sv-SE"/>
        </w:rPr>
      </w:pPr>
      <w:r w:rsidRPr="00141808">
        <w:rPr>
          <w:rFonts w:ascii="Calibri Light" w:hAnsi="Calibri Light" w:cs="Calibri Light"/>
          <w:lang w:val="sv-SE"/>
        </w:rPr>
        <w:t xml:space="preserve">ENA03 </w:t>
      </w:r>
      <w:proofErr w:type="gramStart"/>
      <w:r w:rsidRPr="00141808">
        <w:rPr>
          <w:rFonts w:ascii="Calibri Light" w:hAnsi="Calibri Light" w:cs="Calibri Light"/>
          <w:lang w:val="sv-SE"/>
        </w:rPr>
        <w:t>Engelska</w:t>
      </w:r>
      <w:proofErr w:type="gramEnd"/>
      <w:r w:rsidRPr="00141808">
        <w:rPr>
          <w:rFonts w:ascii="Calibri Light" w:hAnsi="Calibri Light" w:cs="Calibri Light"/>
          <w:lang w:val="sv-SE"/>
        </w:rPr>
        <w:t xml:space="preserve"> språket och kulturen som kreativt uttryckssätt</w:t>
      </w:r>
    </w:p>
    <w:p w14:paraId="41647F34" w14:textId="77777777" w:rsidR="00085104" w:rsidRPr="00085104" w:rsidRDefault="00085104" w:rsidP="00881A61">
      <w:pPr>
        <w:pStyle w:val="Liststycke"/>
        <w:numPr>
          <w:ilvl w:val="0"/>
          <w:numId w:val="60"/>
        </w:numPr>
        <w:rPr>
          <w:rFonts w:ascii="Calibri Light" w:hAnsi="Calibri Light" w:cs="Calibri Light"/>
          <w:lang w:val="sv-SE"/>
        </w:rPr>
      </w:pPr>
      <w:r w:rsidRPr="00085104">
        <w:rPr>
          <w:rFonts w:ascii="Calibri Light" w:hAnsi="Calibri Light" w:cs="Calibri Light"/>
          <w:lang w:val="sv-SE"/>
        </w:rPr>
        <w:t xml:space="preserve">ENA04 </w:t>
      </w:r>
      <w:proofErr w:type="gramStart"/>
      <w:r w:rsidRPr="00085104">
        <w:rPr>
          <w:rFonts w:ascii="Calibri Light" w:hAnsi="Calibri Light" w:cs="Calibri Light"/>
          <w:lang w:val="sv-SE"/>
        </w:rPr>
        <w:t>Engelskan</w:t>
      </w:r>
      <w:proofErr w:type="gramEnd"/>
      <w:r w:rsidRPr="00085104">
        <w:rPr>
          <w:rFonts w:ascii="Calibri Light" w:hAnsi="Calibri Light" w:cs="Calibri Light"/>
          <w:lang w:val="sv-SE"/>
        </w:rPr>
        <w:t xml:space="preserve"> som ett verktyg för att påverka</w:t>
      </w:r>
    </w:p>
    <w:p w14:paraId="37070131" w14:textId="77777777" w:rsidR="00085104" w:rsidRPr="00085104" w:rsidRDefault="00085104" w:rsidP="00881A61">
      <w:pPr>
        <w:pStyle w:val="Liststycke"/>
        <w:numPr>
          <w:ilvl w:val="0"/>
          <w:numId w:val="60"/>
        </w:numPr>
        <w:rPr>
          <w:rFonts w:ascii="Calibri Light" w:hAnsi="Calibri Light" w:cs="Calibri Light"/>
          <w:lang w:val="sv-SE"/>
        </w:rPr>
      </w:pPr>
      <w:r w:rsidRPr="00085104">
        <w:rPr>
          <w:rFonts w:ascii="Calibri Light" w:hAnsi="Calibri Light" w:cs="Calibri Light"/>
          <w:lang w:val="sv-SE"/>
        </w:rPr>
        <w:t>ENA05 Hållbar framtid och vetenskap</w:t>
      </w:r>
    </w:p>
    <w:p w14:paraId="6ED99E77" w14:textId="77777777" w:rsidR="00085104" w:rsidRPr="00085104" w:rsidRDefault="00085104" w:rsidP="00881A61">
      <w:pPr>
        <w:pStyle w:val="Liststycke"/>
        <w:numPr>
          <w:ilvl w:val="0"/>
          <w:numId w:val="60"/>
        </w:numPr>
        <w:rPr>
          <w:rFonts w:ascii="Calibri Light" w:hAnsi="Calibri Light" w:cs="Calibri Light"/>
          <w:lang w:val="sv-SE"/>
        </w:rPr>
      </w:pPr>
      <w:r w:rsidRPr="00085104">
        <w:rPr>
          <w:rFonts w:ascii="Calibri Light" w:hAnsi="Calibri Light" w:cs="Calibri Light"/>
          <w:lang w:val="sv-SE"/>
        </w:rPr>
        <w:t xml:space="preserve">ENA06 </w:t>
      </w:r>
      <w:proofErr w:type="gramStart"/>
      <w:r w:rsidRPr="00085104">
        <w:rPr>
          <w:rFonts w:ascii="Calibri Light" w:hAnsi="Calibri Light" w:cs="Calibri Light"/>
          <w:lang w:val="sv-SE"/>
        </w:rPr>
        <w:t>Engelska</w:t>
      </w:r>
      <w:proofErr w:type="gramEnd"/>
      <w:r w:rsidRPr="00085104">
        <w:rPr>
          <w:rFonts w:ascii="Calibri Light" w:hAnsi="Calibri Light" w:cs="Calibri Light"/>
          <w:lang w:val="sv-SE"/>
        </w:rPr>
        <w:t xml:space="preserve"> i fortsatta studier och arbetsliv</w:t>
      </w:r>
    </w:p>
    <w:p w14:paraId="0435C341" w14:textId="77777777" w:rsidR="00085104" w:rsidRPr="00085104" w:rsidRDefault="00085104" w:rsidP="00881A61">
      <w:pPr>
        <w:pStyle w:val="Liststycke"/>
        <w:numPr>
          <w:ilvl w:val="0"/>
          <w:numId w:val="60"/>
        </w:numPr>
        <w:rPr>
          <w:rFonts w:ascii="Calibri Light" w:hAnsi="Calibri Light" w:cs="Calibri Light"/>
          <w:lang w:val="sv-SE"/>
        </w:rPr>
      </w:pPr>
      <w:r w:rsidRPr="00085104">
        <w:rPr>
          <w:rFonts w:ascii="Calibri Light" w:hAnsi="Calibri Light" w:cs="Calibri Light"/>
          <w:lang w:val="sv-SE"/>
        </w:rPr>
        <w:t>ENA07 Miljö och hållbar livsstil</w:t>
      </w:r>
    </w:p>
    <w:p w14:paraId="52BE6BAF" w14:textId="77777777" w:rsidR="00085104" w:rsidRPr="00085104" w:rsidRDefault="00085104" w:rsidP="00881A61">
      <w:pPr>
        <w:pStyle w:val="Liststycke"/>
        <w:numPr>
          <w:ilvl w:val="0"/>
          <w:numId w:val="60"/>
        </w:numPr>
        <w:rPr>
          <w:rFonts w:ascii="Calibri Light" w:hAnsi="Calibri Light" w:cs="Calibri Light"/>
          <w:lang w:val="sv-SE"/>
        </w:rPr>
      </w:pPr>
      <w:r w:rsidRPr="00085104">
        <w:rPr>
          <w:rFonts w:ascii="Calibri Light" w:hAnsi="Calibri Light" w:cs="Calibri Light"/>
          <w:lang w:val="sv-SE"/>
        </w:rPr>
        <w:t>ENA08 Kommunicera och påverka muntligt</w:t>
      </w:r>
    </w:p>
    <w:p w14:paraId="7FE267A1" w14:textId="0FC643C2" w:rsidR="002D70C6" w:rsidRPr="00AC6A2D" w:rsidRDefault="00085104" w:rsidP="00085104">
      <w:pPr>
        <w:pStyle w:val="Liststycke"/>
        <w:numPr>
          <w:ilvl w:val="0"/>
          <w:numId w:val="60"/>
        </w:numPr>
        <w:rPr>
          <w:rFonts w:ascii="Calibri Light" w:hAnsi="Calibri Light" w:cs="Calibri Light"/>
          <w:lang w:val="sv-SE"/>
        </w:rPr>
      </w:pPr>
      <w:r w:rsidRPr="00141808">
        <w:rPr>
          <w:rFonts w:ascii="Calibri Light" w:hAnsi="Calibri Light" w:cs="Calibri Light"/>
          <w:lang w:val="sv-SE"/>
        </w:rPr>
        <w:t>ENA09 Repetition och förberedelse inför studentexamen</w:t>
      </w:r>
    </w:p>
    <w:p w14:paraId="468023B1" w14:textId="77777777" w:rsidR="00085104" w:rsidRDefault="00085104" w:rsidP="00085104">
      <w:pPr>
        <w:pStyle w:val="Rubrik2"/>
      </w:pPr>
      <w:bookmarkStart w:id="92" w:name="_Toc79244765"/>
      <w:bookmarkStart w:id="93" w:name="_Toc79244846"/>
      <w:bookmarkStart w:id="94" w:name="_Toc231563559"/>
      <w:r>
        <w:t>Franska, B3-lärokurs</w:t>
      </w:r>
      <w:bookmarkEnd w:id="92"/>
      <w:bookmarkEnd w:id="93"/>
      <w:bookmarkEnd w:id="94"/>
    </w:p>
    <w:p w14:paraId="5464FC2B" w14:textId="77777777" w:rsidR="00085104" w:rsidRPr="00141808" w:rsidRDefault="00085104" w:rsidP="00085104">
      <w:pPr>
        <w:rPr>
          <w:rFonts w:ascii="Calibri Light" w:hAnsi="Calibri Light" w:cs="Calibri Light"/>
        </w:rPr>
      </w:pPr>
      <w:r w:rsidRPr="00141808">
        <w:rPr>
          <w:rFonts w:ascii="Calibri Light" w:hAnsi="Calibri Light" w:cs="Calibri Light"/>
        </w:rPr>
        <w:t xml:space="preserve">Nationella valfria studieavsnitt </w:t>
      </w:r>
      <w:proofErr w:type="gramStart"/>
      <w:r w:rsidRPr="00141808">
        <w:rPr>
          <w:rFonts w:ascii="Calibri Light" w:hAnsi="Calibri Light" w:cs="Calibri Light"/>
        </w:rPr>
        <w:t>1-8</w:t>
      </w:r>
      <w:proofErr w:type="gramEnd"/>
      <w:r w:rsidRPr="00141808">
        <w:rPr>
          <w:rFonts w:ascii="Calibri Light" w:hAnsi="Calibri Light" w:cs="Calibri Light"/>
        </w:rPr>
        <w:t xml:space="preserve">, lokala studieavsnitt </w:t>
      </w:r>
      <w:proofErr w:type="gramStart"/>
      <w:r w:rsidRPr="00141808">
        <w:rPr>
          <w:rFonts w:ascii="Calibri Light" w:hAnsi="Calibri Light" w:cs="Calibri Light"/>
        </w:rPr>
        <w:t>9-11</w:t>
      </w:r>
      <w:proofErr w:type="gramEnd"/>
    </w:p>
    <w:p w14:paraId="7C6FF968"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FRB31 Salut les </w:t>
      </w:r>
      <w:proofErr w:type="spellStart"/>
      <w:r w:rsidRPr="00085104">
        <w:rPr>
          <w:rFonts w:ascii="Calibri Light" w:hAnsi="Calibri Light" w:cs="Calibri Light"/>
          <w:lang w:val="en-US"/>
        </w:rPr>
        <w:t>amis</w:t>
      </w:r>
      <w:proofErr w:type="spellEnd"/>
      <w:r w:rsidRPr="00085104">
        <w:rPr>
          <w:rFonts w:ascii="Calibri Light" w:hAnsi="Calibri Light" w:cs="Calibri Light"/>
          <w:lang w:val="en-US"/>
        </w:rPr>
        <w:t>!</w:t>
      </w:r>
    </w:p>
    <w:p w14:paraId="218F5924"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FRB32 Bon voyage!</w:t>
      </w:r>
    </w:p>
    <w:p w14:paraId="19D025B9"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FRB33 La vie </w:t>
      </w:r>
      <w:proofErr w:type="spellStart"/>
      <w:r w:rsidRPr="00085104">
        <w:rPr>
          <w:rFonts w:ascii="Calibri Light" w:hAnsi="Calibri Light" w:cs="Calibri Light"/>
          <w:lang w:val="en-US"/>
        </w:rPr>
        <w:t>quotidienne</w:t>
      </w:r>
      <w:proofErr w:type="spellEnd"/>
    </w:p>
    <w:p w14:paraId="4E97FBED"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FRB34 Bienvenue chez nous!</w:t>
      </w:r>
    </w:p>
    <w:p w14:paraId="0F0D5690"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FRB35 On </w:t>
      </w:r>
      <w:proofErr w:type="spellStart"/>
      <w:r w:rsidRPr="00085104">
        <w:rPr>
          <w:rFonts w:ascii="Calibri Light" w:hAnsi="Calibri Light" w:cs="Calibri Light"/>
          <w:lang w:val="en-US"/>
        </w:rPr>
        <w:t>va</w:t>
      </w:r>
      <w:proofErr w:type="spellEnd"/>
      <w:r w:rsidRPr="00085104">
        <w:rPr>
          <w:rFonts w:ascii="Calibri Light" w:hAnsi="Calibri Light" w:cs="Calibri Light"/>
          <w:lang w:val="en-US"/>
        </w:rPr>
        <w:t xml:space="preserve"> bien</w:t>
      </w:r>
    </w:p>
    <w:p w14:paraId="35B868D0"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FRB36 La culture française</w:t>
      </w:r>
    </w:p>
    <w:p w14:paraId="5FEAF0F5" w14:textId="77777777" w:rsidR="00085104" w:rsidRPr="00085104" w:rsidRDefault="00085104" w:rsidP="00881A61">
      <w:pPr>
        <w:pStyle w:val="Liststycke"/>
        <w:numPr>
          <w:ilvl w:val="0"/>
          <w:numId w:val="40"/>
        </w:numPr>
        <w:rPr>
          <w:rFonts w:ascii="Calibri Light" w:hAnsi="Calibri Light" w:cs="Calibri Light"/>
          <w:lang w:val="sv-SE"/>
        </w:rPr>
      </w:pPr>
      <w:r w:rsidRPr="00085104">
        <w:rPr>
          <w:rFonts w:ascii="Calibri Light" w:hAnsi="Calibri Light" w:cs="Calibri Light"/>
          <w:lang w:val="sv-SE"/>
        </w:rPr>
        <w:t xml:space="preserve">FRB37 Ma vie </w:t>
      </w:r>
      <w:proofErr w:type="spellStart"/>
      <w:r w:rsidRPr="00085104">
        <w:rPr>
          <w:rFonts w:ascii="Calibri Light" w:hAnsi="Calibri Light" w:cs="Calibri Light"/>
          <w:lang w:val="sv-SE"/>
        </w:rPr>
        <w:t>scolarie</w:t>
      </w:r>
      <w:proofErr w:type="spellEnd"/>
      <w:r w:rsidRPr="00085104">
        <w:rPr>
          <w:rFonts w:ascii="Calibri Light" w:hAnsi="Calibri Light" w:cs="Calibri Light"/>
          <w:lang w:val="sv-SE"/>
        </w:rPr>
        <w:t xml:space="preserve"> et professionelle</w:t>
      </w:r>
    </w:p>
    <w:p w14:paraId="1CA9E059"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FRB38 Les </w:t>
      </w:r>
      <w:proofErr w:type="spellStart"/>
      <w:r w:rsidRPr="00085104">
        <w:rPr>
          <w:rFonts w:ascii="Calibri Light" w:hAnsi="Calibri Light" w:cs="Calibri Light"/>
          <w:lang w:val="en-US"/>
        </w:rPr>
        <w:t>actualités</w:t>
      </w:r>
      <w:proofErr w:type="spellEnd"/>
      <w:r w:rsidRPr="00085104">
        <w:rPr>
          <w:rFonts w:ascii="Calibri Light" w:hAnsi="Calibri Light" w:cs="Calibri Light"/>
          <w:lang w:val="en-US"/>
        </w:rPr>
        <w:t xml:space="preserve"> et les </w:t>
      </w:r>
      <w:proofErr w:type="spellStart"/>
      <w:r w:rsidRPr="00085104">
        <w:rPr>
          <w:rFonts w:ascii="Calibri Light" w:hAnsi="Calibri Light" w:cs="Calibri Light"/>
          <w:lang w:val="en-US"/>
        </w:rPr>
        <w:t>médias</w:t>
      </w:r>
      <w:proofErr w:type="spellEnd"/>
    </w:p>
    <w:p w14:paraId="2C364161"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FRB39 </w:t>
      </w:r>
      <w:proofErr w:type="spellStart"/>
      <w:r w:rsidRPr="00085104">
        <w:rPr>
          <w:rFonts w:ascii="Calibri Light" w:hAnsi="Calibri Light" w:cs="Calibri Light"/>
          <w:lang w:val="en-US"/>
        </w:rPr>
        <w:t>L'environnement</w:t>
      </w:r>
      <w:proofErr w:type="spellEnd"/>
      <w:r w:rsidRPr="00085104">
        <w:rPr>
          <w:rFonts w:ascii="Calibri Light" w:hAnsi="Calibri Light" w:cs="Calibri Light"/>
          <w:lang w:val="en-US"/>
        </w:rPr>
        <w:t xml:space="preserve"> et la vie durable</w:t>
      </w:r>
    </w:p>
    <w:p w14:paraId="6E025E0D" w14:textId="77777777" w:rsidR="00085104" w:rsidRPr="00085104" w:rsidRDefault="00085104" w:rsidP="00881A61">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FRB310 Mes </w:t>
      </w:r>
      <w:proofErr w:type="spellStart"/>
      <w:r w:rsidRPr="00085104">
        <w:rPr>
          <w:rFonts w:ascii="Calibri Light" w:hAnsi="Calibri Light" w:cs="Calibri Light"/>
          <w:lang w:val="en-US"/>
        </w:rPr>
        <w:t>compétences</w:t>
      </w:r>
      <w:proofErr w:type="spellEnd"/>
      <w:r w:rsidRPr="00085104">
        <w:rPr>
          <w:rFonts w:ascii="Calibri Light" w:hAnsi="Calibri Light" w:cs="Calibri Light"/>
          <w:lang w:val="en-US"/>
        </w:rPr>
        <w:t xml:space="preserve"> </w:t>
      </w:r>
      <w:proofErr w:type="spellStart"/>
      <w:r w:rsidRPr="00085104">
        <w:rPr>
          <w:rFonts w:ascii="Calibri Light" w:hAnsi="Calibri Light" w:cs="Calibri Light"/>
          <w:lang w:val="en-US"/>
        </w:rPr>
        <w:t>linguistiques</w:t>
      </w:r>
      <w:proofErr w:type="spellEnd"/>
    </w:p>
    <w:p w14:paraId="5CF98F3A" w14:textId="567964F0" w:rsidR="008E462A" w:rsidRPr="00AC6A2D" w:rsidRDefault="00085104" w:rsidP="00AC6A2D">
      <w:pPr>
        <w:pStyle w:val="Liststycke"/>
        <w:numPr>
          <w:ilvl w:val="0"/>
          <w:numId w:val="40"/>
        </w:numPr>
        <w:rPr>
          <w:rFonts w:ascii="Calibri Light" w:hAnsi="Calibri Light" w:cs="Calibri Light"/>
          <w:lang w:val="en-US"/>
        </w:rPr>
      </w:pPr>
      <w:r w:rsidRPr="00085104">
        <w:rPr>
          <w:rFonts w:ascii="Calibri Light" w:hAnsi="Calibri Light" w:cs="Calibri Light"/>
          <w:lang w:val="en-US"/>
        </w:rPr>
        <w:t xml:space="preserve">FRB311 </w:t>
      </w:r>
      <w:proofErr w:type="spellStart"/>
      <w:r w:rsidRPr="00085104">
        <w:rPr>
          <w:rFonts w:ascii="Calibri Light" w:hAnsi="Calibri Light" w:cs="Calibri Light"/>
          <w:lang w:val="en-US"/>
        </w:rPr>
        <w:t>Expérience</w:t>
      </w:r>
      <w:proofErr w:type="spellEnd"/>
      <w:r w:rsidRPr="00085104">
        <w:rPr>
          <w:rFonts w:ascii="Calibri Light" w:hAnsi="Calibri Light" w:cs="Calibri Light"/>
          <w:lang w:val="en-US"/>
        </w:rPr>
        <w:t xml:space="preserve"> international</w:t>
      </w:r>
    </w:p>
    <w:p w14:paraId="611FAB5E" w14:textId="77777777" w:rsidR="00085104" w:rsidRDefault="00085104" w:rsidP="00085104">
      <w:pPr>
        <w:pStyle w:val="Rubrik2"/>
      </w:pPr>
      <w:bookmarkStart w:id="95" w:name="_Toc79244766"/>
      <w:bookmarkStart w:id="96" w:name="_Toc79244847"/>
      <w:bookmarkStart w:id="97" w:name="_Toc231563560"/>
      <w:r>
        <w:lastRenderedPageBreak/>
        <w:t>Tyska, B3-lärokurs</w:t>
      </w:r>
      <w:bookmarkEnd w:id="95"/>
      <w:bookmarkEnd w:id="96"/>
      <w:bookmarkEnd w:id="97"/>
    </w:p>
    <w:p w14:paraId="19EB06E0" w14:textId="77777777" w:rsidR="00085104" w:rsidRPr="00141808" w:rsidRDefault="00085104" w:rsidP="00085104">
      <w:pPr>
        <w:rPr>
          <w:rFonts w:ascii="Calibri Light" w:hAnsi="Calibri Light" w:cs="Calibri Light"/>
        </w:rPr>
      </w:pPr>
      <w:r w:rsidRPr="00141808">
        <w:rPr>
          <w:rFonts w:ascii="Calibri Light" w:hAnsi="Calibri Light" w:cs="Calibri Light"/>
        </w:rPr>
        <w:t xml:space="preserve">Nationella valfria studieavsnitt </w:t>
      </w:r>
      <w:proofErr w:type="gramStart"/>
      <w:r w:rsidRPr="00141808">
        <w:rPr>
          <w:rFonts w:ascii="Calibri Light" w:hAnsi="Calibri Light" w:cs="Calibri Light"/>
        </w:rPr>
        <w:t>1-8</w:t>
      </w:r>
      <w:proofErr w:type="gramEnd"/>
      <w:r w:rsidRPr="00141808">
        <w:rPr>
          <w:rFonts w:ascii="Calibri Light" w:hAnsi="Calibri Light" w:cs="Calibri Light"/>
        </w:rPr>
        <w:t xml:space="preserve">, lokala studieavsnitt </w:t>
      </w:r>
      <w:proofErr w:type="gramStart"/>
      <w:r w:rsidRPr="00141808">
        <w:rPr>
          <w:rFonts w:ascii="Calibri Light" w:hAnsi="Calibri Light" w:cs="Calibri Light"/>
        </w:rPr>
        <w:t>9-11</w:t>
      </w:r>
      <w:proofErr w:type="gramEnd"/>
    </w:p>
    <w:p w14:paraId="10F07A15" w14:textId="77777777" w:rsidR="00085104" w:rsidRPr="00141808" w:rsidRDefault="00085104" w:rsidP="00881A61">
      <w:pPr>
        <w:pStyle w:val="Liststycke"/>
        <w:numPr>
          <w:ilvl w:val="0"/>
          <w:numId w:val="41"/>
        </w:numPr>
        <w:rPr>
          <w:rFonts w:ascii="Calibri Light" w:hAnsi="Calibri Light" w:cs="Calibri Light"/>
          <w:lang w:val="en-US"/>
        </w:rPr>
      </w:pPr>
      <w:r w:rsidRPr="00141808">
        <w:rPr>
          <w:rFonts w:ascii="Calibri Light" w:hAnsi="Calibri Light" w:cs="Calibri Light"/>
          <w:lang w:val="en-US"/>
        </w:rPr>
        <w:t>TYB31 Hallo Freunde!</w:t>
      </w:r>
    </w:p>
    <w:p w14:paraId="4A031FD7" w14:textId="77777777" w:rsidR="00085104" w:rsidRPr="00141808" w:rsidRDefault="00085104" w:rsidP="00881A61">
      <w:pPr>
        <w:pStyle w:val="Liststycke"/>
        <w:numPr>
          <w:ilvl w:val="0"/>
          <w:numId w:val="41"/>
        </w:numPr>
        <w:rPr>
          <w:rFonts w:ascii="Calibri Light" w:hAnsi="Calibri Light" w:cs="Calibri Light"/>
          <w:lang w:val="en-US"/>
        </w:rPr>
      </w:pPr>
      <w:r w:rsidRPr="00141808">
        <w:rPr>
          <w:rFonts w:ascii="Calibri Light" w:hAnsi="Calibri Light" w:cs="Calibri Light"/>
          <w:lang w:val="en-US"/>
        </w:rPr>
        <w:t>TYB32 Gute Reise!</w:t>
      </w:r>
    </w:p>
    <w:p w14:paraId="309B0B9D"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TYB33 </w:t>
      </w:r>
      <w:proofErr w:type="spellStart"/>
      <w:r w:rsidRPr="00141808">
        <w:rPr>
          <w:rFonts w:ascii="Calibri Light" w:hAnsi="Calibri Light" w:cs="Calibri Light"/>
          <w:lang w:val="sv-SE"/>
        </w:rPr>
        <w:t>Unser</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Alltag</w:t>
      </w:r>
      <w:proofErr w:type="spellEnd"/>
    </w:p>
    <w:p w14:paraId="19B47B3E"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TYB34 Willkommen </w:t>
      </w:r>
      <w:proofErr w:type="spellStart"/>
      <w:r w:rsidRPr="00141808">
        <w:rPr>
          <w:rFonts w:ascii="Calibri Light" w:hAnsi="Calibri Light" w:cs="Calibri Light"/>
          <w:lang w:val="sv-SE"/>
        </w:rPr>
        <w:t>bei</w:t>
      </w:r>
      <w:proofErr w:type="spellEnd"/>
      <w:r w:rsidRPr="00141808">
        <w:rPr>
          <w:rFonts w:ascii="Calibri Light" w:hAnsi="Calibri Light" w:cs="Calibri Light"/>
          <w:lang w:val="sv-SE"/>
        </w:rPr>
        <w:t xml:space="preserve"> uns!</w:t>
      </w:r>
    </w:p>
    <w:p w14:paraId="1654E8C0"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TYB35 Uns </w:t>
      </w:r>
      <w:proofErr w:type="spellStart"/>
      <w:r w:rsidRPr="00141808">
        <w:rPr>
          <w:rFonts w:ascii="Calibri Light" w:hAnsi="Calibri Light" w:cs="Calibri Light"/>
          <w:lang w:val="sv-SE"/>
        </w:rPr>
        <w:t>geht's</w:t>
      </w:r>
      <w:proofErr w:type="spellEnd"/>
      <w:r w:rsidRPr="00141808">
        <w:rPr>
          <w:rFonts w:ascii="Calibri Light" w:hAnsi="Calibri Light" w:cs="Calibri Light"/>
          <w:lang w:val="sv-SE"/>
        </w:rPr>
        <w:t xml:space="preserve"> gut</w:t>
      </w:r>
    </w:p>
    <w:p w14:paraId="78FD75F7"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TYB36 </w:t>
      </w:r>
      <w:proofErr w:type="spellStart"/>
      <w:r w:rsidRPr="00141808">
        <w:rPr>
          <w:rFonts w:ascii="Calibri Light" w:hAnsi="Calibri Light" w:cs="Calibri Light"/>
          <w:lang w:val="sv-SE"/>
        </w:rPr>
        <w:t>Die</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deutsche</w:t>
      </w:r>
      <w:proofErr w:type="spellEnd"/>
      <w:r w:rsidRPr="00141808">
        <w:rPr>
          <w:rFonts w:ascii="Calibri Light" w:hAnsi="Calibri Light" w:cs="Calibri Light"/>
          <w:lang w:val="sv-SE"/>
        </w:rPr>
        <w:t xml:space="preserve"> Kultur</w:t>
      </w:r>
    </w:p>
    <w:p w14:paraId="0BB2AAA1"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TYB37 Studium, Arbeit </w:t>
      </w:r>
      <w:proofErr w:type="spellStart"/>
      <w:r w:rsidRPr="00141808">
        <w:rPr>
          <w:rFonts w:ascii="Calibri Light" w:hAnsi="Calibri Light" w:cs="Calibri Light"/>
          <w:lang w:val="sv-SE"/>
        </w:rPr>
        <w:t>und</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Zukunft</w:t>
      </w:r>
      <w:proofErr w:type="spellEnd"/>
    </w:p>
    <w:p w14:paraId="1611C16F"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TYB38 </w:t>
      </w:r>
      <w:proofErr w:type="spellStart"/>
      <w:r w:rsidRPr="00141808">
        <w:rPr>
          <w:rFonts w:ascii="Calibri Light" w:hAnsi="Calibri Light" w:cs="Calibri Light"/>
          <w:lang w:val="sv-SE"/>
        </w:rPr>
        <w:t>Aktualitäten</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und</w:t>
      </w:r>
      <w:proofErr w:type="spellEnd"/>
      <w:r w:rsidRPr="00141808">
        <w:rPr>
          <w:rFonts w:ascii="Calibri Light" w:hAnsi="Calibri Light" w:cs="Calibri Light"/>
          <w:lang w:val="sv-SE"/>
        </w:rPr>
        <w:t xml:space="preserve"> Medien</w:t>
      </w:r>
    </w:p>
    <w:p w14:paraId="2027D219"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TYB39 </w:t>
      </w:r>
      <w:proofErr w:type="spellStart"/>
      <w:r w:rsidRPr="00141808">
        <w:rPr>
          <w:rFonts w:ascii="Calibri Light" w:hAnsi="Calibri Light" w:cs="Calibri Light"/>
          <w:lang w:val="sv-SE"/>
        </w:rPr>
        <w:t>Nachhaltig</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wohnen</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und</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leben</w:t>
      </w:r>
      <w:proofErr w:type="spellEnd"/>
    </w:p>
    <w:p w14:paraId="4790537F"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TYB310 </w:t>
      </w:r>
      <w:proofErr w:type="spellStart"/>
      <w:r w:rsidRPr="00141808">
        <w:rPr>
          <w:rFonts w:ascii="Calibri Light" w:hAnsi="Calibri Light" w:cs="Calibri Light"/>
          <w:lang w:val="sv-SE"/>
        </w:rPr>
        <w:t>Meine</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Sprachkompetenz</w:t>
      </w:r>
      <w:proofErr w:type="spellEnd"/>
    </w:p>
    <w:p w14:paraId="77820E2C" w14:textId="77777777" w:rsidR="00085104" w:rsidRPr="00141808" w:rsidRDefault="00085104" w:rsidP="00881A61">
      <w:pPr>
        <w:pStyle w:val="Liststycke"/>
        <w:numPr>
          <w:ilvl w:val="0"/>
          <w:numId w:val="41"/>
        </w:numPr>
        <w:rPr>
          <w:rFonts w:ascii="Calibri Light" w:hAnsi="Calibri Light" w:cs="Calibri Light"/>
          <w:lang w:val="sv-SE"/>
        </w:rPr>
      </w:pPr>
      <w:r w:rsidRPr="00141808">
        <w:rPr>
          <w:rFonts w:ascii="Calibri Light" w:hAnsi="Calibri Light" w:cs="Calibri Light"/>
          <w:lang w:val="sv-SE"/>
        </w:rPr>
        <w:t xml:space="preserve">TYB311 </w:t>
      </w:r>
      <w:proofErr w:type="spellStart"/>
      <w:r w:rsidRPr="00141808">
        <w:rPr>
          <w:rFonts w:ascii="Calibri Light" w:hAnsi="Calibri Light" w:cs="Calibri Light"/>
          <w:lang w:val="sv-SE"/>
        </w:rPr>
        <w:t>Internationale</w:t>
      </w:r>
      <w:proofErr w:type="spellEnd"/>
      <w:r w:rsidRPr="00141808">
        <w:rPr>
          <w:rFonts w:ascii="Calibri Light" w:hAnsi="Calibri Light" w:cs="Calibri Light"/>
          <w:lang w:val="sv-SE"/>
        </w:rPr>
        <w:t xml:space="preserve"> </w:t>
      </w:r>
      <w:proofErr w:type="spellStart"/>
      <w:r w:rsidRPr="00141808">
        <w:rPr>
          <w:rFonts w:ascii="Calibri Light" w:hAnsi="Calibri Light" w:cs="Calibri Light"/>
          <w:lang w:val="sv-SE"/>
        </w:rPr>
        <w:t>Ehrfahrung</w:t>
      </w:r>
      <w:proofErr w:type="spellEnd"/>
    </w:p>
    <w:p w14:paraId="328E887E" w14:textId="77777777" w:rsidR="00085104" w:rsidRPr="00141808" w:rsidRDefault="00085104" w:rsidP="00085104">
      <w:pPr>
        <w:rPr>
          <w:rFonts w:ascii="Calibri Light" w:hAnsi="Calibri Light" w:cs="Calibri Light"/>
        </w:rPr>
      </w:pPr>
    </w:p>
    <w:p w14:paraId="5A4440EE" w14:textId="340A808B" w:rsidR="002D70C6" w:rsidRPr="008E462A" w:rsidRDefault="00A56D41" w:rsidP="00D574F5">
      <w:pPr>
        <w:rPr>
          <w:rFonts w:ascii="Calibri Light" w:hAnsi="Calibri Light" w:cs="Calibri Light"/>
        </w:rPr>
      </w:pPr>
      <w:r w:rsidRPr="00141808">
        <w:rPr>
          <w:rFonts w:ascii="Calibri Light" w:hAnsi="Calibri Light" w:cs="Calibri Light"/>
        </w:rPr>
        <w:t xml:space="preserve">Övriga främmande språk såsom italienska, ryska och spanska erbjuds vid </w:t>
      </w:r>
      <w:proofErr w:type="spellStart"/>
      <w:r w:rsidRPr="00141808">
        <w:rPr>
          <w:rFonts w:ascii="Calibri Light" w:hAnsi="Calibri Light" w:cs="Calibri Light"/>
        </w:rPr>
        <w:t>Vaasan</w:t>
      </w:r>
      <w:proofErr w:type="spellEnd"/>
      <w:r w:rsidRPr="00141808">
        <w:rPr>
          <w:rFonts w:ascii="Calibri Light" w:hAnsi="Calibri Light" w:cs="Calibri Light"/>
        </w:rPr>
        <w:t xml:space="preserve"> </w:t>
      </w:r>
      <w:proofErr w:type="spellStart"/>
      <w:r w:rsidRPr="00141808">
        <w:rPr>
          <w:rFonts w:ascii="Calibri Light" w:hAnsi="Calibri Light" w:cs="Calibri Light"/>
        </w:rPr>
        <w:t>lyseon</w:t>
      </w:r>
      <w:proofErr w:type="spellEnd"/>
      <w:r w:rsidRPr="00141808">
        <w:rPr>
          <w:rFonts w:ascii="Calibri Light" w:hAnsi="Calibri Light" w:cs="Calibri Light"/>
        </w:rPr>
        <w:t xml:space="preserve"> </w:t>
      </w:r>
      <w:proofErr w:type="spellStart"/>
      <w:r w:rsidRPr="00141808">
        <w:rPr>
          <w:rFonts w:ascii="Calibri Light" w:hAnsi="Calibri Light" w:cs="Calibri Light"/>
        </w:rPr>
        <w:t>lukio</w:t>
      </w:r>
      <w:proofErr w:type="spellEnd"/>
      <w:r w:rsidRPr="00141808">
        <w:rPr>
          <w:rFonts w:ascii="Calibri Light" w:hAnsi="Calibri Light" w:cs="Calibri Light"/>
        </w:rPr>
        <w:t>.</w:t>
      </w:r>
    </w:p>
    <w:p w14:paraId="71E86D4E" w14:textId="77777777" w:rsidR="00A56D41" w:rsidRDefault="00A56D41" w:rsidP="00D574F5">
      <w:pPr>
        <w:rPr>
          <w:rFonts w:ascii="Calibri Light" w:hAnsi="Calibri Light"/>
        </w:rPr>
      </w:pPr>
    </w:p>
    <w:p w14:paraId="1FD201D7" w14:textId="77777777" w:rsidR="00A56D41" w:rsidRDefault="00A56D41" w:rsidP="00A56D41">
      <w:pPr>
        <w:pStyle w:val="Rubrik2"/>
      </w:pPr>
      <w:bookmarkStart w:id="98" w:name="_Toc79244767"/>
      <w:bookmarkStart w:id="99" w:name="_Toc79244848"/>
      <w:bookmarkStart w:id="100" w:name="_Toc231563561"/>
      <w:r>
        <w:t>Matematik, gemensamt studieavsnitt</w:t>
      </w:r>
      <w:bookmarkEnd w:id="98"/>
      <w:bookmarkEnd w:id="99"/>
      <w:bookmarkEnd w:id="100"/>
    </w:p>
    <w:p w14:paraId="64B50042" w14:textId="77777777" w:rsidR="00A56D41" w:rsidRPr="00141808" w:rsidRDefault="00A56D41" w:rsidP="00A56D41">
      <w:pPr>
        <w:rPr>
          <w:rFonts w:ascii="Calibri Light" w:hAnsi="Calibri Light" w:cs="Calibri Light"/>
        </w:rPr>
      </w:pPr>
      <w:r w:rsidRPr="00141808">
        <w:rPr>
          <w:rFonts w:ascii="Calibri Light" w:hAnsi="Calibri Light" w:cs="Calibri Light"/>
        </w:rPr>
        <w:t>Obligatoriskt studieavsnitt</w:t>
      </w:r>
    </w:p>
    <w:p w14:paraId="06831F1B"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MAG01 Tal och ekvationer</w:t>
      </w:r>
    </w:p>
    <w:p w14:paraId="5DFC6D06" w14:textId="77777777" w:rsidR="00A56D41" w:rsidRDefault="00A56D41" w:rsidP="00A56D41">
      <w:pPr>
        <w:pStyle w:val="Rubrik2"/>
      </w:pPr>
      <w:bookmarkStart w:id="101" w:name="_Toc79244768"/>
      <w:bookmarkStart w:id="102" w:name="_Toc79244849"/>
      <w:bookmarkStart w:id="103" w:name="_Toc231563562"/>
      <w:r>
        <w:t>Matematik, lång lärokurs</w:t>
      </w:r>
      <w:bookmarkEnd w:id="101"/>
      <w:bookmarkEnd w:id="102"/>
      <w:bookmarkEnd w:id="103"/>
    </w:p>
    <w:p w14:paraId="4AFBCCD8" w14:textId="77777777" w:rsidR="00A56D41" w:rsidRPr="00141808" w:rsidRDefault="00A56D41" w:rsidP="00A56D41">
      <w:pPr>
        <w:rPr>
          <w:rFonts w:ascii="Calibri Light" w:hAnsi="Calibri Light" w:cs="Calibri Light"/>
        </w:rPr>
      </w:pPr>
      <w:r w:rsidRPr="00141808">
        <w:rPr>
          <w:rFonts w:ascii="Calibri Light" w:hAnsi="Calibri Light" w:cs="Calibri Light"/>
        </w:rPr>
        <w:t xml:space="preserve">Obligatoriska studieavsnitt </w:t>
      </w:r>
      <w:proofErr w:type="gramStart"/>
      <w:r w:rsidRPr="00141808">
        <w:rPr>
          <w:rFonts w:ascii="Calibri Light" w:hAnsi="Calibri Light" w:cs="Calibri Light"/>
        </w:rPr>
        <w:t>2-9</w:t>
      </w:r>
      <w:proofErr w:type="gramEnd"/>
      <w:r w:rsidRPr="00141808">
        <w:rPr>
          <w:rFonts w:ascii="Calibri Light" w:hAnsi="Calibri Light" w:cs="Calibri Light"/>
        </w:rPr>
        <w:t xml:space="preserve">, nationella valfria studieavsnitt </w:t>
      </w:r>
      <w:proofErr w:type="gramStart"/>
      <w:r w:rsidRPr="00141808">
        <w:rPr>
          <w:rFonts w:ascii="Calibri Light" w:hAnsi="Calibri Light" w:cs="Calibri Light"/>
        </w:rPr>
        <w:t>10-12</w:t>
      </w:r>
      <w:proofErr w:type="gramEnd"/>
    </w:p>
    <w:p w14:paraId="5B1C84A6"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MAA02 Funktioner och ekvationer 1</w:t>
      </w:r>
    </w:p>
    <w:p w14:paraId="287D39E1"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MAA03 Geometri</w:t>
      </w:r>
      <w:r w:rsidR="00141808" w:rsidRPr="00141808">
        <w:rPr>
          <w:rFonts w:ascii="Calibri Light" w:hAnsi="Calibri Light" w:cs="Calibri Light"/>
          <w:lang w:val="sv-SE"/>
        </w:rPr>
        <w:tab/>
      </w:r>
      <w:r w:rsidR="00141808" w:rsidRPr="00141808">
        <w:rPr>
          <w:rFonts w:ascii="Calibri Light" w:hAnsi="Calibri Light" w:cs="Calibri Light"/>
          <w:lang w:val="sv-SE"/>
        </w:rPr>
        <w:tab/>
      </w:r>
      <w:r w:rsidR="00141808" w:rsidRPr="00141808">
        <w:rPr>
          <w:rFonts w:ascii="Calibri Light" w:hAnsi="Calibri Light" w:cs="Calibri Light"/>
          <w:lang w:val="sv-SE"/>
        </w:rPr>
        <w:tab/>
      </w:r>
      <w:r w:rsidR="00141808" w:rsidRPr="00141808">
        <w:rPr>
          <w:rFonts w:ascii="Calibri Light" w:hAnsi="Calibri Light" w:cs="Calibri Light"/>
          <w:lang w:val="sv-SE"/>
        </w:rPr>
        <w:tab/>
        <w:t>Studieavsnittet STA8-MAA3-4 MAA innehåller</w:t>
      </w:r>
    </w:p>
    <w:p w14:paraId="2E9097E3"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MAA04 Analytisk geometri och vektorer</w:t>
      </w:r>
      <w:r w:rsidR="00141808" w:rsidRPr="00141808">
        <w:rPr>
          <w:rFonts w:ascii="Calibri Light" w:hAnsi="Calibri Light" w:cs="Calibri Light"/>
          <w:lang w:val="sv-SE"/>
        </w:rPr>
        <w:tab/>
      </w:r>
      <w:r w:rsidR="00141808" w:rsidRPr="00141808">
        <w:rPr>
          <w:rFonts w:ascii="Calibri Light" w:hAnsi="Calibri Light" w:cs="Calibri Light"/>
          <w:lang w:val="sv-SE"/>
        </w:rPr>
        <w:tab/>
        <w:t>MAA03 och MAA04</w:t>
      </w:r>
    </w:p>
    <w:p w14:paraId="4BBA778B"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MAA05 Funktioner och ekvationer 2</w:t>
      </w:r>
    </w:p>
    <w:p w14:paraId="61139CD7"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MAA06 Derivata</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 xml:space="preserve">Studieavsnittet STA10-MAA6-7 innehåller </w:t>
      </w:r>
    </w:p>
    <w:p w14:paraId="2D0141D0"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MAA07 Integralkalkyl</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MAA06 och MAA07</w:t>
      </w:r>
    </w:p>
    <w:p w14:paraId="4C80F58A"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MAA08 Statistik och sannolikhet</w:t>
      </w:r>
      <w:r w:rsidR="00141808">
        <w:rPr>
          <w:rFonts w:ascii="Calibri Light" w:hAnsi="Calibri Light" w:cs="Calibri Light"/>
          <w:lang w:val="sv-SE"/>
        </w:rPr>
        <w:tab/>
      </w:r>
      <w:r w:rsidR="00141808">
        <w:rPr>
          <w:rFonts w:ascii="Calibri Light" w:hAnsi="Calibri Light" w:cs="Calibri Light"/>
          <w:lang w:val="sv-SE"/>
        </w:rPr>
        <w:tab/>
      </w:r>
      <w:r w:rsidR="00141808">
        <w:rPr>
          <w:rFonts w:ascii="Calibri Light" w:hAnsi="Calibri Light" w:cs="Calibri Light"/>
          <w:lang w:val="sv-SE"/>
        </w:rPr>
        <w:tab/>
        <w:t>Studieavsnittet STAM11-MAA</w:t>
      </w:r>
      <w:r w:rsidR="008B2DCD">
        <w:rPr>
          <w:rFonts w:ascii="Calibri Light" w:hAnsi="Calibri Light" w:cs="Calibri Light"/>
          <w:lang w:val="sv-SE"/>
        </w:rPr>
        <w:t>8-9 innehåller</w:t>
      </w:r>
    </w:p>
    <w:p w14:paraId="39D29C09"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MAA09 Ekonomisk matematik</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MAA08 och MAA09</w:t>
      </w:r>
    </w:p>
    <w:p w14:paraId="1E77F9AB"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MAA10 3D-geometri</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 xml:space="preserve">Studieavsnittet STA12-MAA1012 innehåller </w:t>
      </w:r>
    </w:p>
    <w:p w14:paraId="1125D481"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MAA11 Algoritmer och talteori</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MAA10 och MAA12</w:t>
      </w:r>
    </w:p>
    <w:p w14:paraId="1C7A8826" w14:textId="77777777" w:rsidR="00A56D41" w:rsidRPr="00141808" w:rsidRDefault="00A56D41" w:rsidP="00881A6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MAA12 Analys och kontinuerlig fördelning</w:t>
      </w:r>
    </w:p>
    <w:p w14:paraId="4AF50F37" w14:textId="452FDC05" w:rsidR="00A56D41" w:rsidRPr="008E462A" w:rsidRDefault="00A56D41" w:rsidP="00A56D41">
      <w:pPr>
        <w:pStyle w:val="Liststycke"/>
        <w:numPr>
          <w:ilvl w:val="0"/>
          <w:numId w:val="42"/>
        </w:numPr>
        <w:rPr>
          <w:rFonts w:ascii="Calibri Light" w:hAnsi="Calibri Light" w:cs="Calibri Light"/>
          <w:lang w:val="sv-SE"/>
        </w:rPr>
      </w:pPr>
      <w:r w:rsidRPr="00141808">
        <w:rPr>
          <w:rFonts w:ascii="Calibri Light" w:hAnsi="Calibri Light" w:cs="Calibri Light"/>
          <w:lang w:val="sv-SE"/>
        </w:rPr>
        <w:t>MAA13 Repetitionskurs i lång matematik</w:t>
      </w:r>
    </w:p>
    <w:p w14:paraId="225AAF03" w14:textId="77777777" w:rsidR="00A56D41" w:rsidRDefault="00A56D41" w:rsidP="00A56D41">
      <w:pPr>
        <w:pStyle w:val="Rubrik2"/>
      </w:pPr>
      <w:bookmarkStart w:id="104" w:name="_Toc79244769"/>
      <w:bookmarkStart w:id="105" w:name="_Toc79244850"/>
      <w:bookmarkStart w:id="106" w:name="_Toc231563563"/>
      <w:r>
        <w:t>Matematik, kort lärokurs</w:t>
      </w:r>
      <w:bookmarkEnd w:id="104"/>
      <w:bookmarkEnd w:id="105"/>
      <w:bookmarkEnd w:id="106"/>
    </w:p>
    <w:p w14:paraId="6F3A9A3D"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2-7</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8-9</w:t>
      </w:r>
      <w:proofErr w:type="gramEnd"/>
    </w:p>
    <w:p w14:paraId="138B0492"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MAB02 Uttryck och ekvationer</w:t>
      </w:r>
    </w:p>
    <w:p w14:paraId="1392DB9E"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MAB03 Geometri</w:t>
      </w:r>
    </w:p>
    <w:p w14:paraId="32DB7A87"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MAB04 Matematiska modeller</w:t>
      </w:r>
    </w:p>
    <w:p w14:paraId="5D4A414B"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MAB05 Statistik och sannolikhet</w:t>
      </w:r>
    </w:p>
    <w:p w14:paraId="6F14917B"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MAB06 Grunder i ekonomisk matematik</w:t>
      </w:r>
    </w:p>
    <w:p w14:paraId="755D371B"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MAB07 Ekonomisk matematik</w:t>
      </w:r>
    </w:p>
    <w:p w14:paraId="0B8E8A26"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MAB08 Matematisk analys</w:t>
      </w:r>
    </w:p>
    <w:p w14:paraId="1EA11108"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MAB09 Statistik- och sannolikhetsfördelningar</w:t>
      </w:r>
    </w:p>
    <w:p w14:paraId="2B70F0FF"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MAB11 Den matematiska helhetsbilden</w:t>
      </w:r>
    </w:p>
    <w:p w14:paraId="369E1D77" w14:textId="77777777" w:rsidR="00A56D41" w:rsidRPr="008B2DCD" w:rsidRDefault="00A56D41" w:rsidP="00881A61">
      <w:pPr>
        <w:pStyle w:val="Liststycke"/>
        <w:numPr>
          <w:ilvl w:val="0"/>
          <w:numId w:val="43"/>
        </w:numPr>
        <w:rPr>
          <w:rFonts w:ascii="Calibri Light" w:hAnsi="Calibri Light" w:cs="Calibri Light"/>
          <w:lang w:val="sv-SE"/>
        </w:rPr>
      </w:pPr>
      <w:r w:rsidRPr="008B2DCD">
        <w:rPr>
          <w:rFonts w:ascii="Calibri Light" w:hAnsi="Calibri Light" w:cs="Calibri Light"/>
          <w:lang w:val="sv-SE"/>
        </w:rPr>
        <w:t>MAB10 Repetition av högstadiematematiken</w:t>
      </w:r>
    </w:p>
    <w:p w14:paraId="7AB38862" w14:textId="41CD347B" w:rsidR="00A56D41" w:rsidRDefault="00A56D41" w:rsidP="00A56D41">
      <w:pPr>
        <w:pStyle w:val="Rubrik2"/>
      </w:pPr>
      <w:bookmarkStart w:id="107" w:name="_Toc79244770"/>
      <w:bookmarkStart w:id="108" w:name="_Toc79244851"/>
      <w:bookmarkStart w:id="109" w:name="_Toc231563564"/>
      <w:r>
        <w:lastRenderedPageBreak/>
        <w:t>Biologi</w:t>
      </w:r>
      <w:bookmarkEnd w:id="107"/>
      <w:bookmarkEnd w:id="108"/>
      <w:bookmarkEnd w:id="109"/>
    </w:p>
    <w:p w14:paraId="776432CD"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1-3</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4-6</w:t>
      </w:r>
      <w:proofErr w:type="gramEnd"/>
    </w:p>
    <w:p w14:paraId="1F480694"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BI01 Livet och evolutionen</w:t>
      </w:r>
    </w:p>
    <w:p w14:paraId="33862891"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BI02 Ekologins grunder</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 xml:space="preserve">Studieavsnittet STA7-BI2-3 består av </w:t>
      </w:r>
    </w:p>
    <w:p w14:paraId="7F26B577"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BI03 Människans inverkan på ekosystemen</w:t>
      </w:r>
      <w:r w:rsidR="008B2DCD">
        <w:rPr>
          <w:rFonts w:ascii="Calibri Light" w:hAnsi="Calibri Light" w:cs="Calibri Light"/>
          <w:lang w:val="sv-SE"/>
        </w:rPr>
        <w:tab/>
      </w:r>
      <w:r w:rsidR="008B2DCD">
        <w:rPr>
          <w:rFonts w:ascii="Calibri Light" w:hAnsi="Calibri Light" w:cs="Calibri Light"/>
          <w:lang w:val="sv-SE"/>
        </w:rPr>
        <w:tab/>
        <w:t>BI02 och BI03</w:t>
      </w:r>
    </w:p>
    <w:p w14:paraId="0F7BFC56"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BI04 Cellen och ärftligheten</w:t>
      </w:r>
    </w:p>
    <w:p w14:paraId="1BF52A66"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BI05 Människans biologi</w:t>
      </w:r>
    </w:p>
    <w:p w14:paraId="345B6C85"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BI06 Biotekniken och dess tillämpningar</w:t>
      </w:r>
    </w:p>
    <w:p w14:paraId="6A79DEBD"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BI07 Biologi repetitionskurs</w:t>
      </w:r>
    </w:p>
    <w:p w14:paraId="3287D8C1" w14:textId="77777777" w:rsidR="00A56D41" w:rsidRPr="008B2DCD" w:rsidRDefault="00A56D41" w:rsidP="00881A61">
      <w:pPr>
        <w:pStyle w:val="Liststycke"/>
        <w:numPr>
          <w:ilvl w:val="0"/>
          <w:numId w:val="44"/>
        </w:numPr>
        <w:rPr>
          <w:rFonts w:ascii="Calibri Light" w:hAnsi="Calibri Light" w:cs="Calibri Light"/>
          <w:lang w:val="sv-SE"/>
        </w:rPr>
      </w:pPr>
      <w:r w:rsidRPr="008B2DCD">
        <w:rPr>
          <w:rFonts w:ascii="Calibri Light" w:hAnsi="Calibri Light" w:cs="Calibri Light"/>
          <w:lang w:val="sv-SE"/>
        </w:rPr>
        <w:t>BI08 Science</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Ingår i studieavsnittet STA13-BIKE8</w:t>
      </w:r>
    </w:p>
    <w:p w14:paraId="5E454F11" w14:textId="77777777" w:rsidR="00A56D41" w:rsidRDefault="00A56D41" w:rsidP="00A56D41"/>
    <w:p w14:paraId="3CF73F56" w14:textId="77777777" w:rsidR="00A56D41" w:rsidRPr="00A56D41" w:rsidRDefault="00A56D41" w:rsidP="00A56D41">
      <w:pPr>
        <w:pStyle w:val="Rubrik2"/>
      </w:pPr>
      <w:bookmarkStart w:id="110" w:name="_Toc79244771"/>
      <w:bookmarkStart w:id="111" w:name="_Toc79244852"/>
      <w:bookmarkStart w:id="112" w:name="_Toc231563565"/>
      <w:r>
        <w:t>Geografi</w:t>
      </w:r>
      <w:bookmarkEnd w:id="110"/>
      <w:bookmarkEnd w:id="111"/>
      <w:bookmarkEnd w:id="112"/>
    </w:p>
    <w:p w14:paraId="55B37CA1"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1, nationella valfria studieavsnitt </w:t>
      </w:r>
      <w:proofErr w:type="gramStart"/>
      <w:r w:rsidRPr="008B2DCD">
        <w:rPr>
          <w:rFonts w:ascii="Calibri Light" w:hAnsi="Calibri Light" w:cs="Calibri Light"/>
        </w:rPr>
        <w:t>2-4</w:t>
      </w:r>
      <w:proofErr w:type="gramEnd"/>
    </w:p>
    <w:p w14:paraId="45D9E135" w14:textId="77777777" w:rsidR="00A56D41" w:rsidRPr="008B2DCD" w:rsidRDefault="00A56D41" w:rsidP="00881A61">
      <w:pPr>
        <w:pStyle w:val="Liststycke"/>
        <w:numPr>
          <w:ilvl w:val="0"/>
          <w:numId w:val="45"/>
        </w:numPr>
        <w:rPr>
          <w:rFonts w:ascii="Calibri Light" w:hAnsi="Calibri Light" w:cs="Calibri Light"/>
          <w:lang w:val="sv-SE"/>
        </w:rPr>
      </w:pPr>
      <w:r w:rsidRPr="008B2DCD">
        <w:rPr>
          <w:rFonts w:ascii="Calibri Light" w:hAnsi="Calibri Light" w:cs="Calibri Light"/>
          <w:lang w:val="sv-SE"/>
        </w:rPr>
        <w:t>GE01 En värld i förändring</w:t>
      </w:r>
    </w:p>
    <w:p w14:paraId="362D87D0" w14:textId="77777777" w:rsidR="00A56D41" w:rsidRPr="008B2DCD" w:rsidRDefault="00A56D41" w:rsidP="00881A61">
      <w:pPr>
        <w:pStyle w:val="Liststycke"/>
        <w:numPr>
          <w:ilvl w:val="0"/>
          <w:numId w:val="45"/>
        </w:numPr>
        <w:rPr>
          <w:rFonts w:ascii="Calibri Light" w:hAnsi="Calibri Light" w:cs="Calibri Light"/>
          <w:lang w:val="sv-SE"/>
        </w:rPr>
      </w:pPr>
      <w:r w:rsidRPr="008B2DCD">
        <w:rPr>
          <w:rFonts w:ascii="Calibri Light" w:hAnsi="Calibri Light" w:cs="Calibri Light"/>
          <w:lang w:val="sv-SE"/>
        </w:rPr>
        <w:t>GE02 Den blå planeten</w:t>
      </w:r>
    </w:p>
    <w:p w14:paraId="06D2F74F" w14:textId="77777777" w:rsidR="00A56D41" w:rsidRPr="008B2DCD" w:rsidRDefault="00A56D41" w:rsidP="00881A61">
      <w:pPr>
        <w:pStyle w:val="Liststycke"/>
        <w:numPr>
          <w:ilvl w:val="0"/>
          <w:numId w:val="45"/>
        </w:numPr>
        <w:rPr>
          <w:rFonts w:ascii="Calibri Light" w:hAnsi="Calibri Light" w:cs="Calibri Light"/>
          <w:lang w:val="sv-SE"/>
        </w:rPr>
      </w:pPr>
      <w:r w:rsidRPr="008B2DCD">
        <w:rPr>
          <w:rFonts w:ascii="Calibri Light" w:hAnsi="Calibri Light" w:cs="Calibri Light"/>
          <w:lang w:val="sv-SE"/>
        </w:rPr>
        <w:t>GE03 En gemensam värld</w:t>
      </w:r>
    </w:p>
    <w:p w14:paraId="490B4057" w14:textId="77777777" w:rsidR="00A56D41" w:rsidRPr="008B2DCD" w:rsidRDefault="00A56D41" w:rsidP="00881A61">
      <w:pPr>
        <w:pStyle w:val="Liststycke"/>
        <w:numPr>
          <w:ilvl w:val="0"/>
          <w:numId w:val="45"/>
        </w:numPr>
        <w:rPr>
          <w:rFonts w:ascii="Calibri Light" w:hAnsi="Calibri Light" w:cs="Calibri Light"/>
          <w:lang w:val="sv-SE"/>
        </w:rPr>
      </w:pPr>
      <w:r w:rsidRPr="008B2DCD">
        <w:rPr>
          <w:rFonts w:ascii="Calibri Light" w:hAnsi="Calibri Light" w:cs="Calibri Light"/>
          <w:lang w:val="sv-SE"/>
        </w:rPr>
        <w:t>GE04 Geomedia – undersök, delta och påverka</w:t>
      </w:r>
    </w:p>
    <w:p w14:paraId="48817A79" w14:textId="77777777" w:rsidR="00A56D41" w:rsidRPr="008B2DCD" w:rsidRDefault="00A56D41" w:rsidP="00881A61">
      <w:pPr>
        <w:pStyle w:val="Liststycke"/>
        <w:numPr>
          <w:ilvl w:val="0"/>
          <w:numId w:val="45"/>
        </w:numPr>
        <w:rPr>
          <w:rFonts w:ascii="Calibri Light" w:hAnsi="Calibri Light" w:cs="Calibri Light"/>
          <w:lang w:val="sv-SE"/>
        </w:rPr>
      </w:pPr>
      <w:r w:rsidRPr="008B2DCD">
        <w:rPr>
          <w:rFonts w:ascii="Calibri Light" w:hAnsi="Calibri Light" w:cs="Calibri Light"/>
          <w:lang w:val="sv-SE"/>
        </w:rPr>
        <w:t>GE05 Repetitionskurs i geografi</w:t>
      </w:r>
    </w:p>
    <w:p w14:paraId="2334F3C2" w14:textId="77777777" w:rsidR="00A56D41" w:rsidRDefault="00A56D41" w:rsidP="00A56D41"/>
    <w:p w14:paraId="35002ABD" w14:textId="77777777" w:rsidR="00A56D41" w:rsidRDefault="00A56D41" w:rsidP="00A56D41">
      <w:pPr>
        <w:pStyle w:val="Rubrik2"/>
      </w:pPr>
      <w:bookmarkStart w:id="113" w:name="_Toc79244772"/>
      <w:bookmarkStart w:id="114" w:name="_Toc79244853"/>
      <w:bookmarkStart w:id="115" w:name="_Toc231563566"/>
      <w:r>
        <w:t>Fysik</w:t>
      </w:r>
      <w:bookmarkEnd w:id="113"/>
      <w:bookmarkEnd w:id="114"/>
      <w:bookmarkEnd w:id="115"/>
    </w:p>
    <w:p w14:paraId="34393F0A"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3-8</w:t>
      </w:r>
      <w:proofErr w:type="gramEnd"/>
    </w:p>
    <w:p w14:paraId="637A9CCE"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FY01 Fysiken som naturvetenskap</w:t>
      </w:r>
      <w:r w:rsidR="008B2DCD">
        <w:rPr>
          <w:rFonts w:ascii="Calibri Light" w:hAnsi="Calibri Light" w:cs="Calibri Light"/>
          <w:lang w:val="sv-SE"/>
        </w:rPr>
        <w:tab/>
      </w:r>
      <w:r w:rsidR="008B2DCD">
        <w:rPr>
          <w:rFonts w:ascii="Calibri Light" w:hAnsi="Calibri Light" w:cs="Calibri Light"/>
          <w:lang w:val="sv-SE"/>
        </w:rPr>
        <w:tab/>
        <w:t>Studieavsnittet STA1-FYKE1-</w:t>
      </w:r>
      <w:proofErr w:type="gramStart"/>
      <w:r w:rsidR="008B2DCD">
        <w:rPr>
          <w:rFonts w:ascii="Calibri Light" w:hAnsi="Calibri Light" w:cs="Calibri Light"/>
          <w:lang w:val="sv-SE"/>
        </w:rPr>
        <w:t>2 ,</w:t>
      </w:r>
      <w:proofErr w:type="gramEnd"/>
      <w:r w:rsidR="008B2DCD">
        <w:rPr>
          <w:rFonts w:ascii="Calibri Light" w:hAnsi="Calibri Light" w:cs="Calibri Light"/>
          <w:lang w:val="sv-SE"/>
        </w:rPr>
        <w:t xml:space="preserve"> Fysikens och kemins </w:t>
      </w:r>
    </w:p>
    <w:p w14:paraId="6366EC50"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FY02 Fysik, miljö och samhälle</w:t>
      </w:r>
      <w:r w:rsidR="008B2DCD">
        <w:rPr>
          <w:rFonts w:ascii="Calibri Light" w:hAnsi="Calibri Light" w:cs="Calibri Light"/>
          <w:lang w:val="sv-SE"/>
        </w:rPr>
        <w:tab/>
      </w:r>
      <w:r w:rsidR="008B2DCD">
        <w:rPr>
          <w:rFonts w:ascii="Calibri Light" w:hAnsi="Calibri Light" w:cs="Calibri Light"/>
          <w:lang w:val="sv-SE"/>
        </w:rPr>
        <w:tab/>
      </w:r>
      <w:r w:rsidR="008B2DCD">
        <w:rPr>
          <w:rFonts w:ascii="Calibri Light" w:hAnsi="Calibri Light" w:cs="Calibri Light"/>
          <w:lang w:val="sv-SE"/>
        </w:rPr>
        <w:tab/>
        <w:t>grunder består av FY01, FY02, KE01 och KE02</w:t>
      </w:r>
    </w:p>
    <w:p w14:paraId="1894CB49"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FY03 Energi och värme</w:t>
      </w:r>
    </w:p>
    <w:p w14:paraId="15040F33"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FY04 Kraft och rörelse</w:t>
      </w:r>
    </w:p>
    <w:p w14:paraId="2652E9A4"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FY05 Periodisk rörelse och vågor</w:t>
      </w:r>
    </w:p>
    <w:p w14:paraId="01BF035B"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FY06 Elektricitet</w:t>
      </w:r>
    </w:p>
    <w:p w14:paraId="002CA728"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FY07 Elektromagnetism och ljus</w:t>
      </w:r>
    </w:p>
    <w:p w14:paraId="0FB38E30"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 xml:space="preserve">FY08 Materia, strålning och </w:t>
      </w:r>
      <w:proofErr w:type="spellStart"/>
      <w:r w:rsidRPr="008B2DCD">
        <w:rPr>
          <w:rFonts w:ascii="Calibri Light" w:hAnsi="Calibri Light" w:cs="Calibri Light"/>
          <w:lang w:val="sv-SE"/>
        </w:rPr>
        <w:t>kvantisering</w:t>
      </w:r>
      <w:proofErr w:type="spellEnd"/>
    </w:p>
    <w:p w14:paraId="4D8DFE14"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FY09 Den fysikaliska helhetsbilden</w:t>
      </w:r>
    </w:p>
    <w:p w14:paraId="7A3B2BB3" w14:textId="77777777" w:rsidR="00A56D41" w:rsidRPr="008B2DCD" w:rsidRDefault="00A56D41" w:rsidP="00881A61">
      <w:pPr>
        <w:pStyle w:val="Liststycke"/>
        <w:numPr>
          <w:ilvl w:val="0"/>
          <w:numId w:val="46"/>
        </w:numPr>
        <w:rPr>
          <w:rFonts w:ascii="Calibri Light" w:hAnsi="Calibri Light" w:cs="Calibri Light"/>
          <w:lang w:val="sv-SE"/>
        </w:rPr>
      </w:pPr>
      <w:r w:rsidRPr="008B2DCD">
        <w:rPr>
          <w:rFonts w:ascii="Calibri Light" w:hAnsi="Calibri Light" w:cs="Calibri Light"/>
          <w:lang w:val="sv-SE"/>
        </w:rPr>
        <w:t>FY10 Energikursen</w:t>
      </w:r>
    </w:p>
    <w:p w14:paraId="6688C5E5" w14:textId="77777777" w:rsidR="00A56D41" w:rsidRDefault="00A56D41" w:rsidP="00A56D41"/>
    <w:p w14:paraId="7E800F7C" w14:textId="77777777" w:rsidR="00A56D41" w:rsidRDefault="00A56D41" w:rsidP="00A56D41">
      <w:pPr>
        <w:pStyle w:val="Rubrik2"/>
      </w:pPr>
      <w:bookmarkStart w:id="116" w:name="_Toc79244773"/>
      <w:bookmarkStart w:id="117" w:name="_Toc79244854"/>
      <w:bookmarkStart w:id="118" w:name="_Toc231563567"/>
      <w:r>
        <w:t>Kemi</w:t>
      </w:r>
      <w:bookmarkEnd w:id="116"/>
      <w:bookmarkEnd w:id="117"/>
      <w:bookmarkEnd w:id="118"/>
    </w:p>
    <w:p w14:paraId="1A34886C"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3-6</w:t>
      </w:r>
      <w:proofErr w:type="gramEnd"/>
    </w:p>
    <w:p w14:paraId="0713FB19"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KE01 Kemi och jag</w:t>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t>Studieavsnittet STA1-FYKE1-</w:t>
      </w:r>
      <w:proofErr w:type="gramStart"/>
      <w:r w:rsidR="008B2DCD" w:rsidRPr="008B2DCD">
        <w:rPr>
          <w:rFonts w:ascii="Calibri Light" w:hAnsi="Calibri Light" w:cs="Calibri Light"/>
          <w:lang w:val="sv-SE"/>
        </w:rPr>
        <w:t>2 ,</w:t>
      </w:r>
      <w:proofErr w:type="gramEnd"/>
      <w:r w:rsidR="008B2DCD" w:rsidRPr="008B2DCD">
        <w:rPr>
          <w:rFonts w:ascii="Calibri Light" w:hAnsi="Calibri Light" w:cs="Calibri Light"/>
          <w:lang w:val="sv-SE"/>
        </w:rPr>
        <w:t xml:space="preserve"> Fysikens och kemins</w:t>
      </w:r>
    </w:p>
    <w:p w14:paraId="111980A8"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KE02 Kemi och hållbar framtid</w:t>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t>grunder består av FY01, FY02, KE01 och KE02</w:t>
      </w:r>
    </w:p>
    <w:p w14:paraId="21D39BF5"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KE03 Molekyler och modeller</w:t>
      </w:r>
    </w:p>
    <w:p w14:paraId="27017AB8"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KE04 Kemisk reaktion</w:t>
      </w:r>
    </w:p>
    <w:p w14:paraId="482B4692"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KE05 Kemisk energi och cirkulär ekonomi</w:t>
      </w:r>
    </w:p>
    <w:p w14:paraId="677BBB51"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KE06 Kemisk jämvikt</w:t>
      </w:r>
    </w:p>
    <w:p w14:paraId="576C2AC1" w14:textId="77777777" w:rsidR="00A56D41" w:rsidRPr="008B2DCD" w:rsidRDefault="00A56D41" w:rsidP="00881A61">
      <w:pPr>
        <w:pStyle w:val="Liststycke"/>
        <w:numPr>
          <w:ilvl w:val="0"/>
          <w:numId w:val="47"/>
        </w:numPr>
        <w:rPr>
          <w:rFonts w:ascii="Calibri Light" w:hAnsi="Calibri Light" w:cs="Calibri Light"/>
          <w:lang w:val="sv-SE"/>
        </w:rPr>
      </w:pPr>
      <w:r w:rsidRPr="008B2DCD">
        <w:rPr>
          <w:rFonts w:ascii="Calibri Light" w:hAnsi="Calibri Light" w:cs="Calibri Light"/>
          <w:lang w:val="sv-SE"/>
        </w:rPr>
        <w:t>KE07 Repetition i kemi</w:t>
      </w:r>
    </w:p>
    <w:p w14:paraId="18BF6AEE" w14:textId="77777777" w:rsidR="00A56D41" w:rsidRPr="00A56D41" w:rsidRDefault="00A56D41" w:rsidP="00881A61">
      <w:pPr>
        <w:pStyle w:val="Liststycke"/>
        <w:numPr>
          <w:ilvl w:val="0"/>
          <w:numId w:val="47"/>
        </w:numPr>
        <w:rPr>
          <w:lang w:val="sv-SE"/>
        </w:rPr>
      </w:pPr>
      <w:r w:rsidRPr="008B2DCD">
        <w:rPr>
          <w:rFonts w:ascii="Calibri Light" w:hAnsi="Calibri Light" w:cs="Calibri Light"/>
          <w:lang w:val="sv-SE"/>
        </w:rPr>
        <w:t>KE08 Science</w:t>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r>
      <w:r w:rsidR="008B2DCD" w:rsidRPr="008B2DCD">
        <w:rPr>
          <w:rFonts w:ascii="Calibri Light" w:hAnsi="Calibri Light" w:cs="Calibri Light"/>
          <w:lang w:val="sv-SE"/>
        </w:rPr>
        <w:tab/>
        <w:t>Ingår i studieavsnittet STA13-BIKE8</w:t>
      </w:r>
    </w:p>
    <w:p w14:paraId="4AE424E0" w14:textId="77777777" w:rsidR="00A56D41" w:rsidRDefault="00A56D41" w:rsidP="00A56D41"/>
    <w:p w14:paraId="1C9531DC" w14:textId="77777777" w:rsidR="00A56D41" w:rsidRDefault="00A56D41" w:rsidP="00A56D41">
      <w:pPr>
        <w:pStyle w:val="Rubrik2"/>
      </w:pPr>
      <w:bookmarkStart w:id="119" w:name="_Toc79244774"/>
      <w:bookmarkStart w:id="120" w:name="_Toc79244855"/>
      <w:bookmarkStart w:id="121" w:name="_Toc231563568"/>
      <w:r>
        <w:lastRenderedPageBreak/>
        <w:t>Filosofi</w:t>
      </w:r>
      <w:bookmarkEnd w:id="119"/>
      <w:bookmarkEnd w:id="120"/>
      <w:bookmarkEnd w:id="121"/>
    </w:p>
    <w:p w14:paraId="400D1E9A" w14:textId="77777777" w:rsidR="00A56D41" w:rsidRPr="008B2DCD" w:rsidRDefault="00A56D41" w:rsidP="00A56D4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3-4</w:t>
      </w:r>
      <w:proofErr w:type="gramEnd"/>
    </w:p>
    <w:p w14:paraId="21778FFC" w14:textId="77777777" w:rsidR="00A56D41" w:rsidRPr="008B2DCD" w:rsidRDefault="00A56D41" w:rsidP="00881A61">
      <w:pPr>
        <w:pStyle w:val="Liststycke"/>
        <w:numPr>
          <w:ilvl w:val="0"/>
          <w:numId w:val="48"/>
        </w:numPr>
        <w:rPr>
          <w:rFonts w:ascii="Calibri Light" w:hAnsi="Calibri Light" w:cs="Calibri Light"/>
          <w:lang w:val="sv-SE"/>
        </w:rPr>
      </w:pPr>
      <w:r w:rsidRPr="008B2DCD">
        <w:rPr>
          <w:rFonts w:ascii="Calibri Light" w:hAnsi="Calibri Light" w:cs="Calibri Light"/>
          <w:lang w:val="sv-SE"/>
        </w:rPr>
        <w:t>FI01 Introduktion i filosofiskt tänkande</w:t>
      </w:r>
    </w:p>
    <w:p w14:paraId="52DD4D65" w14:textId="77777777" w:rsidR="00A56D41" w:rsidRPr="008B2DCD" w:rsidRDefault="00A56D41" w:rsidP="00881A61">
      <w:pPr>
        <w:pStyle w:val="Liststycke"/>
        <w:numPr>
          <w:ilvl w:val="0"/>
          <w:numId w:val="48"/>
        </w:numPr>
        <w:rPr>
          <w:rFonts w:ascii="Calibri Light" w:hAnsi="Calibri Light" w:cs="Calibri Light"/>
          <w:lang w:val="sv-SE"/>
        </w:rPr>
      </w:pPr>
      <w:r w:rsidRPr="008B2DCD">
        <w:rPr>
          <w:rFonts w:ascii="Calibri Light" w:hAnsi="Calibri Light" w:cs="Calibri Light"/>
          <w:lang w:val="sv-SE"/>
        </w:rPr>
        <w:t>FI02 Etik</w:t>
      </w:r>
    </w:p>
    <w:p w14:paraId="389155B6" w14:textId="77777777" w:rsidR="00A56D41" w:rsidRPr="008B2DCD" w:rsidRDefault="00A56D41" w:rsidP="00881A61">
      <w:pPr>
        <w:pStyle w:val="Liststycke"/>
        <w:numPr>
          <w:ilvl w:val="0"/>
          <w:numId w:val="48"/>
        </w:numPr>
        <w:rPr>
          <w:rFonts w:ascii="Calibri Light" w:hAnsi="Calibri Light" w:cs="Calibri Light"/>
          <w:lang w:val="sv-SE"/>
        </w:rPr>
      </w:pPr>
      <w:r w:rsidRPr="008B2DCD">
        <w:rPr>
          <w:rFonts w:ascii="Calibri Light" w:hAnsi="Calibri Light" w:cs="Calibri Light"/>
          <w:lang w:val="sv-SE"/>
        </w:rPr>
        <w:t>FI03 Samhällsfilosofi</w:t>
      </w:r>
    </w:p>
    <w:p w14:paraId="44594428" w14:textId="77777777" w:rsidR="00A56D41" w:rsidRPr="008B2DCD" w:rsidRDefault="00A56D41" w:rsidP="00881A61">
      <w:pPr>
        <w:pStyle w:val="Liststycke"/>
        <w:numPr>
          <w:ilvl w:val="0"/>
          <w:numId w:val="48"/>
        </w:numPr>
        <w:rPr>
          <w:rFonts w:ascii="Calibri Light" w:hAnsi="Calibri Light" w:cs="Calibri Light"/>
          <w:lang w:val="sv-SE"/>
        </w:rPr>
      </w:pPr>
      <w:r w:rsidRPr="008B2DCD">
        <w:rPr>
          <w:rFonts w:ascii="Calibri Light" w:hAnsi="Calibri Light" w:cs="Calibri Light"/>
          <w:lang w:val="sv-SE"/>
        </w:rPr>
        <w:t>FI04 Sanningen</w:t>
      </w:r>
    </w:p>
    <w:p w14:paraId="5FB90CE9" w14:textId="77777777" w:rsidR="00A56D41" w:rsidRDefault="00A56D41" w:rsidP="00A56D41"/>
    <w:p w14:paraId="44F169BF" w14:textId="77777777" w:rsidR="00543011" w:rsidRDefault="00543011" w:rsidP="00543011">
      <w:pPr>
        <w:pStyle w:val="Rubrik2"/>
      </w:pPr>
      <w:bookmarkStart w:id="122" w:name="_Toc79244775"/>
      <w:bookmarkStart w:id="123" w:name="_Toc79244856"/>
      <w:bookmarkStart w:id="124" w:name="_Toc231563569"/>
      <w:r>
        <w:t>Psykologi</w:t>
      </w:r>
      <w:bookmarkEnd w:id="122"/>
      <w:bookmarkEnd w:id="123"/>
      <w:bookmarkEnd w:id="124"/>
    </w:p>
    <w:p w14:paraId="4A7EC6AE"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1, nationella valfria studieavsnitt </w:t>
      </w:r>
      <w:proofErr w:type="gramStart"/>
      <w:r w:rsidRPr="008B2DCD">
        <w:rPr>
          <w:rFonts w:ascii="Calibri Light" w:hAnsi="Calibri Light" w:cs="Calibri Light"/>
        </w:rPr>
        <w:t>2-5</w:t>
      </w:r>
      <w:proofErr w:type="gramEnd"/>
    </w:p>
    <w:p w14:paraId="6A1F6832"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PS01 Den aktiva och lärande människan</w:t>
      </w:r>
    </w:p>
    <w:p w14:paraId="05FD6EE4"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PS02 Människans utveckling</w:t>
      </w:r>
    </w:p>
    <w:p w14:paraId="56747732"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PS03 Människan som informationsbearbetare</w:t>
      </w:r>
    </w:p>
    <w:p w14:paraId="5A14EA8C"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PS04 Känslor och mental hälsa</w:t>
      </w:r>
    </w:p>
    <w:p w14:paraId="2F1657C4"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PS05 Människan som individ och social varelse</w:t>
      </w:r>
    </w:p>
    <w:p w14:paraId="2F43E523"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PS06 SYNAPS</w:t>
      </w:r>
    </w:p>
    <w:p w14:paraId="66E6E269" w14:textId="77777777" w:rsidR="00543011" w:rsidRPr="008B2DCD" w:rsidRDefault="00543011" w:rsidP="00881A61">
      <w:pPr>
        <w:pStyle w:val="Liststycke"/>
        <w:numPr>
          <w:ilvl w:val="0"/>
          <w:numId w:val="49"/>
        </w:numPr>
        <w:rPr>
          <w:rFonts w:ascii="Calibri Light" w:hAnsi="Calibri Light" w:cs="Calibri Light"/>
          <w:lang w:val="sv-SE"/>
        </w:rPr>
      </w:pPr>
      <w:r w:rsidRPr="008B2DCD">
        <w:rPr>
          <w:rFonts w:ascii="Calibri Light" w:hAnsi="Calibri Light" w:cs="Calibri Light"/>
          <w:lang w:val="sv-SE"/>
        </w:rPr>
        <w:t>PS07 Repetitionskurs inför studentskrivningarna</w:t>
      </w:r>
    </w:p>
    <w:p w14:paraId="23A7C8A6" w14:textId="77777777" w:rsidR="00543011" w:rsidRDefault="00543011" w:rsidP="00543011"/>
    <w:p w14:paraId="225CF194" w14:textId="77777777" w:rsidR="00543011" w:rsidRDefault="00543011" w:rsidP="00543011">
      <w:pPr>
        <w:pStyle w:val="Rubrik2"/>
      </w:pPr>
      <w:bookmarkStart w:id="125" w:name="_Toc79244776"/>
      <w:bookmarkStart w:id="126" w:name="_Toc79244857"/>
      <w:bookmarkStart w:id="127" w:name="_Toc231563570"/>
      <w:r>
        <w:t>Historia</w:t>
      </w:r>
      <w:bookmarkEnd w:id="125"/>
      <w:bookmarkEnd w:id="126"/>
      <w:bookmarkEnd w:id="127"/>
    </w:p>
    <w:p w14:paraId="07E39B00"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1-3</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4-6</w:t>
      </w:r>
      <w:proofErr w:type="gramEnd"/>
    </w:p>
    <w:p w14:paraId="76B7B04A"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HI01 Människa, miljö och historia</w:t>
      </w:r>
    </w:p>
    <w:p w14:paraId="2D974634"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HI02 Internationella relationer</w:t>
      </w:r>
    </w:p>
    <w:p w14:paraId="60E0E344"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HI03 Det självständiga Finlands historia</w:t>
      </w:r>
    </w:p>
    <w:p w14:paraId="57D6E84D"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HI04 Den europeiska människan</w:t>
      </w:r>
    </w:p>
    <w:p w14:paraId="571E9972"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HI05 Sveriges östra rikshalva blir Finland</w:t>
      </w:r>
    </w:p>
    <w:p w14:paraId="4AE4641A"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HI06 Globala kulturmöten</w:t>
      </w:r>
    </w:p>
    <w:p w14:paraId="7B3CFDF9"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HI07 Repetition i historia</w:t>
      </w:r>
    </w:p>
    <w:p w14:paraId="04E89E1F" w14:textId="77777777" w:rsidR="00543011" w:rsidRPr="008B2DCD" w:rsidRDefault="00543011" w:rsidP="00881A61">
      <w:pPr>
        <w:pStyle w:val="Liststycke"/>
        <w:numPr>
          <w:ilvl w:val="0"/>
          <w:numId w:val="50"/>
        </w:numPr>
        <w:rPr>
          <w:rFonts w:ascii="Calibri Light" w:hAnsi="Calibri Light" w:cs="Calibri Light"/>
          <w:lang w:val="sv-SE"/>
        </w:rPr>
      </w:pPr>
      <w:r w:rsidRPr="008B2DCD">
        <w:rPr>
          <w:rFonts w:ascii="Calibri Light" w:hAnsi="Calibri Light" w:cs="Calibri Light"/>
          <w:lang w:val="sv-SE"/>
        </w:rPr>
        <w:t>HI08 Lokalhistoria</w:t>
      </w:r>
    </w:p>
    <w:p w14:paraId="236FC237" w14:textId="77777777" w:rsidR="00543011" w:rsidRDefault="00543011" w:rsidP="00543011"/>
    <w:p w14:paraId="26A026F3" w14:textId="77777777" w:rsidR="00543011" w:rsidRDefault="00543011" w:rsidP="00543011">
      <w:pPr>
        <w:pStyle w:val="Rubrik2"/>
      </w:pPr>
      <w:bookmarkStart w:id="128" w:name="_Toc79244777"/>
      <w:bookmarkStart w:id="129" w:name="_Toc79244858"/>
      <w:bookmarkStart w:id="130" w:name="_Toc231563571"/>
      <w:r>
        <w:t>Samhällslära</w:t>
      </w:r>
      <w:bookmarkEnd w:id="128"/>
      <w:bookmarkEnd w:id="129"/>
      <w:bookmarkEnd w:id="130"/>
    </w:p>
    <w:p w14:paraId="5473360D"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3-4</w:t>
      </w:r>
      <w:proofErr w:type="gramEnd"/>
    </w:p>
    <w:p w14:paraId="2DB90FB0"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SL01 Det finländska samhället</w:t>
      </w:r>
    </w:p>
    <w:p w14:paraId="5A8AA102"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SL02 Ekonomikunskap</w:t>
      </w:r>
    </w:p>
    <w:p w14:paraId="7E90CB8D"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SL03 Finland, Europa och en värld i förändring</w:t>
      </w:r>
    </w:p>
    <w:p w14:paraId="27477EF1"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SL04 Lagkunskap</w:t>
      </w:r>
    </w:p>
    <w:p w14:paraId="1BD71493"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SL05 Repetition i samhällslära</w:t>
      </w:r>
    </w:p>
    <w:p w14:paraId="18BFF4FE"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SL06 Perspektiv på rätten</w:t>
      </w:r>
    </w:p>
    <w:p w14:paraId="04561592" w14:textId="77777777" w:rsidR="00543011" w:rsidRPr="008B2DCD" w:rsidRDefault="00543011" w:rsidP="00881A61">
      <w:pPr>
        <w:pStyle w:val="Liststycke"/>
        <w:numPr>
          <w:ilvl w:val="0"/>
          <w:numId w:val="51"/>
        </w:numPr>
        <w:rPr>
          <w:rFonts w:ascii="Calibri Light" w:hAnsi="Calibri Light" w:cs="Calibri Light"/>
          <w:lang w:val="sv-SE"/>
        </w:rPr>
      </w:pPr>
      <w:r w:rsidRPr="008B2DCD">
        <w:rPr>
          <w:rFonts w:ascii="Calibri Light" w:hAnsi="Calibri Light" w:cs="Calibri Light"/>
          <w:lang w:val="sv-SE"/>
        </w:rPr>
        <w:t>SL07 Arbetslivskunskap</w:t>
      </w:r>
    </w:p>
    <w:p w14:paraId="064FF0C9" w14:textId="77777777" w:rsidR="00543011" w:rsidRDefault="00543011" w:rsidP="00543011">
      <w:pPr>
        <w:rPr>
          <w:lang w:val="sv-SE"/>
        </w:rPr>
      </w:pPr>
    </w:p>
    <w:p w14:paraId="5E96A550" w14:textId="77777777" w:rsidR="00AC6A2D" w:rsidRDefault="00AC6A2D">
      <w:pPr>
        <w:rPr>
          <w:rFonts w:ascii="Arial Rounded MT Bold" w:eastAsiaTheme="majorEastAsia" w:hAnsi="Arial Rounded MT Bold" w:cstheme="majorBidi"/>
          <w:b/>
          <w:color w:val="37DCC3" w:themeColor="background1"/>
          <w:sz w:val="32"/>
          <w:szCs w:val="32"/>
          <w:lang w:val="sv-SE"/>
        </w:rPr>
      </w:pPr>
      <w:bookmarkStart w:id="131" w:name="_Toc79244778"/>
      <w:bookmarkStart w:id="132" w:name="_Toc79244859"/>
      <w:r>
        <w:rPr>
          <w:lang w:val="sv-SE"/>
        </w:rPr>
        <w:br w:type="page"/>
      </w:r>
    </w:p>
    <w:p w14:paraId="295AFAF8" w14:textId="0A223D4F" w:rsidR="00543011" w:rsidRDefault="00543011" w:rsidP="00543011">
      <w:pPr>
        <w:pStyle w:val="Rubrik2"/>
        <w:rPr>
          <w:lang w:val="sv-SE"/>
        </w:rPr>
      </w:pPr>
      <w:bookmarkStart w:id="133" w:name="_Toc231563572"/>
      <w:r w:rsidRPr="20E97A34">
        <w:rPr>
          <w:lang w:val="sv-SE"/>
        </w:rPr>
        <w:lastRenderedPageBreak/>
        <w:t>Evangelisk-luthersk religion</w:t>
      </w:r>
      <w:bookmarkEnd w:id="131"/>
      <w:bookmarkEnd w:id="132"/>
      <w:bookmarkEnd w:id="133"/>
    </w:p>
    <w:p w14:paraId="14784F69"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3-6</w:t>
      </w:r>
      <w:proofErr w:type="gramEnd"/>
    </w:p>
    <w:p w14:paraId="39773168"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RE01 Religionen som fenomen – i judendomens, kristendomens och islams</w:t>
      </w:r>
      <w:r w:rsidR="002F6FBA">
        <w:rPr>
          <w:rFonts w:ascii="Calibri Light" w:hAnsi="Calibri Light" w:cs="Calibri Light"/>
          <w:lang w:val="sv-SE"/>
        </w:rPr>
        <w:t xml:space="preserve"> fotspår</w:t>
      </w:r>
    </w:p>
    <w:p w14:paraId="22DC9AA6" w14:textId="77777777" w:rsidR="00543011" w:rsidRPr="008B2DCD" w:rsidRDefault="00543011" w:rsidP="00881A61">
      <w:pPr>
        <w:pStyle w:val="Liststycke"/>
        <w:numPr>
          <w:ilvl w:val="0"/>
          <w:numId w:val="52"/>
        </w:numPr>
        <w:rPr>
          <w:rFonts w:ascii="Calibri Light" w:hAnsi="Calibri Light" w:cs="Calibri Light"/>
        </w:rPr>
      </w:pPr>
      <w:r w:rsidRPr="008B2DCD">
        <w:rPr>
          <w:rFonts w:ascii="Calibri Light" w:hAnsi="Calibri Light" w:cs="Calibri Light"/>
        </w:rPr>
        <w:t>RE02 Kristendomen i världen</w:t>
      </w:r>
    </w:p>
    <w:p w14:paraId="7AD5E154"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RE03 Religioner och religiösa rörelser i världen</w:t>
      </w:r>
    </w:p>
    <w:p w14:paraId="6ED3094E"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RE04 Religion, kultur och samhälle i Finland</w:t>
      </w:r>
    </w:p>
    <w:p w14:paraId="034AC6D9"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RE05 Religion inom konsten och populärkulturen</w:t>
      </w:r>
    </w:p>
    <w:p w14:paraId="162B640C"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RE06 Religion, vetenskap och medier</w:t>
      </w:r>
    </w:p>
    <w:p w14:paraId="0AE586E1" w14:textId="77777777" w:rsidR="00543011" w:rsidRPr="008B2DCD" w:rsidRDefault="00543011" w:rsidP="00881A61">
      <w:pPr>
        <w:pStyle w:val="Liststycke"/>
        <w:numPr>
          <w:ilvl w:val="0"/>
          <w:numId w:val="52"/>
        </w:numPr>
        <w:rPr>
          <w:rFonts w:ascii="Calibri Light" w:hAnsi="Calibri Light" w:cs="Calibri Light"/>
          <w:lang w:val="sv-SE"/>
        </w:rPr>
      </w:pPr>
      <w:r w:rsidRPr="008B2DCD">
        <w:rPr>
          <w:rFonts w:ascii="Calibri Light" w:hAnsi="Calibri Light" w:cs="Calibri Light"/>
          <w:lang w:val="sv-SE"/>
        </w:rPr>
        <w:t>RE07 Repetitionskurs inför studentskrivningarna</w:t>
      </w:r>
    </w:p>
    <w:p w14:paraId="619E7DCA" w14:textId="77777777" w:rsidR="00543011" w:rsidRDefault="00543011" w:rsidP="00543011"/>
    <w:p w14:paraId="017F895F" w14:textId="77777777" w:rsidR="00543011" w:rsidRPr="00543011" w:rsidRDefault="00543011" w:rsidP="00543011">
      <w:pPr>
        <w:pStyle w:val="Rubrik2"/>
      </w:pPr>
      <w:bookmarkStart w:id="134" w:name="_Toc79244779"/>
      <w:bookmarkStart w:id="135" w:name="_Toc79244860"/>
      <w:bookmarkStart w:id="136" w:name="_Toc231563573"/>
      <w:r>
        <w:t>Livsåskådningskunskap</w:t>
      </w:r>
      <w:bookmarkEnd w:id="134"/>
      <w:bookmarkEnd w:id="135"/>
      <w:bookmarkEnd w:id="136"/>
    </w:p>
    <w:p w14:paraId="007A694A"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3-6</w:t>
      </w:r>
      <w:proofErr w:type="gramEnd"/>
    </w:p>
    <w:p w14:paraId="7E394A53"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LK01 Jag och det goda livet</w:t>
      </w:r>
    </w:p>
    <w:p w14:paraId="273CF472"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LK02 Jag och samhället</w:t>
      </w:r>
    </w:p>
    <w:p w14:paraId="3175FA5F"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LK03 Kulturer</w:t>
      </w:r>
    </w:p>
    <w:p w14:paraId="7BCC388D"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LK04 Åskådningar</w:t>
      </w:r>
    </w:p>
    <w:p w14:paraId="0BB86615"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LK05 Religioner och irreligiositet</w:t>
      </w:r>
    </w:p>
    <w:p w14:paraId="5101B0BF" w14:textId="77777777" w:rsidR="00543011" w:rsidRPr="008B2DCD" w:rsidRDefault="00543011" w:rsidP="00881A61">
      <w:pPr>
        <w:pStyle w:val="Liststycke"/>
        <w:numPr>
          <w:ilvl w:val="0"/>
          <w:numId w:val="53"/>
        </w:numPr>
        <w:rPr>
          <w:rFonts w:ascii="Calibri Light" w:hAnsi="Calibri Light" w:cs="Calibri Light"/>
          <w:lang w:val="sv-SE"/>
        </w:rPr>
      </w:pPr>
      <w:r w:rsidRPr="008B2DCD">
        <w:rPr>
          <w:rFonts w:ascii="Calibri Light" w:hAnsi="Calibri Light" w:cs="Calibri Light"/>
          <w:lang w:val="sv-SE"/>
        </w:rPr>
        <w:t>LK06 Framtiden</w:t>
      </w:r>
    </w:p>
    <w:p w14:paraId="3D72BBB8" w14:textId="77777777" w:rsidR="00543011" w:rsidRDefault="00543011" w:rsidP="00543011"/>
    <w:p w14:paraId="2FCF36FF" w14:textId="77777777" w:rsidR="00543011" w:rsidRDefault="00543011" w:rsidP="00543011">
      <w:pPr>
        <w:pStyle w:val="Rubrik2"/>
      </w:pPr>
      <w:bookmarkStart w:id="137" w:name="_Toc79244780"/>
      <w:bookmarkStart w:id="138" w:name="_Toc79244861"/>
      <w:bookmarkStart w:id="139" w:name="_Toc231563574"/>
      <w:r>
        <w:t>Hälsokunskap</w:t>
      </w:r>
      <w:bookmarkEnd w:id="137"/>
      <w:bookmarkEnd w:id="138"/>
      <w:bookmarkEnd w:id="139"/>
    </w:p>
    <w:p w14:paraId="461DEBC1"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Obligatoriskt studieavsnitt 1, nationella valfria studieavsnitt </w:t>
      </w:r>
      <w:proofErr w:type="gramStart"/>
      <w:r w:rsidRPr="008B2DCD">
        <w:rPr>
          <w:rFonts w:ascii="Calibri Light" w:hAnsi="Calibri Light" w:cs="Calibri Light"/>
        </w:rPr>
        <w:t>2-3</w:t>
      </w:r>
      <w:proofErr w:type="gramEnd"/>
    </w:p>
    <w:p w14:paraId="190D61C5" w14:textId="77777777" w:rsidR="00543011" w:rsidRPr="008B2DCD" w:rsidRDefault="00543011" w:rsidP="00881A61">
      <w:pPr>
        <w:pStyle w:val="Liststycke"/>
        <w:numPr>
          <w:ilvl w:val="0"/>
          <w:numId w:val="54"/>
        </w:numPr>
        <w:rPr>
          <w:rFonts w:ascii="Calibri Light" w:hAnsi="Calibri Light" w:cs="Calibri Light"/>
          <w:lang w:val="sv-SE"/>
        </w:rPr>
      </w:pPr>
      <w:r w:rsidRPr="008B2DCD">
        <w:rPr>
          <w:rFonts w:ascii="Calibri Light" w:hAnsi="Calibri Light" w:cs="Calibri Light"/>
          <w:lang w:val="sv-SE"/>
        </w:rPr>
        <w:t>HÄ01 Hälsan som resurs</w:t>
      </w:r>
    </w:p>
    <w:p w14:paraId="2ED02C67" w14:textId="77777777" w:rsidR="00543011" w:rsidRPr="008B2DCD" w:rsidRDefault="00543011" w:rsidP="00881A61">
      <w:pPr>
        <w:pStyle w:val="Liststycke"/>
        <w:numPr>
          <w:ilvl w:val="0"/>
          <w:numId w:val="54"/>
        </w:numPr>
        <w:rPr>
          <w:rFonts w:ascii="Calibri Light" w:hAnsi="Calibri Light" w:cs="Calibri Light"/>
          <w:lang w:val="sv-SE"/>
        </w:rPr>
      </w:pPr>
      <w:r w:rsidRPr="008B2DCD">
        <w:rPr>
          <w:rFonts w:ascii="Calibri Light" w:hAnsi="Calibri Light" w:cs="Calibri Light"/>
          <w:lang w:val="sv-SE"/>
        </w:rPr>
        <w:t>HÄ02 Hälsa och miljö</w:t>
      </w:r>
    </w:p>
    <w:p w14:paraId="06030C45" w14:textId="77777777" w:rsidR="00543011" w:rsidRPr="008B2DCD" w:rsidRDefault="00543011" w:rsidP="00881A61">
      <w:pPr>
        <w:pStyle w:val="Liststycke"/>
        <w:numPr>
          <w:ilvl w:val="0"/>
          <w:numId w:val="54"/>
        </w:numPr>
        <w:rPr>
          <w:rFonts w:ascii="Calibri Light" w:hAnsi="Calibri Light" w:cs="Calibri Light"/>
          <w:lang w:val="sv-SE"/>
        </w:rPr>
      </w:pPr>
      <w:r w:rsidRPr="008B2DCD">
        <w:rPr>
          <w:rFonts w:ascii="Calibri Light" w:hAnsi="Calibri Light" w:cs="Calibri Light"/>
          <w:lang w:val="sv-SE"/>
        </w:rPr>
        <w:t>HÄ03 Hälsa och samhälle</w:t>
      </w:r>
    </w:p>
    <w:p w14:paraId="514C5FBF" w14:textId="77777777" w:rsidR="00543011" w:rsidRPr="008B2DCD" w:rsidRDefault="00543011" w:rsidP="00881A61">
      <w:pPr>
        <w:pStyle w:val="Liststycke"/>
        <w:numPr>
          <w:ilvl w:val="0"/>
          <w:numId w:val="54"/>
        </w:numPr>
        <w:rPr>
          <w:rFonts w:ascii="Calibri Light" w:hAnsi="Calibri Light" w:cs="Calibri Light"/>
          <w:lang w:val="sv-SE"/>
        </w:rPr>
      </w:pPr>
      <w:r w:rsidRPr="008B2DCD">
        <w:rPr>
          <w:rFonts w:ascii="Calibri Light" w:hAnsi="Calibri Light" w:cs="Calibri Light"/>
          <w:lang w:val="sv-SE"/>
        </w:rPr>
        <w:t>HÄ04 Repetitionskurs inför studentexamen</w:t>
      </w:r>
    </w:p>
    <w:p w14:paraId="0FE0AA04" w14:textId="77777777" w:rsidR="00543011" w:rsidRDefault="00543011" w:rsidP="00543011"/>
    <w:p w14:paraId="76022049" w14:textId="77777777" w:rsidR="00543011" w:rsidRPr="00543011" w:rsidRDefault="00543011" w:rsidP="00543011">
      <w:pPr>
        <w:pStyle w:val="Rubrik2"/>
      </w:pPr>
      <w:bookmarkStart w:id="140" w:name="_Toc79244781"/>
      <w:bookmarkStart w:id="141" w:name="_Toc79244862"/>
      <w:bookmarkStart w:id="142" w:name="_Toc231563575"/>
      <w:r>
        <w:t>Gymnastik</w:t>
      </w:r>
      <w:bookmarkEnd w:id="140"/>
      <w:bookmarkEnd w:id="141"/>
      <w:bookmarkEnd w:id="142"/>
    </w:p>
    <w:p w14:paraId="008EA43A"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3-5</w:t>
      </w:r>
      <w:proofErr w:type="gramEnd"/>
    </w:p>
    <w:p w14:paraId="115A8862"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GY01 En lärande och aktiv studerande</w:t>
      </w:r>
    </w:p>
    <w:p w14:paraId="0EB712E6"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GY02 En aktiv livsstil</w:t>
      </w:r>
    </w:p>
    <w:p w14:paraId="6508D8ED"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GY03 Nya möjligheter</w:t>
      </w:r>
    </w:p>
    <w:p w14:paraId="62541F86"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GY04 Gemensam aktivitet</w:t>
      </w:r>
    </w:p>
    <w:p w14:paraId="172D3A72"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GY05 Rörelse ger energi</w:t>
      </w:r>
    </w:p>
    <w:p w14:paraId="1F2C6A28"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GY06 Äldstes dans</w:t>
      </w:r>
    </w:p>
    <w:p w14:paraId="61B7C21C" w14:textId="77777777" w:rsidR="00543011" w:rsidRPr="008B2DCD" w:rsidRDefault="00543011" w:rsidP="00881A61">
      <w:pPr>
        <w:pStyle w:val="Liststycke"/>
        <w:numPr>
          <w:ilvl w:val="0"/>
          <w:numId w:val="55"/>
        </w:numPr>
        <w:rPr>
          <w:rFonts w:ascii="Calibri Light" w:hAnsi="Calibri Light" w:cs="Calibri Light"/>
          <w:lang w:val="sv-SE"/>
        </w:rPr>
      </w:pPr>
      <w:r w:rsidRPr="008B2DCD">
        <w:rPr>
          <w:rFonts w:ascii="Calibri Light" w:hAnsi="Calibri Light" w:cs="Calibri Light"/>
          <w:lang w:val="sv-SE"/>
        </w:rPr>
        <w:t xml:space="preserve">GY07 </w:t>
      </w:r>
      <w:proofErr w:type="spellStart"/>
      <w:r w:rsidRPr="008B2DCD">
        <w:rPr>
          <w:rFonts w:ascii="Calibri Light" w:hAnsi="Calibri Light" w:cs="Calibri Light"/>
          <w:lang w:val="sv-SE"/>
        </w:rPr>
        <w:t>Gymkurs</w:t>
      </w:r>
      <w:proofErr w:type="spellEnd"/>
    </w:p>
    <w:p w14:paraId="05FFD593" w14:textId="77777777" w:rsidR="00A56D41" w:rsidRDefault="00A56D41" w:rsidP="00543011"/>
    <w:p w14:paraId="3B1FEE6F" w14:textId="77777777" w:rsidR="00AC6A2D" w:rsidRDefault="00AC6A2D">
      <w:pPr>
        <w:rPr>
          <w:rFonts w:ascii="Arial Rounded MT Bold" w:eastAsiaTheme="majorEastAsia" w:hAnsi="Arial Rounded MT Bold" w:cstheme="majorBidi"/>
          <w:b/>
          <w:color w:val="37DCC3" w:themeColor="background1"/>
          <w:sz w:val="32"/>
          <w:szCs w:val="32"/>
        </w:rPr>
      </w:pPr>
      <w:bookmarkStart w:id="143" w:name="_Toc79244782"/>
      <w:bookmarkStart w:id="144" w:name="_Toc79244863"/>
      <w:r>
        <w:br w:type="page"/>
      </w:r>
    </w:p>
    <w:p w14:paraId="5BADFBB1" w14:textId="0756E3A7" w:rsidR="00543011" w:rsidRDefault="00543011" w:rsidP="00543011">
      <w:pPr>
        <w:pStyle w:val="Rubrik2"/>
      </w:pPr>
      <w:bookmarkStart w:id="145" w:name="_Toc231563576"/>
      <w:r>
        <w:lastRenderedPageBreak/>
        <w:t>Musik</w:t>
      </w:r>
      <w:bookmarkEnd w:id="143"/>
      <w:bookmarkEnd w:id="144"/>
      <w:bookmarkEnd w:id="145"/>
    </w:p>
    <w:p w14:paraId="28A22C65" w14:textId="6A0326EE" w:rsidR="00543011" w:rsidRPr="008B2DCD" w:rsidRDefault="00E922DF" w:rsidP="00543011">
      <w:pPr>
        <w:rPr>
          <w:rFonts w:ascii="Calibri Light" w:hAnsi="Calibri Light" w:cs="Calibri Light"/>
        </w:rPr>
      </w:pPr>
      <w:r>
        <w:rPr>
          <w:rFonts w:ascii="Calibri Light" w:hAnsi="Calibri Light"/>
          <w:noProof/>
          <w:lang w:val="fi-FI" w:eastAsia="fi-FI"/>
        </w:rPr>
        <mc:AlternateContent>
          <mc:Choice Requires="wps">
            <w:drawing>
              <wp:anchor distT="0" distB="0" distL="114300" distR="114300" simplePos="0" relativeHeight="251658248" behindDoc="0" locked="0" layoutInCell="1" allowOverlap="1" wp14:anchorId="07638208" wp14:editId="2C6BC7EB">
                <wp:simplePos x="0" y="0"/>
                <wp:positionH relativeFrom="column">
                  <wp:posOffset>3959860</wp:posOffset>
                </wp:positionH>
                <wp:positionV relativeFrom="paragraph">
                  <wp:posOffset>12700</wp:posOffset>
                </wp:positionV>
                <wp:extent cx="2383155" cy="1493520"/>
                <wp:effectExtent l="0" t="0" r="17145" b="11430"/>
                <wp:wrapSquare wrapText="bothSides"/>
                <wp:docPr id="1" name="Textruta 1"/>
                <wp:cNvGraphicFramePr/>
                <a:graphic xmlns:a="http://schemas.openxmlformats.org/drawingml/2006/main">
                  <a:graphicData uri="http://schemas.microsoft.com/office/word/2010/wordprocessingShape">
                    <wps:wsp>
                      <wps:cNvSpPr txBox="1"/>
                      <wps:spPr>
                        <a:xfrm>
                          <a:off x="0" y="0"/>
                          <a:ext cx="2383155" cy="1493520"/>
                        </a:xfrm>
                        <a:prstGeom prst="rect">
                          <a:avLst/>
                        </a:prstGeom>
                        <a:solidFill>
                          <a:schemeClr val="accent5"/>
                        </a:solidFill>
                        <a:ln w="6350">
                          <a:solidFill>
                            <a:schemeClr val="bg1"/>
                          </a:solidFill>
                        </a:ln>
                      </wps:spPr>
                      <wps:txbx>
                        <w:txbxContent>
                          <w:p w14:paraId="085D4563" w14:textId="42982A8E" w:rsidR="00E922DF" w:rsidRPr="00E922DF" w:rsidRDefault="00E922DF" w:rsidP="00E922DF">
                            <w:pPr>
                              <w:pStyle w:val="Rubrik2"/>
                              <w:rPr>
                                <w:sz w:val="28"/>
                                <w:szCs w:val="28"/>
                                <w:lang w:val="sv-SE"/>
                              </w:rPr>
                            </w:pPr>
                            <w:bookmarkStart w:id="146" w:name="_Toc205295619"/>
                            <w:bookmarkStart w:id="147" w:name="_Toc231563577"/>
                            <w:r w:rsidRPr="00E922DF">
                              <w:rPr>
                                <w:sz w:val="28"/>
                                <w:szCs w:val="28"/>
                                <w:lang w:val="sv-SE"/>
                              </w:rPr>
                              <w:t>OBS Musik och Bildkonst</w:t>
                            </w:r>
                            <w:bookmarkEnd w:id="146"/>
                            <w:bookmarkEnd w:id="147"/>
                          </w:p>
                          <w:p w14:paraId="6F2D59D5" w14:textId="19A5CAAE" w:rsidR="002223D5" w:rsidRPr="00ED7D64" w:rsidRDefault="002223D5" w:rsidP="004A40A3">
                            <w:pPr>
                              <w:rPr>
                                <w:lang w:val="sv-SE"/>
                              </w:rPr>
                            </w:pPr>
                            <w:r w:rsidRPr="00ED7D64">
                              <w:rPr>
                                <w:lang w:val="sv-SE"/>
                              </w:rPr>
                              <w:t xml:space="preserve">Sammanlagt avlägger den studerande </w:t>
                            </w:r>
                            <w:r w:rsidRPr="00922562">
                              <w:rPr>
                                <w:b/>
                                <w:bCs/>
                                <w:lang w:val="sv-SE"/>
                              </w:rPr>
                              <w:t>3 obligatoriska studieavsnitt i musik och bildkonst</w:t>
                            </w:r>
                            <w:r w:rsidRPr="00922562">
                              <w:rPr>
                                <w:lang w:val="sv-SE"/>
                              </w:rPr>
                              <w:t xml:space="preserve"> </w:t>
                            </w:r>
                            <w:r>
                              <w:rPr>
                                <w:lang w:val="sv-SE"/>
                              </w:rPr>
                              <w:t>– 2 obligatoriska i det ena ämnet och 1 obligatorisk i det andra. Valet sker inför åk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638208" id="Textruta 1" o:spid="_x0000_s1035" type="#_x0000_t202" style="position:absolute;margin-left:311.8pt;margin-top:1pt;width:187.65pt;height:117.6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" fillcolor="white [3208]" strokecolor="#37dcc3 [3212]" strokeweight=".5pt">
                <v:textbox>
                  <w:txbxContent>
                    <w:p w14:paraId="085D4563" w14:textId="42982A8E" w:rsidR="00E922DF" w:rsidRPr="00E922DF" w:rsidRDefault="00E922DF" w:rsidP="00E922DF">
                      <w:pPr>
                        <w:pStyle w:val="Rubrik2"/>
                        <w:rPr>
                          <w:sz w:val="28"/>
                          <w:szCs w:val="28"/>
                          <w:lang w:val="sv-SE"/>
                        </w:rPr>
                      </w:pPr>
                      <w:bookmarkStart w:id="148" w:name="_Toc205295619"/>
                      <w:bookmarkStart w:id="149" w:name="_Toc231563577"/>
                      <w:r w:rsidRPr="00E922DF">
                        <w:rPr>
                          <w:sz w:val="28"/>
                          <w:szCs w:val="28"/>
                          <w:lang w:val="sv-SE"/>
                        </w:rPr>
                        <w:t>OBS Musik och Bildkonst</w:t>
                      </w:r>
                      <w:bookmarkEnd w:id="148"/>
                      <w:bookmarkEnd w:id="149"/>
                    </w:p>
                    <w:p w14:paraId="6F2D59D5" w14:textId="19A5CAAE" w:rsidR="002223D5" w:rsidRPr="00ED7D64" w:rsidRDefault="002223D5" w:rsidP="004A40A3">
                      <w:pPr>
                        <w:rPr>
                          <w:lang w:val="sv-SE"/>
                        </w:rPr>
                      </w:pPr>
                      <w:r w:rsidRPr="00ED7D64">
                        <w:rPr>
                          <w:lang w:val="sv-SE"/>
                        </w:rPr>
                        <w:t xml:space="preserve">Sammanlagt avlägger den studerande </w:t>
                      </w:r>
                      <w:r w:rsidRPr="00922562">
                        <w:rPr>
                          <w:b/>
                          <w:bCs/>
                          <w:lang w:val="sv-SE"/>
                        </w:rPr>
                        <w:t>3 obligatoriska studieavsnitt i musik och bildkonst</w:t>
                      </w:r>
                      <w:r w:rsidRPr="00922562">
                        <w:rPr>
                          <w:lang w:val="sv-SE"/>
                        </w:rPr>
                        <w:t xml:space="preserve"> </w:t>
                      </w:r>
                      <w:r>
                        <w:rPr>
                          <w:lang w:val="sv-SE"/>
                        </w:rPr>
                        <w:t>– 2 obligatoriska i det ena ämnet och 1 obligatorisk i det andra. Valet sker inför åk 2.</w:t>
                      </w:r>
                    </w:p>
                  </w:txbxContent>
                </v:textbox>
                <w10:wrap type="square"/>
              </v:shape>
            </w:pict>
          </mc:Fallback>
        </mc:AlternateContent>
      </w:r>
      <w:r w:rsidR="00543011" w:rsidRPr="008B2DCD">
        <w:rPr>
          <w:rFonts w:ascii="Calibri Light" w:hAnsi="Calibri Light" w:cs="Calibri Light"/>
        </w:rPr>
        <w:t xml:space="preserve">Obligatoriska studieavsnitt </w:t>
      </w:r>
      <w:proofErr w:type="gramStart"/>
      <w:r w:rsidR="00543011" w:rsidRPr="008B2DCD">
        <w:rPr>
          <w:rFonts w:ascii="Calibri Light" w:hAnsi="Calibri Light" w:cs="Calibri Light"/>
        </w:rPr>
        <w:t>1-2</w:t>
      </w:r>
      <w:proofErr w:type="gramEnd"/>
      <w:r w:rsidR="00543011" w:rsidRPr="008B2DCD">
        <w:rPr>
          <w:rFonts w:ascii="Calibri Light" w:hAnsi="Calibri Light" w:cs="Calibri Light"/>
        </w:rPr>
        <w:t xml:space="preserve">, nationella valfria studieavsnitt </w:t>
      </w:r>
      <w:proofErr w:type="gramStart"/>
      <w:r w:rsidR="00543011" w:rsidRPr="008B2DCD">
        <w:rPr>
          <w:rFonts w:ascii="Calibri Light" w:hAnsi="Calibri Light" w:cs="Calibri Light"/>
        </w:rPr>
        <w:t>3-4</w:t>
      </w:r>
      <w:proofErr w:type="gramEnd"/>
    </w:p>
    <w:p w14:paraId="36DAE81A" w14:textId="2F52B51A" w:rsidR="00543011" w:rsidRPr="008B2DCD" w:rsidRDefault="00543011" w:rsidP="00881A61">
      <w:pPr>
        <w:pStyle w:val="Liststycke"/>
        <w:numPr>
          <w:ilvl w:val="0"/>
          <w:numId w:val="56"/>
        </w:numPr>
        <w:rPr>
          <w:rFonts w:ascii="Calibri Light" w:hAnsi="Calibri Light" w:cs="Calibri Light"/>
          <w:lang w:val="sv-SE"/>
        </w:rPr>
      </w:pPr>
      <w:r w:rsidRPr="008B2DCD">
        <w:rPr>
          <w:rFonts w:ascii="Calibri Light" w:hAnsi="Calibri Light" w:cs="Calibri Light"/>
          <w:lang w:val="sv-SE"/>
        </w:rPr>
        <w:t>MU01 Intro – ljud och jubel</w:t>
      </w:r>
    </w:p>
    <w:p w14:paraId="4078CF7B" w14:textId="65B480CA" w:rsidR="00543011" w:rsidRPr="008B2DCD" w:rsidRDefault="00543011" w:rsidP="00881A61">
      <w:pPr>
        <w:pStyle w:val="Liststycke"/>
        <w:numPr>
          <w:ilvl w:val="0"/>
          <w:numId w:val="56"/>
        </w:numPr>
        <w:rPr>
          <w:rFonts w:ascii="Calibri Light" w:hAnsi="Calibri Light" w:cs="Calibri Light"/>
          <w:lang w:val="sv-SE"/>
        </w:rPr>
      </w:pPr>
      <w:r w:rsidRPr="008B2DCD">
        <w:rPr>
          <w:rFonts w:ascii="Calibri Light" w:hAnsi="Calibri Light" w:cs="Calibri Light"/>
          <w:lang w:val="sv-SE"/>
        </w:rPr>
        <w:t>MU02 Puls – musikaliska uttryck</w:t>
      </w:r>
      <w:r w:rsidR="004A40A3" w:rsidRPr="004A40A3">
        <w:rPr>
          <w:rFonts w:ascii="Calibri Light" w:hAnsi="Calibri Light" w:cs="Calibri Light"/>
          <w:lang w:val="sv-SE"/>
        </w:rPr>
        <w:t xml:space="preserve"> </w:t>
      </w:r>
    </w:p>
    <w:p w14:paraId="2D2F90B5" w14:textId="5EB722F6" w:rsidR="00543011" w:rsidRPr="008B2DCD" w:rsidRDefault="00543011" w:rsidP="00881A61">
      <w:pPr>
        <w:pStyle w:val="Liststycke"/>
        <w:numPr>
          <w:ilvl w:val="0"/>
          <w:numId w:val="56"/>
        </w:numPr>
        <w:rPr>
          <w:rFonts w:ascii="Calibri Light" w:hAnsi="Calibri Light" w:cs="Calibri Light"/>
          <w:lang w:val="sv-SE"/>
        </w:rPr>
      </w:pPr>
      <w:r w:rsidRPr="008B2DCD">
        <w:rPr>
          <w:rFonts w:ascii="Calibri Light" w:hAnsi="Calibri Light" w:cs="Calibri Light"/>
          <w:lang w:val="sv-SE"/>
        </w:rPr>
        <w:t>MU03 Genre – global nyfikenhet</w:t>
      </w:r>
    </w:p>
    <w:p w14:paraId="0A98EB1C" w14:textId="6EED9BB9" w:rsidR="00543011" w:rsidRPr="008B2DCD" w:rsidRDefault="00543011" w:rsidP="00881A61">
      <w:pPr>
        <w:pStyle w:val="Liststycke"/>
        <w:numPr>
          <w:ilvl w:val="0"/>
          <w:numId w:val="56"/>
        </w:numPr>
        <w:rPr>
          <w:rFonts w:ascii="Calibri Light" w:hAnsi="Calibri Light" w:cs="Calibri Light"/>
          <w:lang w:val="sv-SE"/>
        </w:rPr>
      </w:pPr>
      <w:r w:rsidRPr="008B2DCD">
        <w:rPr>
          <w:rFonts w:ascii="Calibri Light" w:hAnsi="Calibri Light" w:cs="Calibri Light"/>
          <w:lang w:val="sv-SE"/>
        </w:rPr>
        <w:t>MU04 Demo – kreativt tillsammans</w:t>
      </w:r>
    </w:p>
    <w:p w14:paraId="7618A91F" w14:textId="5F7015DA" w:rsidR="00543011" w:rsidRDefault="00543011" w:rsidP="00543011"/>
    <w:p w14:paraId="0899F855" w14:textId="77777777" w:rsidR="00543011" w:rsidRDefault="00543011" w:rsidP="00543011">
      <w:pPr>
        <w:pStyle w:val="Rubrik2"/>
      </w:pPr>
      <w:bookmarkStart w:id="150" w:name="_Toc79244783"/>
      <w:bookmarkStart w:id="151" w:name="_Toc79244864"/>
      <w:bookmarkStart w:id="152" w:name="_Toc231563578"/>
      <w:r>
        <w:t>Bildkonst</w:t>
      </w:r>
      <w:bookmarkEnd w:id="150"/>
      <w:bookmarkEnd w:id="151"/>
      <w:bookmarkEnd w:id="152"/>
    </w:p>
    <w:p w14:paraId="631BB1DA"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r w:rsidRPr="008B2DCD">
        <w:rPr>
          <w:rFonts w:ascii="Calibri Light" w:hAnsi="Calibri Light" w:cs="Calibri Light"/>
        </w:rPr>
        <w:t xml:space="preserve">, nationella valfria studieavsnitt </w:t>
      </w:r>
      <w:proofErr w:type="gramStart"/>
      <w:r w:rsidRPr="008B2DCD">
        <w:rPr>
          <w:rFonts w:ascii="Calibri Light" w:hAnsi="Calibri Light" w:cs="Calibri Light"/>
        </w:rPr>
        <w:t>3-4</w:t>
      </w:r>
      <w:proofErr w:type="gramEnd"/>
    </w:p>
    <w:p w14:paraId="13FCAFCB" w14:textId="77777777" w:rsidR="00543011" w:rsidRPr="008B2DCD" w:rsidRDefault="00543011" w:rsidP="00881A61">
      <w:pPr>
        <w:pStyle w:val="Liststycke"/>
        <w:numPr>
          <w:ilvl w:val="0"/>
          <w:numId w:val="57"/>
        </w:numPr>
        <w:rPr>
          <w:rFonts w:ascii="Calibri Light" w:hAnsi="Calibri Light" w:cs="Calibri Light"/>
          <w:lang w:val="sv-SE"/>
        </w:rPr>
      </w:pPr>
      <w:r w:rsidRPr="008B2DCD">
        <w:rPr>
          <w:rFonts w:ascii="Calibri Light" w:hAnsi="Calibri Light" w:cs="Calibri Light"/>
          <w:lang w:val="sv-SE"/>
        </w:rPr>
        <w:t>KO01 Egna bilder, delade kulturer</w:t>
      </w:r>
    </w:p>
    <w:p w14:paraId="7DCB26EB" w14:textId="77777777" w:rsidR="00543011" w:rsidRPr="008B2DCD" w:rsidRDefault="00543011" w:rsidP="00881A61">
      <w:pPr>
        <w:pStyle w:val="Liststycke"/>
        <w:numPr>
          <w:ilvl w:val="0"/>
          <w:numId w:val="57"/>
        </w:numPr>
        <w:rPr>
          <w:rFonts w:ascii="Calibri Light" w:hAnsi="Calibri Light" w:cs="Calibri Light"/>
          <w:lang w:val="sv-SE"/>
        </w:rPr>
      </w:pPr>
      <w:r w:rsidRPr="008B2DCD">
        <w:rPr>
          <w:rFonts w:ascii="Calibri Light" w:hAnsi="Calibri Light" w:cs="Calibri Light"/>
          <w:lang w:val="sv-SE"/>
        </w:rPr>
        <w:t>KO02 Rum, platser och fenomen i miljön</w:t>
      </w:r>
    </w:p>
    <w:p w14:paraId="128AF15B" w14:textId="77777777" w:rsidR="00543011" w:rsidRPr="008B2DCD" w:rsidRDefault="00543011" w:rsidP="00881A61">
      <w:pPr>
        <w:pStyle w:val="Liststycke"/>
        <w:numPr>
          <w:ilvl w:val="0"/>
          <w:numId w:val="57"/>
        </w:numPr>
        <w:rPr>
          <w:rFonts w:ascii="Calibri Light" w:hAnsi="Calibri Light" w:cs="Calibri Light"/>
          <w:lang w:val="sv-SE"/>
        </w:rPr>
      </w:pPr>
      <w:r w:rsidRPr="008B2DCD">
        <w:rPr>
          <w:rFonts w:ascii="Calibri Light" w:hAnsi="Calibri Light" w:cs="Calibri Light"/>
          <w:lang w:val="sv-SE"/>
        </w:rPr>
        <w:t>KO03 Bilder kommunicerar och påverkar</w:t>
      </w:r>
    </w:p>
    <w:p w14:paraId="262532FD" w14:textId="77777777" w:rsidR="00543011" w:rsidRPr="00543011" w:rsidRDefault="00543011" w:rsidP="00881A61">
      <w:pPr>
        <w:pStyle w:val="Liststycke"/>
        <w:numPr>
          <w:ilvl w:val="0"/>
          <w:numId w:val="57"/>
        </w:numPr>
        <w:rPr>
          <w:lang w:val="sv-SE"/>
        </w:rPr>
      </w:pPr>
      <w:r w:rsidRPr="008B2DCD">
        <w:rPr>
          <w:rFonts w:ascii="Calibri Light" w:hAnsi="Calibri Light" w:cs="Calibri Light"/>
          <w:lang w:val="sv-SE"/>
        </w:rPr>
        <w:t>KO04 Konstens många världar</w:t>
      </w:r>
    </w:p>
    <w:p w14:paraId="250806ED" w14:textId="77777777" w:rsidR="00543011" w:rsidRDefault="00543011" w:rsidP="00543011"/>
    <w:p w14:paraId="79F6FF96" w14:textId="77777777" w:rsidR="00543011" w:rsidRDefault="00543011" w:rsidP="00543011">
      <w:pPr>
        <w:pStyle w:val="Rubrik2"/>
      </w:pPr>
      <w:bookmarkStart w:id="153" w:name="_Toc79244784"/>
      <w:bookmarkStart w:id="154" w:name="_Toc79244865"/>
      <w:bookmarkStart w:id="155" w:name="_Toc231563579"/>
      <w:r>
        <w:t>Studiehandledning</w:t>
      </w:r>
      <w:bookmarkEnd w:id="153"/>
      <w:bookmarkEnd w:id="154"/>
      <w:bookmarkEnd w:id="155"/>
    </w:p>
    <w:p w14:paraId="33D664BC" w14:textId="77777777" w:rsidR="00543011" w:rsidRPr="008B2DCD" w:rsidRDefault="00543011" w:rsidP="00543011">
      <w:pPr>
        <w:rPr>
          <w:rFonts w:ascii="Calibri Light" w:hAnsi="Calibri Light" w:cs="Calibri Light"/>
        </w:rPr>
      </w:pPr>
      <w:r w:rsidRPr="008B2DCD">
        <w:rPr>
          <w:rFonts w:ascii="Calibri Light" w:hAnsi="Calibri Light" w:cs="Calibri Light"/>
        </w:rPr>
        <w:t xml:space="preserve">Obligatoriska studieavsnitt </w:t>
      </w:r>
      <w:proofErr w:type="gramStart"/>
      <w:r w:rsidRPr="008B2DCD">
        <w:rPr>
          <w:rFonts w:ascii="Calibri Light" w:hAnsi="Calibri Light" w:cs="Calibri Light"/>
        </w:rPr>
        <w:t>1-2</w:t>
      </w:r>
      <w:proofErr w:type="gramEnd"/>
    </w:p>
    <w:p w14:paraId="7C3C17E1" w14:textId="77777777" w:rsidR="00543011" w:rsidRPr="008B2DCD" w:rsidRDefault="00543011" w:rsidP="00881A61">
      <w:pPr>
        <w:pStyle w:val="Liststycke"/>
        <w:numPr>
          <w:ilvl w:val="0"/>
          <w:numId w:val="58"/>
        </w:numPr>
        <w:rPr>
          <w:rFonts w:ascii="Calibri Light" w:hAnsi="Calibri Light" w:cs="Calibri Light"/>
          <w:lang w:val="sv-SE"/>
        </w:rPr>
      </w:pPr>
      <w:r w:rsidRPr="008B2DCD">
        <w:rPr>
          <w:rFonts w:ascii="Calibri Light" w:hAnsi="Calibri Light" w:cs="Calibri Light"/>
          <w:lang w:val="sv-SE"/>
        </w:rPr>
        <w:t>SH01 Jag som studerande</w:t>
      </w:r>
    </w:p>
    <w:p w14:paraId="78DBC969" w14:textId="77777777" w:rsidR="00543011" w:rsidRPr="008B2DCD" w:rsidRDefault="00543011" w:rsidP="00881A61">
      <w:pPr>
        <w:pStyle w:val="Liststycke"/>
        <w:numPr>
          <w:ilvl w:val="0"/>
          <w:numId w:val="58"/>
        </w:numPr>
        <w:rPr>
          <w:rFonts w:ascii="Calibri Light" w:hAnsi="Calibri Light" w:cs="Calibri Light"/>
          <w:lang w:val="sv-SE"/>
        </w:rPr>
      </w:pPr>
      <w:r w:rsidRPr="008B2DCD">
        <w:rPr>
          <w:rFonts w:ascii="Calibri Light" w:hAnsi="Calibri Light" w:cs="Calibri Light"/>
          <w:lang w:val="sv-SE"/>
        </w:rPr>
        <w:t>SH02 Fortsatta studier, arbetsliv och framtid</w:t>
      </w:r>
    </w:p>
    <w:p w14:paraId="327F1BA4" w14:textId="77777777" w:rsidR="00543011" w:rsidRPr="008B2DCD" w:rsidRDefault="00543011" w:rsidP="00881A61">
      <w:pPr>
        <w:pStyle w:val="Liststycke"/>
        <w:numPr>
          <w:ilvl w:val="0"/>
          <w:numId w:val="58"/>
        </w:numPr>
        <w:rPr>
          <w:rFonts w:ascii="Calibri Light" w:hAnsi="Calibri Light" w:cs="Calibri Light"/>
          <w:lang w:val="sv-SE"/>
        </w:rPr>
      </w:pPr>
      <w:r w:rsidRPr="008B2DCD">
        <w:rPr>
          <w:rFonts w:ascii="Calibri Light" w:hAnsi="Calibri Light" w:cs="Calibri Light"/>
          <w:lang w:val="sv-SE"/>
        </w:rPr>
        <w:t>SH03 Introduktion till gymnasiestudier</w:t>
      </w:r>
    </w:p>
    <w:p w14:paraId="3D35B4DD" w14:textId="77777777" w:rsidR="00543011" w:rsidRDefault="00543011" w:rsidP="00543011">
      <w:pPr>
        <w:rPr>
          <w:lang w:val="sv-SE"/>
        </w:rPr>
      </w:pPr>
    </w:p>
    <w:p w14:paraId="2FDBC358" w14:textId="77777777" w:rsidR="00543011" w:rsidRDefault="00543011" w:rsidP="00543011">
      <w:pPr>
        <w:pStyle w:val="Rubrik2"/>
        <w:rPr>
          <w:lang w:val="sv-SE"/>
        </w:rPr>
      </w:pPr>
      <w:bookmarkStart w:id="156" w:name="_Toc79244785"/>
      <w:bookmarkStart w:id="157" w:name="_Toc79244866"/>
      <w:bookmarkStart w:id="158" w:name="_Toc231563580"/>
      <w:r w:rsidRPr="20E97A34">
        <w:rPr>
          <w:lang w:val="sv-SE"/>
        </w:rPr>
        <w:t>Temastudier</w:t>
      </w:r>
      <w:bookmarkEnd w:id="156"/>
      <w:bookmarkEnd w:id="157"/>
      <w:bookmarkEnd w:id="158"/>
    </w:p>
    <w:p w14:paraId="543D67CB" w14:textId="77777777" w:rsidR="00543011" w:rsidRPr="008B2DCD" w:rsidRDefault="00543011" w:rsidP="00543011">
      <w:pPr>
        <w:rPr>
          <w:rFonts w:ascii="Calibri Light" w:hAnsi="Calibri Light" w:cs="Calibri Light"/>
          <w:lang w:val="sv-SE"/>
        </w:rPr>
      </w:pPr>
      <w:r w:rsidRPr="008B2DCD">
        <w:rPr>
          <w:rFonts w:ascii="Calibri Light" w:hAnsi="Calibri Light" w:cs="Calibri Light"/>
          <w:lang w:val="sv-SE"/>
        </w:rPr>
        <w:t>Lokalt valfritt studieavsnitt</w:t>
      </w:r>
    </w:p>
    <w:p w14:paraId="411A6ADC" w14:textId="0C01BFFC" w:rsidR="00543011" w:rsidRDefault="00543011" w:rsidP="00881A61">
      <w:pPr>
        <w:pStyle w:val="Liststycke"/>
        <w:numPr>
          <w:ilvl w:val="0"/>
          <w:numId w:val="59"/>
        </w:numPr>
        <w:rPr>
          <w:rFonts w:ascii="Calibri Light" w:hAnsi="Calibri Light" w:cs="Calibri Light"/>
        </w:rPr>
      </w:pPr>
      <w:r w:rsidRPr="008B2DCD">
        <w:rPr>
          <w:rFonts w:ascii="Calibri Light" w:hAnsi="Calibri Light" w:cs="Calibri Light"/>
        </w:rPr>
        <w:t>TS01 Kvarken vårt världsnaturarv</w:t>
      </w:r>
    </w:p>
    <w:p w14:paraId="3A2ECC89" w14:textId="6B6BE7D9" w:rsidR="008E462A" w:rsidRDefault="008E462A" w:rsidP="00881A61">
      <w:pPr>
        <w:pStyle w:val="Liststycke"/>
        <w:numPr>
          <w:ilvl w:val="0"/>
          <w:numId w:val="59"/>
        </w:numPr>
        <w:rPr>
          <w:rFonts w:ascii="Calibri Light" w:hAnsi="Calibri Light" w:cs="Calibri Light"/>
        </w:rPr>
      </w:pPr>
      <w:r>
        <w:rPr>
          <w:rFonts w:ascii="Calibri Light" w:hAnsi="Calibri Light" w:cs="Calibri Light"/>
        </w:rPr>
        <w:t xml:space="preserve">TS02 </w:t>
      </w:r>
      <w:proofErr w:type="spellStart"/>
      <w:r>
        <w:rPr>
          <w:rFonts w:ascii="Calibri Light" w:hAnsi="Calibri Light" w:cs="Calibri Light"/>
        </w:rPr>
        <w:t>Rektorik</w:t>
      </w:r>
      <w:proofErr w:type="spellEnd"/>
      <w:r>
        <w:rPr>
          <w:rFonts w:ascii="Calibri Light" w:hAnsi="Calibri Light" w:cs="Calibri Light"/>
        </w:rPr>
        <w:t xml:space="preserve"> och argumentation</w:t>
      </w:r>
    </w:p>
    <w:p w14:paraId="25AA63AC" w14:textId="79AF35B6" w:rsidR="00AC6A2D" w:rsidRDefault="00AC6A2D" w:rsidP="00881A61">
      <w:pPr>
        <w:pStyle w:val="Liststycke"/>
        <w:numPr>
          <w:ilvl w:val="0"/>
          <w:numId w:val="59"/>
        </w:numPr>
        <w:rPr>
          <w:rFonts w:ascii="Calibri Light" w:hAnsi="Calibri Light" w:cs="Calibri Light"/>
        </w:rPr>
      </w:pPr>
      <w:r>
        <w:rPr>
          <w:rFonts w:ascii="Calibri Light" w:hAnsi="Calibri Light" w:cs="Calibri Light"/>
        </w:rPr>
        <w:t xml:space="preserve">Temaveckan 17, lokala </w:t>
      </w:r>
      <w:proofErr w:type="spellStart"/>
      <w:r>
        <w:rPr>
          <w:rFonts w:ascii="Calibri Light" w:hAnsi="Calibri Light" w:cs="Calibri Light"/>
        </w:rPr>
        <w:t>temastuder</w:t>
      </w:r>
      <w:proofErr w:type="spellEnd"/>
      <w:r>
        <w:rPr>
          <w:rFonts w:ascii="Calibri Light" w:hAnsi="Calibri Light" w:cs="Calibri Light"/>
        </w:rPr>
        <w:t xml:space="preserve"> och </w:t>
      </w:r>
      <w:proofErr w:type="gramStart"/>
      <w:r>
        <w:rPr>
          <w:rFonts w:ascii="Calibri Light" w:hAnsi="Calibri Light" w:cs="Calibri Light"/>
        </w:rPr>
        <w:t>gemensamma  med</w:t>
      </w:r>
      <w:proofErr w:type="gramEnd"/>
      <w:r>
        <w:rPr>
          <w:rFonts w:ascii="Calibri Light" w:hAnsi="Calibri Light" w:cs="Calibri Light"/>
        </w:rPr>
        <w:t xml:space="preserve"> Vi7 gymnasierna</w:t>
      </w:r>
    </w:p>
    <w:p w14:paraId="5A34E4BA" w14:textId="6E232D28" w:rsidR="008E462A" w:rsidRPr="00AC6A2D" w:rsidRDefault="008E462A" w:rsidP="00AC6A2D">
      <w:pPr>
        <w:ind w:left="360"/>
        <w:rPr>
          <w:rFonts w:ascii="Calibri Light" w:hAnsi="Calibri Light" w:cs="Calibri Light"/>
        </w:rPr>
      </w:pPr>
    </w:p>
    <w:p w14:paraId="6098C37B" w14:textId="77777777" w:rsidR="00543011" w:rsidRPr="00543011" w:rsidRDefault="00543011" w:rsidP="00543011">
      <w:pPr>
        <w:pStyle w:val="Liststycke"/>
        <w:rPr>
          <w:lang w:val="sv-SE"/>
        </w:rPr>
      </w:pPr>
    </w:p>
    <w:p w14:paraId="6D020812" w14:textId="77777777" w:rsidR="009E564A" w:rsidRDefault="009E564A">
      <w:pPr>
        <w:rPr>
          <w:rFonts w:ascii="Arial Rounded MT Bold" w:eastAsiaTheme="majorEastAsia" w:hAnsi="Arial Rounded MT Bold" w:cstheme="majorBidi"/>
          <w:b/>
          <w:color w:val="000A8C" w:themeColor="text1"/>
          <w:sz w:val="36"/>
          <w:szCs w:val="36"/>
        </w:rPr>
      </w:pPr>
      <w:bookmarkStart w:id="159" w:name="_Toc391451986"/>
      <w:bookmarkStart w:id="160" w:name="_Toc79244786"/>
      <w:bookmarkStart w:id="161" w:name="_Toc79244867"/>
      <w:bookmarkEnd w:id="73"/>
      <w:r>
        <w:br w:type="page"/>
      </w:r>
    </w:p>
    <w:p w14:paraId="0E5EA40A" w14:textId="6612743C" w:rsidR="00B7575A" w:rsidRPr="00ED7D64" w:rsidRDefault="00B7575A" w:rsidP="00ED7D64">
      <w:pPr>
        <w:pStyle w:val="Rubrik1"/>
      </w:pPr>
      <w:bookmarkStart w:id="162" w:name="_Toc231563581"/>
      <w:r>
        <w:lastRenderedPageBreak/>
        <w:t>Mina egna anteckningar</w:t>
      </w:r>
      <w:bookmarkEnd w:id="159"/>
      <w:bookmarkEnd w:id="160"/>
      <w:bookmarkEnd w:id="161"/>
      <w:bookmarkEnd w:id="162"/>
    </w:p>
    <w:p w14:paraId="24A2EE5C" w14:textId="77777777" w:rsidR="00751EA9" w:rsidRPr="00B94A76" w:rsidRDefault="00751EA9" w:rsidP="00751EA9">
      <w:pPr>
        <w:rPr>
          <w:rFonts w:ascii="Calibri Light" w:hAnsi="Calibri Light"/>
        </w:rPr>
      </w:pPr>
    </w:p>
    <w:p w14:paraId="66BD9AC2" w14:textId="6A111A34" w:rsidR="009F63EB" w:rsidRPr="00B94A76" w:rsidRDefault="00B7575A" w:rsidP="00751EA9">
      <w:pPr>
        <w:spacing w:line="480" w:lineRule="auto"/>
        <w:rPr>
          <w:rFonts w:ascii="Calibri Light" w:hAnsi="Calibri Light"/>
        </w:rPr>
        <w:sectPr w:rsidR="009F63EB" w:rsidRPr="00B94A76" w:rsidSect="002965C1">
          <w:footerReference w:type="even" r:id="rId26"/>
          <w:footerReference w:type="default" r:id="rId27"/>
          <w:pgSz w:w="11906" w:h="16838" w:code="9"/>
          <w:pgMar w:top="907" w:right="964" w:bottom="425" w:left="964" w:header="720" w:footer="720" w:gutter="0"/>
          <w:cols w:space="720"/>
          <w:titlePg/>
          <w:docGrid w:linePitch="360"/>
        </w:sectPr>
      </w:pPr>
      <w:r w:rsidRPr="00B94A76">
        <w:rPr>
          <w:rFonts w:ascii="Calibri Light" w:hAnsi="Calibri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462A" w:rsidRPr="00B94A76">
        <w:rPr>
          <w:rFonts w:ascii="Calibri Light" w:hAnsi="Calibri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462A" w:rsidRPr="00B94A76">
        <w:rPr>
          <w:rFonts w:ascii="Calibri Light" w:hAnsi="Calibri Light"/>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94A76">
        <w:rPr>
          <w:rFonts w:ascii="Calibri Light" w:hAnsi="Calibri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64"/>
    </w:p>
    <w:p w14:paraId="0233563C" w14:textId="77777777" w:rsidR="009C3778" w:rsidRPr="00E1106D" w:rsidRDefault="009C3778" w:rsidP="002D70C6">
      <w:pPr>
        <w:spacing w:line="480" w:lineRule="auto"/>
        <w:rPr>
          <w:rFonts w:ascii="Calibri Light" w:hAnsi="Calibri Light"/>
          <w:lang w:val="sv-SE"/>
        </w:rPr>
      </w:pPr>
    </w:p>
    <w:sectPr w:rsidR="009C3778" w:rsidRPr="00E1106D" w:rsidSect="009C3778">
      <w:pgSz w:w="11906" w:h="16838" w:code="9"/>
      <w:pgMar w:top="907" w:right="964" w:bottom="425" w:left="9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4CACA" w14:textId="77777777" w:rsidR="005630C6" w:rsidRDefault="005630C6">
      <w:pPr>
        <w:spacing w:after="0"/>
      </w:pPr>
      <w:r>
        <w:separator/>
      </w:r>
    </w:p>
  </w:endnote>
  <w:endnote w:type="continuationSeparator" w:id="0">
    <w:p w14:paraId="70E0FE4A" w14:textId="77777777" w:rsidR="005630C6" w:rsidRDefault="005630C6">
      <w:pPr>
        <w:spacing w:after="0"/>
      </w:pPr>
      <w:r>
        <w:continuationSeparator/>
      </w:r>
    </w:p>
  </w:endnote>
  <w:endnote w:type="continuationNotice" w:id="1">
    <w:p w14:paraId="44CF6215" w14:textId="77777777" w:rsidR="005630C6" w:rsidRDefault="00563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rowallia New">
    <w:charset w:val="DE"/>
    <w:family w:val="swiss"/>
    <w:pitch w:val="variable"/>
    <w:sig w:usb0="81000003" w:usb1="00000000" w:usb2="00000000" w:usb3="00000000" w:csb0="00010001" w:csb1="00000000"/>
  </w:font>
  <w:font w:name="Corbel">
    <w:panose1 w:val="020B0503020204020204"/>
    <w:charset w:val="00"/>
    <w:family w:val="swiss"/>
    <w:pitch w:val="variable"/>
    <w:sig w:usb0="A00002EF" w:usb1="4000A44B" w:usb2="00000000" w:usb3="00000000" w:csb0="0000019F" w:csb1="00000000"/>
  </w:font>
  <w:font w:name="DilleniaUPC">
    <w:charset w:val="DE"/>
    <w:family w:val="roman"/>
    <w:pitch w:val="variable"/>
    <w:sig w:usb0="81000003" w:usb1="00000000" w:usb2="00000000" w:usb3="00000000" w:csb0="00010001"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isha">
    <w:charset w:val="B1"/>
    <w:family w:val="swiss"/>
    <w:pitch w:val="variable"/>
    <w:sig w:usb0="80000807" w:usb1="40000042" w:usb2="00000000" w:usb3="00000000" w:csb0="0000002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E923" w14:textId="77777777" w:rsidR="00D55617" w:rsidRDefault="00D55617" w:rsidP="00806B0F">
    <w:pPr>
      <w:pStyle w:val="Sidfot"/>
    </w:pPr>
    <w:r>
      <w:t xml:space="preserve">Sida | </w:t>
    </w:r>
    <w:r>
      <w:fldChar w:fldCharType="begin"/>
    </w:r>
    <w:r>
      <w:instrText>PAGE   \* MERGEFORMAT</w:instrText>
    </w:r>
    <w:r>
      <w:fldChar w:fldCharType="separate"/>
    </w:r>
    <w:r>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A0FB" w14:textId="77777777" w:rsidR="00D55617" w:rsidRDefault="00D55617" w:rsidP="00806B0F">
    <w:pPr>
      <w:pStyle w:val="Sidfot"/>
      <w:jc w:val="left"/>
    </w:pPr>
    <w:r>
      <w:t xml:space="preserve">Sida | </w:t>
    </w:r>
    <w:r>
      <w:fldChar w:fldCharType="begin"/>
    </w:r>
    <w:r>
      <w:instrText>PAGE   \* MERGEFORMAT</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250F" w14:textId="5868D28A" w:rsidR="002223D5" w:rsidRDefault="002223D5" w:rsidP="00806B0F">
    <w:pPr>
      <w:pStyle w:val="Sidfot"/>
    </w:pPr>
    <w:r>
      <w:t xml:space="preserve">Sida | </w:t>
    </w:r>
    <w:r>
      <w:fldChar w:fldCharType="begin"/>
    </w:r>
    <w:r>
      <w:instrText>PAGE   \* MERGEFORMAT</w:instrText>
    </w:r>
    <w:r>
      <w:fldChar w:fldCharType="separate"/>
    </w:r>
    <w:r w:rsidR="0086504D">
      <w:rPr>
        <w:noProof/>
      </w:rPr>
      <w:t>20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E1C6" w14:textId="609F14BE" w:rsidR="002223D5" w:rsidRDefault="002223D5" w:rsidP="00806B0F">
    <w:pPr>
      <w:pStyle w:val="Sidfot"/>
      <w:jc w:val="left"/>
    </w:pPr>
    <w:r>
      <w:t xml:space="preserve">Sida | </w:t>
    </w:r>
    <w:r>
      <w:fldChar w:fldCharType="begin"/>
    </w:r>
    <w:r>
      <w:instrText>PAGE   \* MERGEFORMAT</w:instrText>
    </w:r>
    <w:r>
      <w:fldChar w:fldCharType="separate"/>
    </w:r>
    <w:r w:rsidR="0086504D">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E274B" w14:textId="77777777" w:rsidR="005630C6" w:rsidRDefault="005630C6">
      <w:pPr>
        <w:spacing w:after="0"/>
      </w:pPr>
      <w:r>
        <w:separator/>
      </w:r>
    </w:p>
  </w:footnote>
  <w:footnote w:type="continuationSeparator" w:id="0">
    <w:p w14:paraId="41AA7B36" w14:textId="77777777" w:rsidR="005630C6" w:rsidRDefault="005630C6">
      <w:pPr>
        <w:spacing w:after="0"/>
      </w:pPr>
      <w:r>
        <w:continuationSeparator/>
      </w:r>
    </w:p>
  </w:footnote>
  <w:footnote w:type="continuationNotice" w:id="1">
    <w:p w14:paraId="4034A2A4" w14:textId="77777777" w:rsidR="005630C6" w:rsidRDefault="005630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E3E76"/>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1206D1A0"/>
    <w:lvl w:ilvl="0">
      <w:start w:val="1"/>
      <w:numFmt w:val="bullet"/>
      <w:pStyle w:val="Punktlista"/>
      <w:lvlText w:val="−"/>
      <w:lvlJc w:val="left"/>
      <w:pPr>
        <w:ind w:left="720" w:hanging="360"/>
      </w:pPr>
      <w:rPr>
        <w:rFonts w:ascii="Century Gothic" w:hAnsi="Century Gothic" w:hint="default"/>
        <w:color w:val="0D0D0D"/>
      </w:rPr>
    </w:lvl>
  </w:abstractNum>
  <w:abstractNum w:abstractNumId="2" w15:restartNumberingAfterBreak="0">
    <w:nsid w:val="007D5B73"/>
    <w:multiLevelType w:val="hybridMultilevel"/>
    <w:tmpl w:val="F418F6BE"/>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 w15:restartNumberingAfterBreak="0">
    <w:nsid w:val="045E3E95"/>
    <w:multiLevelType w:val="hybridMultilevel"/>
    <w:tmpl w:val="109EC254"/>
    <w:lvl w:ilvl="0" w:tplc="8E525EB6">
      <w:start w:val="1"/>
      <w:numFmt w:val="decimal"/>
      <w:lvlText w:val="%1."/>
      <w:lvlJc w:val="left"/>
      <w:pPr>
        <w:ind w:left="720" w:hanging="360"/>
      </w:pPr>
      <w:rPr>
        <w:b/>
        <w:bCs/>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 w15:restartNumberingAfterBreak="0">
    <w:nsid w:val="05B527AB"/>
    <w:multiLevelType w:val="hybridMultilevel"/>
    <w:tmpl w:val="40F68DE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5" w15:restartNumberingAfterBreak="0">
    <w:nsid w:val="061047B8"/>
    <w:multiLevelType w:val="hybridMultilevel"/>
    <w:tmpl w:val="3B86F8C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06B02F69"/>
    <w:multiLevelType w:val="hybridMultilevel"/>
    <w:tmpl w:val="28C0AE56"/>
    <w:lvl w:ilvl="0" w:tplc="1210670C">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B20007D"/>
    <w:multiLevelType w:val="hybridMultilevel"/>
    <w:tmpl w:val="52A85CC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8" w15:restartNumberingAfterBreak="0">
    <w:nsid w:val="0DD73065"/>
    <w:multiLevelType w:val="hybridMultilevel"/>
    <w:tmpl w:val="C49AD94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0DF2306C"/>
    <w:multiLevelType w:val="hybridMultilevel"/>
    <w:tmpl w:val="D404501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0" w15:restartNumberingAfterBreak="0">
    <w:nsid w:val="10FE1998"/>
    <w:multiLevelType w:val="hybridMultilevel"/>
    <w:tmpl w:val="4A7031F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3210A7D"/>
    <w:multiLevelType w:val="multilevel"/>
    <w:tmpl w:val="00C288C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B23ADE"/>
    <w:multiLevelType w:val="hybridMultilevel"/>
    <w:tmpl w:val="298C564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13F37F2B"/>
    <w:multiLevelType w:val="hybridMultilevel"/>
    <w:tmpl w:val="B6DA6C2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177477C2"/>
    <w:multiLevelType w:val="hybridMultilevel"/>
    <w:tmpl w:val="645452F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181E7EF3"/>
    <w:multiLevelType w:val="hybridMultilevel"/>
    <w:tmpl w:val="BA10ABA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6" w15:restartNumberingAfterBreak="0">
    <w:nsid w:val="182F74D7"/>
    <w:multiLevelType w:val="hybridMultilevel"/>
    <w:tmpl w:val="0BC044A8"/>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7" w15:restartNumberingAfterBreak="0">
    <w:nsid w:val="188549F3"/>
    <w:multiLevelType w:val="hybridMultilevel"/>
    <w:tmpl w:val="391A0198"/>
    <w:lvl w:ilvl="0" w:tplc="29B8D380">
      <w:start w:val="1"/>
      <w:numFmt w:val="bullet"/>
      <w:lvlText w:val=""/>
      <w:lvlJc w:val="left"/>
      <w:pPr>
        <w:tabs>
          <w:tab w:val="num" w:pos="720"/>
        </w:tabs>
        <w:ind w:left="701" w:hanging="341"/>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8DB37C8"/>
    <w:multiLevelType w:val="hybridMultilevel"/>
    <w:tmpl w:val="58C852C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9" w15:restartNumberingAfterBreak="0">
    <w:nsid w:val="1E6D7DC6"/>
    <w:multiLevelType w:val="hybridMultilevel"/>
    <w:tmpl w:val="D6B8D370"/>
    <w:lvl w:ilvl="0" w:tplc="29B8D380">
      <w:start w:val="1"/>
      <w:numFmt w:val="bullet"/>
      <w:lvlText w:val=""/>
      <w:lvlJc w:val="left"/>
      <w:pPr>
        <w:tabs>
          <w:tab w:val="num" w:pos="720"/>
        </w:tabs>
        <w:ind w:left="701" w:hanging="341"/>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BB06CD"/>
    <w:multiLevelType w:val="hybridMultilevel"/>
    <w:tmpl w:val="E08ACF0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1" w15:restartNumberingAfterBreak="0">
    <w:nsid w:val="289218DD"/>
    <w:multiLevelType w:val="multilevel"/>
    <w:tmpl w:val="11A666E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A5A7421"/>
    <w:multiLevelType w:val="hybridMultilevel"/>
    <w:tmpl w:val="9BC6A9EC"/>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3" w15:restartNumberingAfterBreak="0">
    <w:nsid w:val="2AC156E6"/>
    <w:multiLevelType w:val="hybridMultilevel"/>
    <w:tmpl w:val="DEC6F1C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2D815A75"/>
    <w:multiLevelType w:val="hybridMultilevel"/>
    <w:tmpl w:val="24E6FF4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35CF006E"/>
    <w:multiLevelType w:val="hybridMultilevel"/>
    <w:tmpl w:val="3C563A9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36966168"/>
    <w:multiLevelType w:val="hybridMultilevel"/>
    <w:tmpl w:val="E66AF8F4"/>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7" w15:restartNumberingAfterBreak="0">
    <w:nsid w:val="376F6440"/>
    <w:multiLevelType w:val="hybridMultilevel"/>
    <w:tmpl w:val="72581CE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399A19D2"/>
    <w:multiLevelType w:val="hybridMultilevel"/>
    <w:tmpl w:val="D4A0BFE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9" w15:restartNumberingAfterBreak="0">
    <w:nsid w:val="39EA7CDE"/>
    <w:multiLevelType w:val="hybridMultilevel"/>
    <w:tmpl w:val="E4E832E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0" w15:restartNumberingAfterBreak="0">
    <w:nsid w:val="3AAE64A5"/>
    <w:multiLevelType w:val="multilevel"/>
    <w:tmpl w:val="D3EA32B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ADD7CD9"/>
    <w:multiLevelType w:val="hybridMultilevel"/>
    <w:tmpl w:val="C582ADF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3BC53CC7"/>
    <w:multiLevelType w:val="hybridMultilevel"/>
    <w:tmpl w:val="44CE17B2"/>
    <w:lvl w:ilvl="0" w:tplc="37DED1D4">
      <w:start w:val="1"/>
      <w:numFmt w:val="bullet"/>
      <w:lvlText w:val=""/>
      <w:lvlJc w:val="left"/>
      <w:pPr>
        <w:tabs>
          <w:tab w:val="num" w:pos="1777"/>
        </w:tabs>
        <w:ind w:left="1777" w:hanging="360"/>
      </w:pPr>
      <w:rPr>
        <w:rFonts w:ascii="Symbol" w:hAnsi="Symbol" w:hint="default"/>
        <w:color w:val="auto"/>
        <w:sz w:val="20"/>
      </w:rPr>
    </w:lvl>
    <w:lvl w:ilvl="1" w:tplc="04090003" w:tentative="1">
      <w:start w:val="1"/>
      <w:numFmt w:val="bullet"/>
      <w:lvlText w:val="o"/>
      <w:lvlJc w:val="left"/>
      <w:pPr>
        <w:tabs>
          <w:tab w:val="num" w:pos="2744"/>
        </w:tabs>
        <w:ind w:left="2744" w:hanging="360"/>
      </w:pPr>
      <w:rPr>
        <w:rFonts w:ascii="Courier New" w:hAnsi="Courier New" w:cs="Courier New" w:hint="default"/>
      </w:rPr>
    </w:lvl>
    <w:lvl w:ilvl="2" w:tplc="04090005" w:tentative="1">
      <w:start w:val="1"/>
      <w:numFmt w:val="bullet"/>
      <w:lvlText w:val=""/>
      <w:lvlJc w:val="left"/>
      <w:pPr>
        <w:tabs>
          <w:tab w:val="num" w:pos="3464"/>
        </w:tabs>
        <w:ind w:left="3464" w:hanging="360"/>
      </w:pPr>
      <w:rPr>
        <w:rFonts w:ascii="Wingdings" w:hAnsi="Wingdings" w:hint="default"/>
      </w:rPr>
    </w:lvl>
    <w:lvl w:ilvl="3" w:tplc="04090001" w:tentative="1">
      <w:start w:val="1"/>
      <w:numFmt w:val="bullet"/>
      <w:lvlText w:val=""/>
      <w:lvlJc w:val="left"/>
      <w:pPr>
        <w:tabs>
          <w:tab w:val="num" w:pos="4184"/>
        </w:tabs>
        <w:ind w:left="4184" w:hanging="360"/>
      </w:pPr>
      <w:rPr>
        <w:rFonts w:ascii="Symbol" w:hAnsi="Symbol" w:hint="default"/>
      </w:rPr>
    </w:lvl>
    <w:lvl w:ilvl="4" w:tplc="04090003" w:tentative="1">
      <w:start w:val="1"/>
      <w:numFmt w:val="bullet"/>
      <w:lvlText w:val="o"/>
      <w:lvlJc w:val="left"/>
      <w:pPr>
        <w:tabs>
          <w:tab w:val="num" w:pos="4904"/>
        </w:tabs>
        <w:ind w:left="4904" w:hanging="360"/>
      </w:pPr>
      <w:rPr>
        <w:rFonts w:ascii="Courier New" w:hAnsi="Courier New" w:cs="Courier New" w:hint="default"/>
      </w:rPr>
    </w:lvl>
    <w:lvl w:ilvl="5" w:tplc="04090005" w:tentative="1">
      <w:start w:val="1"/>
      <w:numFmt w:val="bullet"/>
      <w:lvlText w:val=""/>
      <w:lvlJc w:val="left"/>
      <w:pPr>
        <w:tabs>
          <w:tab w:val="num" w:pos="5624"/>
        </w:tabs>
        <w:ind w:left="5624" w:hanging="360"/>
      </w:pPr>
      <w:rPr>
        <w:rFonts w:ascii="Wingdings" w:hAnsi="Wingdings" w:hint="default"/>
      </w:rPr>
    </w:lvl>
    <w:lvl w:ilvl="6" w:tplc="04090001" w:tentative="1">
      <w:start w:val="1"/>
      <w:numFmt w:val="bullet"/>
      <w:lvlText w:val=""/>
      <w:lvlJc w:val="left"/>
      <w:pPr>
        <w:tabs>
          <w:tab w:val="num" w:pos="6344"/>
        </w:tabs>
        <w:ind w:left="6344" w:hanging="360"/>
      </w:pPr>
      <w:rPr>
        <w:rFonts w:ascii="Symbol" w:hAnsi="Symbol" w:hint="default"/>
      </w:rPr>
    </w:lvl>
    <w:lvl w:ilvl="7" w:tplc="04090003" w:tentative="1">
      <w:start w:val="1"/>
      <w:numFmt w:val="bullet"/>
      <w:lvlText w:val="o"/>
      <w:lvlJc w:val="left"/>
      <w:pPr>
        <w:tabs>
          <w:tab w:val="num" w:pos="7064"/>
        </w:tabs>
        <w:ind w:left="7064" w:hanging="360"/>
      </w:pPr>
      <w:rPr>
        <w:rFonts w:ascii="Courier New" w:hAnsi="Courier New" w:cs="Courier New" w:hint="default"/>
      </w:rPr>
    </w:lvl>
    <w:lvl w:ilvl="8" w:tplc="04090005" w:tentative="1">
      <w:start w:val="1"/>
      <w:numFmt w:val="bullet"/>
      <w:lvlText w:val=""/>
      <w:lvlJc w:val="left"/>
      <w:pPr>
        <w:tabs>
          <w:tab w:val="num" w:pos="7784"/>
        </w:tabs>
        <w:ind w:left="7784" w:hanging="360"/>
      </w:pPr>
      <w:rPr>
        <w:rFonts w:ascii="Wingdings" w:hAnsi="Wingdings" w:hint="default"/>
      </w:rPr>
    </w:lvl>
  </w:abstractNum>
  <w:abstractNum w:abstractNumId="33" w15:restartNumberingAfterBreak="0">
    <w:nsid w:val="3E3533F4"/>
    <w:multiLevelType w:val="hybridMultilevel"/>
    <w:tmpl w:val="D0B08164"/>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4" w15:restartNumberingAfterBreak="0">
    <w:nsid w:val="3E436080"/>
    <w:multiLevelType w:val="hybridMultilevel"/>
    <w:tmpl w:val="A87634B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3E9D5681"/>
    <w:multiLevelType w:val="hybridMultilevel"/>
    <w:tmpl w:val="82186960"/>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6" w15:restartNumberingAfterBreak="0">
    <w:nsid w:val="411341CF"/>
    <w:multiLevelType w:val="hybridMultilevel"/>
    <w:tmpl w:val="83DE64D4"/>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7" w15:restartNumberingAfterBreak="0">
    <w:nsid w:val="419247E0"/>
    <w:multiLevelType w:val="multilevel"/>
    <w:tmpl w:val="C91CBF9E"/>
    <w:lvl w:ilvl="0">
      <w:start w:val="3"/>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2CB21DB"/>
    <w:multiLevelType w:val="hybridMultilevel"/>
    <w:tmpl w:val="9016FF28"/>
    <w:lvl w:ilvl="0" w:tplc="081D000F">
      <w:start w:val="2"/>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9" w15:restartNumberingAfterBreak="0">
    <w:nsid w:val="42DC2276"/>
    <w:multiLevelType w:val="hybridMultilevel"/>
    <w:tmpl w:val="9B5A345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0" w15:restartNumberingAfterBreak="0">
    <w:nsid w:val="434D2F9E"/>
    <w:multiLevelType w:val="hybridMultilevel"/>
    <w:tmpl w:val="0444FB8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46794A77"/>
    <w:multiLevelType w:val="hybridMultilevel"/>
    <w:tmpl w:val="6BF29B1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498000BA"/>
    <w:multiLevelType w:val="multilevel"/>
    <w:tmpl w:val="039E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7001A5"/>
    <w:multiLevelType w:val="hybridMultilevel"/>
    <w:tmpl w:val="1234959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4" w15:restartNumberingAfterBreak="0">
    <w:nsid w:val="4AA7310C"/>
    <w:multiLevelType w:val="hybridMultilevel"/>
    <w:tmpl w:val="C0867CE8"/>
    <w:lvl w:ilvl="0" w:tplc="C0C600C8">
      <w:numFmt w:val="bullet"/>
      <w:lvlText w:val="-"/>
      <w:lvlJc w:val="left"/>
      <w:pPr>
        <w:ind w:left="720" w:hanging="360"/>
      </w:pPr>
      <w:rPr>
        <w:rFonts w:ascii="Verdana" w:eastAsiaTheme="minorEastAsia" w:hAnsi="Verdana" w:cs="Arial" w:hint="default"/>
      </w:rPr>
    </w:lvl>
    <w:lvl w:ilvl="1" w:tplc="C0C600C8">
      <w:numFmt w:val="bullet"/>
      <w:lvlText w:val="-"/>
      <w:lvlJc w:val="left"/>
      <w:pPr>
        <w:ind w:left="1440" w:hanging="360"/>
      </w:pPr>
      <w:rPr>
        <w:rFonts w:ascii="Verdana" w:eastAsiaTheme="minorEastAsia" w:hAnsi="Verdana" w:cs="Arial" w:hint="default"/>
      </w:r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5" w15:restartNumberingAfterBreak="0">
    <w:nsid w:val="4FC0350D"/>
    <w:multiLevelType w:val="hybridMultilevel"/>
    <w:tmpl w:val="4E7A10C8"/>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6" w15:restartNumberingAfterBreak="0">
    <w:nsid w:val="51AB492A"/>
    <w:multiLevelType w:val="hybridMultilevel"/>
    <w:tmpl w:val="BDB8B7B4"/>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7" w15:restartNumberingAfterBreak="0">
    <w:nsid w:val="51B84FC7"/>
    <w:multiLevelType w:val="hybridMultilevel"/>
    <w:tmpl w:val="9EFA837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8" w15:restartNumberingAfterBreak="0">
    <w:nsid w:val="52234CBE"/>
    <w:multiLevelType w:val="hybridMultilevel"/>
    <w:tmpl w:val="C402FDD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9" w15:restartNumberingAfterBreak="0">
    <w:nsid w:val="5653092F"/>
    <w:multiLevelType w:val="hybridMultilevel"/>
    <w:tmpl w:val="2F3C88C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0" w15:restartNumberingAfterBreak="0">
    <w:nsid w:val="57CB580E"/>
    <w:multiLevelType w:val="hybridMultilevel"/>
    <w:tmpl w:val="2F3C88C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1" w15:restartNumberingAfterBreak="0">
    <w:nsid w:val="588C477C"/>
    <w:multiLevelType w:val="hybridMultilevel"/>
    <w:tmpl w:val="5148898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2" w15:restartNumberingAfterBreak="0">
    <w:nsid w:val="5E4966C3"/>
    <w:multiLevelType w:val="hybridMultilevel"/>
    <w:tmpl w:val="1E52751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3" w15:restartNumberingAfterBreak="0">
    <w:nsid w:val="5F133576"/>
    <w:multiLevelType w:val="hybridMultilevel"/>
    <w:tmpl w:val="80F82922"/>
    <w:lvl w:ilvl="0" w:tplc="C0C600C8">
      <w:numFmt w:val="bullet"/>
      <w:lvlText w:val="-"/>
      <w:lvlJc w:val="left"/>
      <w:pPr>
        <w:ind w:left="1440" w:hanging="360"/>
      </w:pPr>
      <w:rPr>
        <w:rFonts w:ascii="Verdana" w:eastAsiaTheme="minorEastAsia" w:hAnsi="Verdana" w:cs="Arial" w:hint="default"/>
      </w:rPr>
    </w:lvl>
    <w:lvl w:ilvl="1" w:tplc="081D0003" w:tentative="1">
      <w:start w:val="1"/>
      <w:numFmt w:val="bullet"/>
      <w:lvlText w:val="o"/>
      <w:lvlJc w:val="left"/>
      <w:pPr>
        <w:ind w:left="2160" w:hanging="360"/>
      </w:pPr>
      <w:rPr>
        <w:rFonts w:ascii="Courier New" w:hAnsi="Courier New" w:cs="Courier New" w:hint="default"/>
      </w:rPr>
    </w:lvl>
    <w:lvl w:ilvl="2" w:tplc="081D0005" w:tentative="1">
      <w:start w:val="1"/>
      <w:numFmt w:val="bullet"/>
      <w:lvlText w:val=""/>
      <w:lvlJc w:val="left"/>
      <w:pPr>
        <w:ind w:left="2880" w:hanging="360"/>
      </w:pPr>
      <w:rPr>
        <w:rFonts w:ascii="Wingdings" w:hAnsi="Wingdings" w:hint="default"/>
      </w:rPr>
    </w:lvl>
    <w:lvl w:ilvl="3" w:tplc="081D0001" w:tentative="1">
      <w:start w:val="1"/>
      <w:numFmt w:val="bullet"/>
      <w:lvlText w:val=""/>
      <w:lvlJc w:val="left"/>
      <w:pPr>
        <w:ind w:left="3600" w:hanging="360"/>
      </w:pPr>
      <w:rPr>
        <w:rFonts w:ascii="Symbol" w:hAnsi="Symbol" w:hint="default"/>
      </w:rPr>
    </w:lvl>
    <w:lvl w:ilvl="4" w:tplc="081D0003" w:tentative="1">
      <w:start w:val="1"/>
      <w:numFmt w:val="bullet"/>
      <w:lvlText w:val="o"/>
      <w:lvlJc w:val="left"/>
      <w:pPr>
        <w:ind w:left="4320" w:hanging="360"/>
      </w:pPr>
      <w:rPr>
        <w:rFonts w:ascii="Courier New" w:hAnsi="Courier New" w:cs="Courier New" w:hint="default"/>
      </w:rPr>
    </w:lvl>
    <w:lvl w:ilvl="5" w:tplc="081D0005" w:tentative="1">
      <w:start w:val="1"/>
      <w:numFmt w:val="bullet"/>
      <w:lvlText w:val=""/>
      <w:lvlJc w:val="left"/>
      <w:pPr>
        <w:ind w:left="5040" w:hanging="360"/>
      </w:pPr>
      <w:rPr>
        <w:rFonts w:ascii="Wingdings" w:hAnsi="Wingdings" w:hint="default"/>
      </w:rPr>
    </w:lvl>
    <w:lvl w:ilvl="6" w:tplc="081D0001" w:tentative="1">
      <w:start w:val="1"/>
      <w:numFmt w:val="bullet"/>
      <w:lvlText w:val=""/>
      <w:lvlJc w:val="left"/>
      <w:pPr>
        <w:ind w:left="5760" w:hanging="360"/>
      </w:pPr>
      <w:rPr>
        <w:rFonts w:ascii="Symbol" w:hAnsi="Symbol" w:hint="default"/>
      </w:rPr>
    </w:lvl>
    <w:lvl w:ilvl="7" w:tplc="081D0003" w:tentative="1">
      <w:start w:val="1"/>
      <w:numFmt w:val="bullet"/>
      <w:lvlText w:val="o"/>
      <w:lvlJc w:val="left"/>
      <w:pPr>
        <w:ind w:left="6480" w:hanging="360"/>
      </w:pPr>
      <w:rPr>
        <w:rFonts w:ascii="Courier New" w:hAnsi="Courier New" w:cs="Courier New" w:hint="default"/>
      </w:rPr>
    </w:lvl>
    <w:lvl w:ilvl="8" w:tplc="081D0005" w:tentative="1">
      <w:start w:val="1"/>
      <w:numFmt w:val="bullet"/>
      <w:lvlText w:val=""/>
      <w:lvlJc w:val="left"/>
      <w:pPr>
        <w:ind w:left="7200" w:hanging="360"/>
      </w:pPr>
      <w:rPr>
        <w:rFonts w:ascii="Wingdings" w:hAnsi="Wingdings" w:hint="default"/>
      </w:rPr>
    </w:lvl>
  </w:abstractNum>
  <w:abstractNum w:abstractNumId="54" w15:restartNumberingAfterBreak="0">
    <w:nsid w:val="5FDB31C4"/>
    <w:multiLevelType w:val="hybridMultilevel"/>
    <w:tmpl w:val="C48E20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5" w15:restartNumberingAfterBreak="0">
    <w:nsid w:val="62C858E5"/>
    <w:multiLevelType w:val="hybridMultilevel"/>
    <w:tmpl w:val="33E2C608"/>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56" w15:restartNumberingAfterBreak="0">
    <w:nsid w:val="67600F44"/>
    <w:multiLevelType w:val="hybridMultilevel"/>
    <w:tmpl w:val="870C774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7" w15:restartNumberingAfterBreak="0">
    <w:nsid w:val="6A2602E3"/>
    <w:multiLevelType w:val="hybridMultilevel"/>
    <w:tmpl w:val="FE12AE88"/>
    <w:lvl w:ilvl="0" w:tplc="27B6EABC">
      <w:start w:val="1"/>
      <w:numFmt w:val="bullet"/>
      <w:lvlText w:val="•"/>
      <w:lvlJc w:val="left"/>
      <w:pPr>
        <w:tabs>
          <w:tab w:val="num" w:pos="720"/>
        </w:tabs>
        <w:ind w:left="720" w:hanging="360"/>
      </w:pPr>
      <w:rPr>
        <w:rFonts w:ascii="Arial" w:hAnsi="Arial" w:hint="default"/>
      </w:rPr>
    </w:lvl>
    <w:lvl w:ilvl="1" w:tplc="EACE7022" w:tentative="1">
      <w:start w:val="1"/>
      <w:numFmt w:val="bullet"/>
      <w:lvlText w:val="•"/>
      <w:lvlJc w:val="left"/>
      <w:pPr>
        <w:tabs>
          <w:tab w:val="num" w:pos="1440"/>
        </w:tabs>
        <w:ind w:left="1440" w:hanging="360"/>
      </w:pPr>
      <w:rPr>
        <w:rFonts w:ascii="Arial" w:hAnsi="Arial" w:hint="default"/>
      </w:rPr>
    </w:lvl>
    <w:lvl w:ilvl="2" w:tplc="64BAACB6" w:tentative="1">
      <w:start w:val="1"/>
      <w:numFmt w:val="bullet"/>
      <w:lvlText w:val="•"/>
      <w:lvlJc w:val="left"/>
      <w:pPr>
        <w:tabs>
          <w:tab w:val="num" w:pos="2160"/>
        </w:tabs>
        <w:ind w:left="2160" w:hanging="360"/>
      </w:pPr>
      <w:rPr>
        <w:rFonts w:ascii="Arial" w:hAnsi="Arial" w:hint="default"/>
      </w:rPr>
    </w:lvl>
    <w:lvl w:ilvl="3" w:tplc="396EA0FC" w:tentative="1">
      <w:start w:val="1"/>
      <w:numFmt w:val="bullet"/>
      <w:lvlText w:val="•"/>
      <w:lvlJc w:val="left"/>
      <w:pPr>
        <w:tabs>
          <w:tab w:val="num" w:pos="2880"/>
        </w:tabs>
        <w:ind w:left="2880" w:hanging="360"/>
      </w:pPr>
      <w:rPr>
        <w:rFonts w:ascii="Arial" w:hAnsi="Arial" w:hint="default"/>
      </w:rPr>
    </w:lvl>
    <w:lvl w:ilvl="4" w:tplc="60C2574A" w:tentative="1">
      <w:start w:val="1"/>
      <w:numFmt w:val="bullet"/>
      <w:lvlText w:val="•"/>
      <w:lvlJc w:val="left"/>
      <w:pPr>
        <w:tabs>
          <w:tab w:val="num" w:pos="3600"/>
        </w:tabs>
        <w:ind w:left="3600" w:hanging="360"/>
      </w:pPr>
      <w:rPr>
        <w:rFonts w:ascii="Arial" w:hAnsi="Arial" w:hint="default"/>
      </w:rPr>
    </w:lvl>
    <w:lvl w:ilvl="5" w:tplc="2590584E" w:tentative="1">
      <w:start w:val="1"/>
      <w:numFmt w:val="bullet"/>
      <w:lvlText w:val="•"/>
      <w:lvlJc w:val="left"/>
      <w:pPr>
        <w:tabs>
          <w:tab w:val="num" w:pos="4320"/>
        </w:tabs>
        <w:ind w:left="4320" w:hanging="360"/>
      </w:pPr>
      <w:rPr>
        <w:rFonts w:ascii="Arial" w:hAnsi="Arial" w:hint="default"/>
      </w:rPr>
    </w:lvl>
    <w:lvl w:ilvl="6" w:tplc="11AC44CA" w:tentative="1">
      <w:start w:val="1"/>
      <w:numFmt w:val="bullet"/>
      <w:lvlText w:val="•"/>
      <w:lvlJc w:val="left"/>
      <w:pPr>
        <w:tabs>
          <w:tab w:val="num" w:pos="5040"/>
        </w:tabs>
        <w:ind w:left="5040" w:hanging="360"/>
      </w:pPr>
      <w:rPr>
        <w:rFonts w:ascii="Arial" w:hAnsi="Arial" w:hint="default"/>
      </w:rPr>
    </w:lvl>
    <w:lvl w:ilvl="7" w:tplc="6328716C" w:tentative="1">
      <w:start w:val="1"/>
      <w:numFmt w:val="bullet"/>
      <w:lvlText w:val="•"/>
      <w:lvlJc w:val="left"/>
      <w:pPr>
        <w:tabs>
          <w:tab w:val="num" w:pos="5760"/>
        </w:tabs>
        <w:ind w:left="5760" w:hanging="360"/>
      </w:pPr>
      <w:rPr>
        <w:rFonts w:ascii="Arial" w:hAnsi="Arial" w:hint="default"/>
      </w:rPr>
    </w:lvl>
    <w:lvl w:ilvl="8" w:tplc="B0762388"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A367436"/>
    <w:multiLevelType w:val="hybridMultilevel"/>
    <w:tmpl w:val="7904FD16"/>
    <w:lvl w:ilvl="0" w:tplc="7858633C">
      <w:start w:val="1"/>
      <w:numFmt w:val="bullet"/>
      <w:lvlText w:val="-"/>
      <w:lvlJc w:val="left"/>
      <w:pPr>
        <w:ind w:left="720" w:hanging="360"/>
      </w:pPr>
      <w:rPr>
        <w:rFonts w:ascii="Constantia" w:eastAsia="Constantia" w:hAnsi="Constantia" w:cs="Browallia New"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59" w15:restartNumberingAfterBreak="0">
    <w:nsid w:val="6D6454BA"/>
    <w:multiLevelType w:val="hybridMultilevel"/>
    <w:tmpl w:val="3C8E6A8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0" w15:restartNumberingAfterBreak="0">
    <w:nsid w:val="734F6DE6"/>
    <w:multiLevelType w:val="hybridMultilevel"/>
    <w:tmpl w:val="D7D0DA6A"/>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61" w15:restartNumberingAfterBreak="0">
    <w:nsid w:val="742455AB"/>
    <w:multiLevelType w:val="hybridMultilevel"/>
    <w:tmpl w:val="B6E27A9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2" w15:restartNumberingAfterBreak="0">
    <w:nsid w:val="743A1B80"/>
    <w:multiLevelType w:val="hybridMultilevel"/>
    <w:tmpl w:val="5204BBA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3" w15:restartNumberingAfterBreak="0">
    <w:nsid w:val="7537218C"/>
    <w:multiLevelType w:val="hybridMultilevel"/>
    <w:tmpl w:val="48F66A9C"/>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64" w15:restartNumberingAfterBreak="0">
    <w:nsid w:val="78610455"/>
    <w:multiLevelType w:val="multilevel"/>
    <w:tmpl w:val="AD0A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9904B03"/>
    <w:multiLevelType w:val="hybridMultilevel"/>
    <w:tmpl w:val="C860808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6" w15:restartNumberingAfterBreak="0">
    <w:nsid w:val="7AEE6146"/>
    <w:multiLevelType w:val="hybridMultilevel"/>
    <w:tmpl w:val="2DB00836"/>
    <w:lvl w:ilvl="0" w:tplc="1210670C">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B5F2BCD"/>
    <w:multiLevelType w:val="hybridMultilevel"/>
    <w:tmpl w:val="308E1DC0"/>
    <w:lvl w:ilvl="0" w:tplc="0409000F">
      <w:start w:val="1"/>
      <w:numFmt w:val="decimal"/>
      <w:lvlText w:val="%1."/>
      <w:lvlJc w:val="left"/>
      <w:pPr>
        <w:ind w:left="720" w:hanging="360"/>
      </w:pPr>
      <w:rPr>
        <w:rFonts w:hint="default"/>
      </w:rPr>
    </w:lvl>
    <w:lvl w:ilvl="1" w:tplc="C0C600C8">
      <w:numFmt w:val="bullet"/>
      <w:lvlText w:val="-"/>
      <w:lvlJc w:val="left"/>
      <w:pPr>
        <w:ind w:left="1440" w:hanging="360"/>
      </w:pPr>
      <w:rPr>
        <w:rFonts w:ascii="Verdana" w:eastAsiaTheme="minorEastAsia" w:hAnsi="Verdana" w:cs="Arial" w:hint="default"/>
      </w:r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68" w15:restartNumberingAfterBreak="0">
    <w:nsid w:val="7DDB061F"/>
    <w:multiLevelType w:val="hybridMultilevel"/>
    <w:tmpl w:val="FE245E9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num w:numId="1" w16cid:durableId="1518890088">
    <w:abstractNumId w:val="1"/>
  </w:num>
  <w:num w:numId="2" w16cid:durableId="1496727792">
    <w:abstractNumId w:val="0"/>
  </w:num>
  <w:num w:numId="3" w16cid:durableId="605505467">
    <w:abstractNumId w:val="19"/>
  </w:num>
  <w:num w:numId="4" w16cid:durableId="300967840">
    <w:abstractNumId w:val="66"/>
  </w:num>
  <w:num w:numId="5" w16cid:durableId="1924334159">
    <w:abstractNumId w:val="6"/>
  </w:num>
  <w:num w:numId="6" w16cid:durableId="1067728567">
    <w:abstractNumId w:val="17"/>
  </w:num>
  <w:num w:numId="7" w16cid:durableId="1355420799">
    <w:abstractNumId w:val="32"/>
  </w:num>
  <w:num w:numId="8" w16cid:durableId="293996342">
    <w:abstractNumId w:val="44"/>
  </w:num>
  <w:num w:numId="9" w16cid:durableId="1531187874">
    <w:abstractNumId w:val="53"/>
  </w:num>
  <w:num w:numId="10" w16cid:durableId="2005818711">
    <w:abstractNumId w:val="67"/>
  </w:num>
  <w:num w:numId="11" w16cid:durableId="295261574">
    <w:abstractNumId w:val="58"/>
  </w:num>
  <w:num w:numId="12" w16cid:durableId="770052215">
    <w:abstractNumId w:val="46"/>
  </w:num>
  <w:num w:numId="13" w16cid:durableId="1184826496">
    <w:abstractNumId w:val="2"/>
  </w:num>
  <w:num w:numId="14" w16cid:durableId="186261474">
    <w:abstractNumId w:val="28"/>
  </w:num>
  <w:num w:numId="15" w16cid:durableId="2093308602">
    <w:abstractNumId w:val="33"/>
  </w:num>
  <w:num w:numId="16" w16cid:durableId="456265033">
    <w:abstractNumId w:val="63"/>
  </w:num>
  <w:num w:numId="17" w16cid:durableId="91975649">
    <w:abstractNumId w:val="45"/>
  </w:num>
  <w:num w:numId="18" w16cid:durableId="1642347405">
    <w:abstractNumId w:val="16"/>
  </w:num>
  <w:num w:numId="19" w16cid:durableId="584068340">
    <w:abstractNumId w:val="38"/>
  </w:num>
  <w:num w:numId="20" w16cid:durableId="1820925213">
    <w:abstractNumId w:val="60"/>
  </w:num>
  <w:num w:numId="21" w16cid:durableId="2131781271">
    <w:abstractNumId w:val="36"/>
  </w:num>
  <w:num w:numId="22" w16cid:durableId="1021277684">
    <w:abstractNumId w:val="18"/>
  </w:num>
  <w:num w:numId="23" w16cid:durableId="1075736291">
    <w:abstractNumId w:val="26"/>
  </w:num>
  <w:num w:numId="24" w16cid:durableId="1923221203">
    <w:abstractNumId w:val="35"/>
  </w:num>
  <w:num w:numId="25" w16cid:durableId="1979332374">
    <w:abstractNumId w:val="55"/>
  </w:num>
  <w:num w:numId="26" w16cid:durableId="1504467170">
    <w:abstractNumId w:val="9"/>
  </w:num>
  <w:num w:numId="27" w16cid:durableId="704257601">
    <w:abstractNumId w:val="15"/>
  </w:num>
  <w:num w:numId="28" w16cid:durableId="471488209">
    <w:abstractNumId w:val="20"/>
  </w:num>
  <w:num w:numId="29" w16cid:durableId="571042559">
    <w:abstractNumId w:val="22"/>
  </w:num>
  <w:num w:numId="30" w16cid:durableId="1419214692">
    <w:abstractNumId w:val="43"/>
  </w:num>
  <w:num w:numId="31" w16cid:durableId="520166178">
    <w:abstractNumId w:val="4"/>
  </w:num>
  <w:num w:numId="32" w16cid:durableId="576672906">
    <w:abstractNumId w:val="68"/>
  </w:num>
  <w:num w:numId="33" w16cid:durableId="583760636">
    <w:abstractNumId w:val="7"/>
  </w:num>
  <w:num w:numId="34" w16cid:durableId="972367514">
    <w:abstractNumId w:val="29"/>
  </w:num>
  <w:num w:numId="35" w16cid:durableId="1770541057">
    <w:abstractNumId w:val="12"/>
  </w:num>
  <w:num w:numId="36" w16cid:durableId="1590386876">
    <w:abstractNumId w:val="13"/>
  </w:num>
  <w:num w:numId="37" w16cid:durableId="38091239">
    <w:abstractNumId w:val="31"/>
  </w:num>
  <w:num w:numId="38" w16cid:durableId="331640851">
    <w:abstractNumId w:val="62"/>
  </w:num>
  <w:num w:numId="39" w16cid:durableId="923030192">
    <w:abstractNumId w:val="50"/>
  </w:num>
  <w:num w:numId="40" w16cid:durableId="264266253">
    <w:abstractNumId w:val="61"/>
  </w:num>
  <w:num w:numId="41" w16cid:durableId="187180059">
    <w:abstractNumId w:val="56"/>
  </w:num>
  <w:num w:numId="42" w16cid:durableId="476071995">
    <w:abstractNumId w:val="27"/>
  </w:num>
  <w:num w:numId="43" w16cid:durableId="469439544">
    <w:abstractNumId w:val="39"/>
  </w:num>
  <w:num w:numId="44" w16cid:durableId="1832215788">
    <w:abstractNumId w:val="47"/>
  </w:num>
  <w:num w:numId="45" w16cid:durableId="1999839277">
    <w:abstractNumId w:val="8"/>
  </w:num>
  <w:num w:numId="46" w16cid:durableId="1808355690">
    <w:abstractNumId w:val="48"/>
  </w:num>
  <w:num w:numId="47" w16cid:durableId="419562678">
    <w:abstractNumId w:val="25"/>
  </w:num>
  <w:num w:numId="48" w16cid:durableId="360934146">
    <w:abstractNumId w:val="10"/>
  </w:num>
  <w:num w:numId="49" w16cid:durableId="200090065">
    <w:abstractNumId w:val="59"/>
  </w:num>
  <w:num w:numId="50" w16cid:durableId="1230771491">
    <w:abstractNumId w:val="14"/>
  </w:num>
  <w:num w:numId="51" w16cid:durableId="513612143">
    <w:abstractNumId w:val="24"/>
  </w:num>
  <w:num w:numId="52" w16cid:durableId="1561094961">
    <w:abstractNumId w:val="5"/>
  </w:num>
  <w:num w:numId="53" w16cid:durableId="1336179366">
    <w:abstractNumId w:val="40"/>
  </w:num>
  <w:num w:numId="54" w16cid:durableId="1105153317">
    <w:abstractNumId w:val="54"/>
  </w:num>
  <w:num w:numId="55" w16cid:durableId="732849827">
    <w:abstractNumId w:val="52"/>
  </w:num>
  <w:num w:numId="56" w16cid:durableId="125248356">
    <w:abstractNumId w:val="65"/>
  </w:num>
  <w:num w:numId="57" w16cid:durableId="1432511129">
    <w:abstractNumId w:val="34"/>
  </w:num>
  <w:num w:numId="58" w16cid:durableId="999119882">
    <w:abstractNumId w:val="51"/>
  </w:num>
  <w:num w:numId="59" w16cid:durableId="126628930">
    <w:abstractNumId w:val="23"/>
  </w:num>
  <w:num w:numId="60" w16cid:durableId="1064138460">
    <w:abstractNumId w:val="49"/>
  </w:num>
  <w:num w:numId="61" w16cid:durableId="1851023580">
    <w:abstractNumId w:val="64"/>
  </w:num>
  <w:num w:numId="62" w16cid:durableId="1006009906">
    <w:abstractNumId w:val="57"/>
  </w:num>
  <w:num w:numId="63" w16cid:durableId="1874153565">
    <w:abstractNumId w:val="3"/>
  </w:num>
  <w:num w:numId="64" w16cid:durableId="1206022534">
    <w:abstractNumId w:val="37"/>
  </w:num>
  <w:num w:numId="65" w16cid:durableId="1208758934">
    <w:abstractNumId w:val="11"/>
  </w:num>
  <w:num w:numId="66" w16cid:durableId="2008509794">
    <w:abstractNumId w:val="30"/>
  </w:num>
  <w:num w:numId="67" w16cid:durableId="1858885791">
    <w:abstractNumId w:val="21"/>
  </w:num>
  <w:num w:numId="68" w16cid:durableId="408963737">
    <w:abstractNumId w:val="42"/>
  </w:num>
  <w:num w:numId="69" w16cid:durableId="462163443">
    <w:abstractNumId w:val="4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D1"/>
    <w:rsid w:val="0000251B"/>
    <w:rsid w:val="00003DBB"/>
    <w:rsid w:val="00004C76"/>
    <w:rsid w:val="0001127C"/>
    <w:rsid w:val="00011DC6"/>
    <w:rsid w:val="000144E7"/>
    <w:rsid w:val="00016CB5"/>
    <w:rsid w:val="00020209"/>
    <w:rsid w:val="00022DE7"/>
    <w:rsid w:val="000236A6"/>
    <w:rsid w:val="00023A9B"/>
    <w:rsid w:val="00027114"/>
    <w:rsid w:val="000400BF"/>
    <w:rsid w:val="00041C88"/>
    <w:rsid w:val="00043302"/>
    <w:rsid w:val="000445DD"/>
    <w:rsid w:val="00045818"/>
    <w:rsid w:val="00046A72"/>
    <w:rsid w:val="00047433"/>
    <w:rsid w:val="00050559"/>
    <w:rsid w:val="00053C06"/>
    <w:rsid w:val="000567F0"/>
    <w:rsid w:val="00057585"/>
    <w:rsid w:val="00060D35"/>
    <w:rsid w:val="00063D27"/>
    <w:rsid w:val="00071EAC"/>
    <w:rsid w:val="0007283A"/>
    <w:rsid w:val="00073597"/>
    <w:rsid w:val="0007548E"/>
    <w:rsid w:val="00076944"/>
    <w:rsid w:val="0008238B"/>
    <w:rsid w:val="00082E63"/>
    <w:rsid w:val="00083566"/>
    <w:rsid w:val="00085104"/>
    <w:rsid w:val="00087CB3"/>
    <w:rsid w:val="00090FCE"/>
    <w:rsid w:val="000942C5"/>
    <w:rsid w:val="000951C9"/>
    <w:rsid w:val="00096327"/>
    <w:rsid w:val="000A077D"/>
    <w:rsid w:val="000B4261"/>
    <w:rsid w:val="000B4FE9"/>
    <w:rsid w:val="000B72B6"/>
    <w:rsid w:val="000C2EF9"/>
    <w:rsid w:val="000C3910"/>
    <w:rsid w:val="000C5001"/>
    <w:rsid w:val="000D05D9"/>
    <w:rsid w:val="000D0A26"/>
    <w:rsid w:val="000D38B1"/>
    <w:rsid w:val="000E0677"/>
    <w:rsid w:val="000E434E"/>
    <w:rsid w:val="000F5CCF"/>
    <w:rsid w:val="001025FC"/>
    <w:rsid w:val="00102BCF"/>
    <w:rsid w:val="001059A1"/>
    <w:rsid w:val="001075F0"/>
    <w:rsid w:val="0011014F"/>
    <w:rsid w:val="001105F7"/>
    <w:rsid w:val="00111303"/>
    <w:rsid w:val="0011345D"/>
    <w:rsid w:val="001152A7"/>
    <w:rsid w:val="00115F4A"/>
    <w:rsid w:val="00123E81"/>
    <w:rsid w:val="00124132"/>
    <w:rsid w:val="00126C17"/>
    <w:rsid w:val="0013143E"/>
    <w:rsid w:val="00132580"/>
    <w:rsid w:val="00133DB4"/>
    <w:rsid w:val="0013634D"/>
    <w:rsid w:val="00136FDC"/>
    <w:rsid w:val="00140FD1"/>
    <w:rsid w:val="00141808"/>
    <w:rsid w:val="00144516"/>
    <w:rsid w:val="00145269"/>
    <w:rsid w:val="001519AD"/>
    <w:rsid w:val="001536CA"/>
    <w:rsid w:val="001542DC"/>
    <w:rsid w:val="0015636C"/>
    <w:rsid w:val="00162FE1"/>
    <w:rsid w:val="001641D7"/>
    <w:rsid w:val="001651EB"/>
    <w:rsid w:val="00167C70"/>
    <w:rsid w:val="001708E3"/>
    <w:rsid w:val="00171CB0"/>
    <w:rsid w:val="00171FC7"/>
    <w:rsid w:val="001770AC"/>
    <w:rsid w:val="00183493"/>
    <w:rsid w:val="00184FEC"/>
    <w:rsid w:val="00185FFD"/>
    <w:rsid w:val="0019435D"/>
    <w:rsid w:val="001A3563"/>
    <w:rsid w:val="001B14A7"/>
    <w:rsid w:val="001B4B1F"/>
    <w:rsid w:val="001B4DB1"/>
    <w:rsid w:val="001B59CC"/>
    <w:rsid w:val="001B76BF"/>
    <w:rsid w:val="001B7E0E"/>
    <w:rsid w:val="001D2388"/>
    <w:rsid w:val="001D38D0"/>
    <w:rsid w:val="001D75F0"/>
    <w:rsid w:val="001E2BF9"/>
    <w:rsid w:val="001E4DF5"/>
    <w:rsid w:val="001F02D5"/>
    <w:rsid w:val="001F54BB"/>
    <w:rsid w:val="001F5AFA"/>
    <w:rsid w:val="0020081C"/>
    <w:rsid w:val="00201A41"/>
    <w:rsid w:val="00204345"/>
    <w:rsid w:val="00205440"/>
    <w:rsid w:val="00206556"/>
    <w:rsid w:val="002100F2"/>
    <w:rsid w:val="0021022B"/>
    <w:rsid w:val="002126CA"/>
    <w:rsid w:val="00212E25"/>
    <w:rsid w:val="002151DF"/>
    <w:rsid w:val="002223D5"/>
    <w:rsid w:val="002251A5"/>
    <w:rsid w:val="0022523A"/>
    <w:rsid w:val="00227389"/>
    <w:rsid w:val="00233B97"/>
    <w:rsid w:val="00233E9E"/>
    <w:rsid w:val="0023437E"/>
    <w:rsid w:val="00235C82"/>
    <w:rsid w:val="002418B9"/>
    <w:rsid w:val="00241CC9"/>
    <w:rsid w:val="002431B0"/>
    <w:rsid w:val="0024551C"/>
    <w:rsid w:val="002519D9"/>
    <w:rsid w:val="002560FB"/>
    <w:rsid w:val="00257DCE"/>
    <w:rsid w:val="002600A8"/>
    <w:rsid w:val="00260DD3"/>
    <w:rsid w:val="00262399"/>
    <w:rsid w:val="00262411"/>
    <w:rsid w:val="00275C4E"/>
    <w:rsid w:val="00282F9C"/>
    <w:rsid w:val="00286817"/>
    <w:rsid w:val="00292670"/>
    <w:rsid w:val="00292A07"/>
    <w:rsid w:val="0029404C"/>
    <w:rsid w:val="0029521A"/>
    <w:rsid w:val="002955CC"/>
    <w:rsid w:val="002965C1"/>
    <w:rsid w:val="002971D6"/>
    <w:rsid w:val="002A00F0"/>
    <w:rsid w:val="002A2C4B"/>
    <w:rsid w:val="002A326A"/>
    <w:rsid w:val="002A5A2E"/>
    <w:rsid w:val="002B0A8E"/>
    <w:rsid w:val="002B113D"/>
    <w:rsid w:val="002B4712"/>
    <w:rsid w:val="002B6C04"/>
    <w:rsid w:val="002C00EF"/>
    <w:rsid w:val="002C43CD"/>
    <w:rsid w:val="002D05E2"/>
    <w:rsid w:val="002D4735"/>
    <w:rsid w:val="002D70C6"/>
    <w:rsid w:val="002E0872"/>
    <w:rsid w:val="002E0BA2"/>
    <w:rsid w:val="002F2320"/>
    <w:rsid w:val="002F6FBA"/>
    <w:rsid w:val="00305BC3"/>
    <w:rsid w:val="00305E0D"/>
    <w:rsid w:val="003123B1"/>
    <w:rsid w:val="0031397D"/>
    <w:rsid w:val="00315440"/>
    <w:rsid w:val="003203C0"/>
    <w:rsid w:val="00321840"/>
    <w:rsid w:val="0032223C"/>
    <w:rsid w:val="00324C76"/>
    <w:rsid w:val="00330259"/>
    <w:rsid w:val="00330782"/>
    <w:rsid w:val="0033282C"/>
    <w:rsid w:val="00341936"/>
    <w:rsid w:val="00341CD1"/>
    <w:rsid w:val="00343792"/>
    <w:rsid w:val="003447EA"/>
    <w:rsid w:val="00344B88"/>
    <w:rsid w:val="00351806"/>
    <w:rsid w:val="003572C7"/>
    <w:rsid w:val="00360012"/>
    <w:rsid w:val="00361CD0"/>
    <w:rsid w:val="00362D3F"/>
    <w:rsid w:val="00363410"/>
    <w:rsid w:val="003758A9"/>
    <w:rsid w:val="00382342"/>
    <w:rsid w:val="003836AF"/>
    <w:rsid w:val="0039305B"/>
    <w:rsid w:val="00393A64"/>
    <w:rsid w:val="00396265"/>
    <w:rsid w:val="003965E1"/>
    <w:rsid w:val="00396DEE"/>
    <w:rsid w:val="003A0FA8"/>
    <w:rsid w:val="003A45E5"/>
    <w:rsid w:val="003A7D93"/>
    <w:rsid w:val="003AFD25"/>
    <w:rsid w:val="003B2207"/>
    <w:rsid w:val="003B2494"/>
    <w:rsid w:val="003B548A"/>
    <w:rsid w:val="003B58A6"/>
    <w:rsid w:val="003C2B8F"/>
    <w:rsid w:val="003C6C12"/>
    <w:rsid w:val="003D1D23"/>
    <w:rsid w:val="003D21EF"/>
    <w:rsid w:val="003D27C8"/>
    <w:rsid w:val="003D427E"/>
    <w:rsid w:val="003D512C"/>
    <w:rsid w:val="003D73AE"/>
    <w:rsid w:val="003D7571"/>
    <w:rsid w:val="003E0F08"/>
    <w:rsid w:val="003E380B"/>
    <w:rsid w:val="003E7674"/>
    <w:rsid w:val="003F33F1"/>
    <w:rsid w:val="0040066A"/>
    <w:rsid w:val="00401C8B"/>
    <w:rsid w:val="004052D8"/>
    <w:rsid w:val="00406910"/>
    <w:rsid w:val="0040739A"/>
    <w:rsid w:val="004132FB"/>
    <w:rsid w:val="00414674"/>
    <w:rsid w:val="004201A2"/>
    <w:rsid w:val="004205DC"/>
    <w:rsid w:val="0042418A"/>
    <w:rsid w:val="00424B16"/>
    <w:rsid w:val="00424C11"/>
    <w:rsid w:val="0043082E"/>
    <w:rsid w:val="00431702"/>
    <w:rsid w:val="00432EF5"/>
    <w:rsid w:val="00441B7C"/>
    <w:rsid w:val="00443312"/>
    <w:rsid w:val="004512AA"/>
    <w:rsid w:val="0045155F"/>
    <w:rsid w:val="0045330C"/>
    <w:rsid w:val="004545FE"/>
    <w:rsid w:val="00456F3C"/>
    <w:rsid w:val="00457699"/>
    <w:rsid w:val="00463570"/>
    <w:rsid w:val="00465984"/>
    <w:rsid w:val="00475146"/>
    <w:rsid w:val="00475B23"/>
    <w:rsid w:val="0047624D"/>
    <w:rsid w:val="00480318"/>
    <w:rsid w:val="0048274E"/>
    <w:rsid w:val="00482FCF"/>
    <w:rsid w:val="004877E9"/>
    <w:rsid w:val="0049020C"/>
    <w:rsid w:val="00491E7B"/>
    <w:rsid w:val="004967AF"/>
    <w:rsid w:val="004A17D7"/>
    <w:rsid w:val="004A1CDB"/>
    <w:rsid w:val="004A40A3"/>
    <w:rsid w:val="004A6EBE"/>
    <w:rsid w:val="004B2AEE"/>
    <w:rsid w:val="004B4500"/>
    <w:rsid w:val="004C0D0D"/>
    <w:rsid w:val="004D0487"/>
    <w:rsid w:val="004D082C"/>
    <w:rsid w:val="004D4044"/>
    <w:rsid w:val="004D5009"/>
    <w:rsid w:val="004D7948"/>
    <w:rsid w:val="004E1A76"/>
    <w:rsid w:val="004E3B96"/>
    <w:rsid w:val="004E76AE"/>
    <w:rsid w:val="004F495E"/>
    <w:rsid w:val="00501B42"/>
    <w:rsid w:val="00503B97"/>
    <w:rsid w:val="00506361"/>
    <w:rsid w:val="005168E7"/>
    <w:rsid w:val="00520A86"/>
    <w:rsid w:val="005212A3"/>
    <w:rsid w:val="005245D4"/>
    <w:rsid w:val="00525DE5"/>
    <w:rsid w:val="00532949"/>
    <w:rsid w:val="0053672A"/>
    <w:rsid w:val="00536FCC"/>
    <w:rsid w:val="00541D16"/>
    <w:rsid w:val="00542B2B"/>
    <w:rsid w:val="00543011"/>
    <w:rsid w:val="005434B2"/>
    <w:rsid w:val="0054409D"/>
    <w:rsid w:val="00544670"/>
    <w:rsid w:val="00544ADD"/>
    <w:rsid w:val="00544B09"/>
    <w:rsid w:val="00547754"/>
    <w:rsid w:val="00552B3E"/>
    <w:rsid w:val="00552EAC"/>
    <w:rsid w:val="005544AC"/>
    <w:rsid w:val="0055571C"/>
    <w:rsid w:val="00557265"/>
    <w:rsid w:val="0056150F"/>
    <w:rsid w:val="00561DD0"/>
    <w:rsid w:val="00562AA8"/>
    <w:rsid w:val="005630C6"/>
    <w:rsid w:val="00566F91"/>
    <w:rsid w:val="00567C18"/>
    <w:rsid w:val="00571764"/>
    <w:rsid w:val="0057258B"/>
    <w:rsid w:val="00581C4C"/>
    <w:rsid w:val="00583498"/>
    <w:rsid w:val="0058465D"/>
    <w:rsid w:val="00584F0E"/>
    <w:rsid w:val="005A091C"/>
    <w:rsid w:val="005A36BA"/>
    <w:rsid w:val="005A736D"/>
    <w:rsid w:val="005B206F"/>
    <w:rsid w:val="005B519D"/>
    <w:rsid w:val="005B7639"/>
    <w:rsid w:val="005C0D84"/>
    <w:rsid w:val="005C0E6D"/>
    <w:rsid w:val="005C16F1"/>
    <w:rsid w:val="005C2453"/>
    <w:rsid w:val="005C471C"/>
    <w:rsid w:val="005C7102"/>
    <w:rsid w:val="005C7B3D"/>
    <w:rsid w:val="005D3022"/>
    <w:rsid w:val="005D46A6"/>
    <w:rsid w:val="005D73F2"/>
    <w:rsid w:val="005D7673"/>
    <w:rsid w:val="005E3017"/>
    <w:rsid w:val="005E4FC3"/>
    <w:rsid w:val="005E5910"/>
    <w:rsid w:val="005E5E90"/>
    <w:rsid w:val="005F2DEF"/>
    <w:rsid w:val="0060139E"/>
    <w:rsid w:val="00602193"/>
    <w:rsid w:val="00607718"/>
    <w:rsid w:val="00607854"/>
    <w:rsid w:val="006127F1"/>
    <w:rsid w:val="006177C3"/>
    <w:rsid w:val="00622434"/>
    <w:rsid w:val="006248C7"/>
    <w:rsid w:val="0063355B"/>
    <w:rsid w:val="0063473F"/>
    <w:rsid w:val="006411C8"/>
    <w:rsid w:val="00641CBA"/>
    <w:rsid w:val="00647177"/>
    <w:rsid w:val="006579B3"/>
    <w:rsid w:val="00660204"/>
    <w:rsid w:val="00661055"/>
    <w:rsid w:val="006610FF"/>
    <w:rsid w:val="00662EF3"/>
    <w:rsid w:val="006636C5"/>
    <w:rsid w:val="00671913"/>
    <w:rsid w:val="006719C9"/>
    <w:rsid w:val="0068182F"/>
    <w:rsid w:val="00684D56"/>
    <w:rsid w:val="00685D41"/>
    <w:rsid w:val="0068652F"/>
    <w:rsid w:val="00687511"/>
    <w:rsid w:val="00690268"/>
    <w:rsid w:val="00694987"/>
    <w:rsid w:val="0069665E"/>
    <w:rsid w:val="006967E7"/>
    <w:rsid w:val="006A6FD1"/>
    <w:rsid w:val="006B3AFF"/>
    <w:rsid w:val="006B6415"/>
    <w:rsid w:val="006B77FF"/>
    <w:rsid w:val="006C0466"/>
    <w:rsid w:val="006C23D8"/>
    <w:rsid w:val="006C255F"/>
    <w:rsid w:val="006C3415"/>
    <w:rsid w:val="006C7053"/>
    <w:rsid w:val="006C783F"/>
    <w:rsid w:val="006C7974"/>
    <w:rsid w:val="006D1FEE"/>
    <w:rsid w:val="006D4676"/>
    <w:rsid w:val="006D536D"/>
    <w:rsid w:val="006D5E2A"/>
    <w:rsid w:val="006D6965"/>
    <w:rsid w:val="006D7D28"/>
    <w:rsid w:val="006E5534"/>
    <w:rsid w:val="006E6CB4"/>
    <w:rsid w:val="006E6CF2"/>
    <w:rsid w:val="006F19D0"/>
    <w:rsid w:val="006F3019"/>
    <w:rsid w:val="006F4158"/>
    <w:rsid w:val="006F4292"/>
    <w:rsid w:val="006F524C"/>
    <w:rsid w:val="00701B16"/>
    <w:rsid w:val="00703E80"/>
    <w:rsid w:val="007050FC"/>
    <w:rsid w:val="00711F5B"/>
    <w:rsid w:val="007147DE"/>
    <w:rsid w:val="00714F6C"/>
    <w:rsid w:val="00720025"/>
    <w:rsid w:val="007210C6"/>
    <w:rsid w:val="007226A0"/>
    <w:rsid w:val="00723F5F"/>
    <w:rsid w:val="0072485F"/>
    <w:rsid w:val="00731406"/>
    <w:rsid w:val="00732032"/>
    <w:rsid w:val="0073711D"/>
    <w:rsid w:val="00744579"/>
    <w:rsid w:val="00747A74"/>
    <w:rsid w:val="00751EA9"/>
    <w:rsid w:val="00753BB2"/>
    <w:rsid w:val="007559F9"/>
    <w:rsid w:val="00755D6B"/>
    <w:rsid w:val="0075627F"/>
    <w:rsid w:val="00756923"/>
    <w:rsid w:val="00763188"/>
    <w:rsid w:val="0078156E"/>
    <w:rsid w:val="00782B22"/>
    <w:rsid w:val="00784025"/>
    <w:rsid w:val="0078488C"/>
    <w:rsid w:val="007850CD"/>
    <w:rsid w:val="00785D6C"/>
    <w:rsid w:val="007919AA"/>
    <w:rsid w:val="00795678"/>
    <w:rsid w:val="00796653"/>
    <w:rsid w:val="007A063A"/>
    <w:rsid w:val="007A51B5"/>
    <w:rsid w:val="007A5E33"/>
    <w:rsid w:val="007B26D2"/>
    <w:rsid w:val="007C448D"/>
    <w:rsid w:val="007C49B5"/>
    <w:rsid w:val="007C54A2"/>
    <w:rsid w:val="007C58E1"/>
    <w:rsid w:val="007C5F4F"/>
    <w:rsid w:val="007D1599"/>
    <w:rsid w:val="007D3795"/>
    <w:rsid w:val="007D57D2"/>
    <w:rsid w:val="007E1761"/>
    <w:rsid w:val="007E1CAB"/>
    <w:rsid w:val="007E256B"/>
    <w:rsid w:val="007E3D18"/>
    <w:rsid w:val="007E7522"/>
    <w:rsid w:val="007E7882"/>
    <w:rsid w:val="007EA683"/>
    <w:rsid w:val="007F0453"/>
    <w:rsid w:val="007F370A"/>
    <w:rsid w:val="007F6376"/>
    <w:rsid w:val="007F6BE8"/>
    <w:rsid w:val="00802587"/>
    <w:rsid w:val="008068E2"/>
    <w:rsid w:val="00806B0F"/>
    <w:rsid w:val="008134C1"/>
    <w:rsid w:val="00814CFE"/>
    <w:rsid w:val="00815DA0"/>
    <w:rsid w:val="00817AAD"/>
    <w:rsid w:val="00817B17"/>
    <w:rsid w:val="00821124"/>
    <w:rsid w:val="0082126B"/>
    <w:rsid w:val="0082260C"/>
    <w:rsid w:val="0082406B"/>
    <w:rsid w:val="008249B9"/>
    <w:rsid w:val="00825020"/>
    <w:rsid w:val="00825CE2"/>
    <w:rsid w:val="00834DBD"/>
    <w:rsid w:val="00845166"/>
    <w:rsid w:val="00845B07"/>
    <w:rsid w:val="00846053"/>
    <w:rsid w:val="0084746A"/>
    <w:rsid w:val="00854555"/>
    <w:rsid w:val="00854D53"/>
    <w:rsid w:val="0086456A"/>
    <w:rsid w:val="0086504D"/>
    <w:rsid w:val="008713D2"/>
    <w:rsid w:val="00871D9A"/>
    <w:rsid w:val="008757E5"/>
    <w:rsid w:val="00880032"/>
    <w:rsid w:val="00881A61"/>
    <w:rsid w:val="00883613"/>
    <w:rsid w:val="00884CE5"/>
    <w:rsid w:val="00887ABE"/>
    <w:rsid w:val="00891A81"/>
    <w:rsid w:val="00893DB1"/>
    <w:rsid w:val="00893F02"/>
    <w:rsid w:val="00895A48"/>
    <w:rsid w:val="00895E9E"/>
    <w:rsid w:val="008A0EC0"/>
    <w:rsid w:val="008B0950"/>
    <w:rsid w:val="008B2DCD"/>
    <w:rsid w:val="008C464B"/>
    <w:rsid w:val="008D1C6E"/>
    <w:rsid w:val="008D3918"/>
    <w:rsid w:val="008D3E21"/>
    <w:rsid w:val="008D68FB"/>
    <w:rsid w:val="008E0A5E"/>
    <w:rsid w:val="008E2D64"/>
    <w:rsid w:val="008E4528"/>
    <w:rsid w:val="008E462A"/>
    <w:rsid w:val="008E70AB"/>
    <w:rsid w:val="008F216B"/>
    <w:rsid w:val="008F66C6"/>
    <w:rsid w:val="008F7E03"/>
    <w:rsid w:val="00901B92"/>
    <w:rsid w:val="00911AF9"/>
    <w:rsid w:val="009151CE"/>
    <w:rsid w:val="00915372"/>
    <w:rsid w:val="00917192"/>
    <w:rsid w:val="00917D1A"/>
    <w:rsid w:val="009219D0"/>
    <w:rsid w:val="00922562"/>
    <w:rsid w:val="00923632"/>
    <w:rsid w:val="00923E49"/>
    <w:rsid w:val="009244D7"/>
    <w:rsid w:val="00925250"/>
    <w:rsid w:val="00930347"/>
    <w:rsid w:val="009303D4"/>
    <w:rsid w:val="009323E2"/>
    <w:rsid w:val="009332CE"/>
    <w:rsid w:val="00936A06"/>
    <w:rsid w:val="00937F76"/>
    <w:rsid w:val="00943285"/>
    <w:rsid w:val="00945B38"/>
    <w:rsid w:val="00946BB3"/>
    <w:rsid w:val="009515E7"/>
    <w:rsid w:val="00951990"/>
    <w:rsid w:val="00952928"/>
    <w:rsid w:val="009550A3"/>
    <w:rsid w:val="009633DB"/>
    <w:rsid w:val="00963AC1"/>
    <w:rsid w:val="00967E48"/>
    <w:rsid w:val="009701FE"/>
    <w:rsid w:val="00971FA8"/>
    <w:rsid w:val="0097228D"/>
    <w:rsid w:val="00974927"/>
    <w:rsid w:val="00975B51"/>
    <w:rsid w:val="00990883"/>
    <w:rsid w:val="009916B6"/>
    <w:rsid w:val="009968A2"/>
    <w:rsid w:val="009973D8"/>
    <w:rsid w:val="009A096A"/>
    <w:rsid w:val="009A18A4"/>
    <w:rsid w:val="009A3130"/>
    <w:rsid w:val="009A3BBA"/>
    <w:rsid w:val="009A6E2A"/>
    <w:rsid w:val="009A759B"/>
    <w:rsid w:val="009A7F59"/>
    <w:rsid w:val="009B3CFD"/>
    <w:rsid w:val="009B4723"/>
    <w:rsid w:val="009B70A7"/>
    <w:rsid w:val="009C3778"/>
    <w:rsid w:val="009C53F0"/>
    <w:rsid w:val="009C5D70"/>
    <w:rsid w:val="009D1CE2"/>
    <w:rsid w:val="009D36FA"/>
    <w:rsid w:val="009E51A1"/>
    <w:rsid w:val="009E564A"/>
    <w:rsid w:val="009F14A5"/>
    <w:rsid w:val="009F1586"/>
    <w:rsid w:val="009F27D5"/>
    <w:rsid w:val="009F2931"/>
    <w:rsid w:val="009F2DD6"/>
    <w:rsid w:val="009F415B"/>
    <w:rsid w:val="009F433F"/>
    <w:rsid w:val="009F63EB"/>
    <w:rsid w:val="009F64B3"/>
    <w:rsid w:val="009F74EF"/>
    <w:rsid w:val="009F7D8D"/>
    <w:rsid w:val="009FEC44"/>
    <w:rsid w:val="00A00FA6"/>
    <w:rsid w:val="00A05134"/>
    <w:rsid w:val="00A05B6F"/>
    <w:rsid w:val="00A06757"/>
    <w:rsid w:val="00A1109B"/>
    <w:rsid w:val="00A12331"/>
    <w:rsid w:val="00A176A6"/>
    <w:rsid w:val="00A20193"/>
    <w:rsid w:val="00A20511"/>
    <w:rsid w:val="00A2672C"/>
    <w:rsid w:val="00A339D7"/>
    <w:rsid w:val="00A33DC1"/>
    <w:rsid w:val="00A36035"/>
    <w:rsid w:val="00A37290"/>
    <w:rsid w:val="00A402F1"/>
    <w:rsid w:val="00A406BA"/>
    <w:rsid w:val="00A44F55"/>
    <w:rsid w:val="00A45F99"/>
    <w:rsid w:val="00A507B5"/>
    <w:rsid w:val="00A54C7A"/>
    <w:rsid w:val="00A56D41"/>
    <w:rsid w:val="00A6133A"/>
    <w:rsid w:val="00A6212D"/>
    <w:rsid w:val="00A63753"/>
    <w:rsid w:val="00A651DC"/>
    <w:rsid w:val="00A70D57"/>
    <w:rsid w:val="00A73339"/>
    <w:rsid w:val="00A76941"/>
    <w:rsid w:val="00A808A5"/>
    <w:rsid w:val="00A808CD"/>
    <w:rsid w:val="00A80F8D"/>
    <w:rsid w:val="00A85CD5"/>
    <w:rsid w:val="00A86FE3"/>
    <w:rsid w:val="00A953D8"/>
    <w:rsid w:val="00A96F67"/>
    <w:rsid w:val="00A97A4A"/>
    <w:rsid w:val="00AA57C7"/>
    <w:rsid w:val="00AB0D0F"/>
    <w:rsid w:val="00AB1F8C"/>
    <w:rsid w:val="00AB4D42"/>
    <w:rsid w:val="00AB56E9"/>
    <w:rsid w:val="00AC2ACC"/>
    <w:rsid w:val="00AC3B07"/>
    <w:rsid w:val="00AC3D4C"/>
    <w:rsid w:val="00AC665F"/>
    <w:rsid w:val="00AC6A2D"/>
    <w:rsid w:val="00AD289A"/>
    <w:rsid w:val="00AD4D3B"/>
    <w:rsid w:val="00AD7423"/>
    <w:rsid w:val="00AD7DA6"/>
    <w:rsid w:val="00AE11D7"/>
    <w:rsid w:val="00AE22A9"/>
    <w:rsid w:val="00AE38C4"/>
    <w:rsid w:val="00AE4F90"/>
    <w:rsid w:val="00AE5235"/>
    <w:rsid w:val="00AF12C8"/>
    <w:rsid w:val="00AF3100"/>
    <w:rsid w:val="00AF69C3"/>
    <w:rsid w:val="00AF7689"/>
    <w:rsid w:val="00B00C84"/>
    <w:rsid w:val="00B02270"/>
    <w:rsid w:val="00B044D0"/>
    <w:rsid w:val="00B11F1C"/>
    <w:rsid w:val="00B14324"/>
    <w:rsid w:val="00B17C05"/>
    <w:rsid w:val="00B21C35"/>
    <w:rsid w:val="00B23263"/>
    <w:rsid w:val="00B31A54"/>
    <w:rsid w:val="00B33BFE"/>
    <w:rsid w:val="00B36D40"/>
    <w:rsid w:val="00B374DE"/>
    <w:rsid w:val="00B43846"/>
    <w:rsid w:val="00B441A5"/>
    <w:rsid w:val="00B473B2"/>
    <w:rsid w:val="00B60D05"/>
    <w:rsid w:val="00B618B3"/>
    <w:rsid w:val="00B632A5"/>
    <w:rsid w:val="00B656EA"/>
    <w:rsid w:val="00B66B8F"/>
    <w:rsid w:val="00B66F3D"/>
    <w:rsid w:val="00B7048C"/>
    <w:rsid w:val="00B73402"/>
    <w:rsid w:val="00B7575A"/>
    <w:rsid w:val="00B840FA"/>
    <w:rsid w:val="00B85D75"/>
    <w:rsid w:val="00B87530"/>
    <w:rsid w:val="00B92688"/>
    <w:rsid w:val="00B93B1A"/>
    <w:rsid w:val="00B94A76"/>
    <w:rsid w:val="00BA5A93"/>
    <w:rsid w:val="00BA7442"/>
    <w:rsid w:val="00BB0300"/>
    <w:rsid w:val="00BB20A6"/>
    <w:rsid w:val="00BB4B2F"/>
    <w:rsid w:val="00BB632A"/>
    <w:rsid w:val="00BB70D7"/>
    <w:rsid w:val="00BC25C3"/>
    <w:rsid w:val="00BC4298"/>
    <w:rsid w:val="00BC6627"/>
    <w:rsid w:val="00BC6B60"/>
    <w:rsid w:val="00BD0586"/>
    <w:rsid w:val="00BD0E02"/>
    <w:rsid w:val="00BD4643"/>
    <w:rsid w:val="00BD5D45"/>
    <w:rsid w:val="00BE57E4"/>
    <w:rsid w:val="00BF1F92"/>
    <w:rsid w:val="00BF3EE5"/>
    <w:rsid w:val="00BF5FF5"/>
    <w:rsid w:val="00BF6C1D"/>
    <w:rsid w:val="00C00A35"/>
    <w:rsid w:val="00C05420"/>
    <w:rsid w:val="00C0799D"/>
    <w:rsid w:val="00C10BC0"/>
    <w:rsid w:val="00C10D40"/>
    <w:rsid w:val="00C11B5F"/>
    <w:rsid w:val="00C126D9"/>
    <w:rsid w:val="00C12B2C"/>
    <w:rsid w:val="00C154AF"/>
    <w:rsid w:val="00C16582"/>
    <w:rsid w:val="00C20BA3"/>
    <w:rsid w:val="00C22963"/>
    <w:rsid w:val="00C2315C"/>
    <w:rsid w:val="00C25A9E"/>
    <w:rsid w:val="00C266D0"/>
    <w:rsid w:val="00C274E3"/>
    <w:rsid w:val="00C315A5"/>
    <w:rsid w:val="00C34F6C"/>
    <w:rsid w:val="00C35813"/>
    <w:rsid w:val="00C40067"/>
    <w:rsid w:val="00C430B8"/>
    <w:rsid w:val="00C45BF1"/>
    <w:rsid w:val="00C46B05"/>
    <w:rsid w:val="00C50582"/>
    <w:rsid w:val="00C606F1"/>
    <w:rsid w:val="00C64E10"/>
    <w:rsid w:val="00C65F98"/>
    <w:rsid w:val="00C70A1A"/>
    <w:rsid w:val="00C711C6"/>
    <w:rsid w:val="00C7234D"/>
    <w:rsid w:val="00C836CE"/>
    <w:rsid w:val="00C87FAE"/>
    <w:rsid w:val="00C93C82"/>
    <w:rsid w:val="00CA20A8"/>
    <w:rsid w:val="00CA4400"/>
    <w:rsid w:val="00CA7DD6"/>
    <w:rsid w:val="00CB388A"/>
    <w:rsid w:val="00CB49BC"/>
    <w:rsid w:val="00CB5467"/>
    <w:rsid w:val="00CB77D0"/>
    <w:rsid w:val="00CB7D15"/>
    <w:rsid w:val="00CD0687"/>
    <w:rsid w:val="00CD2525"/>
    <w:rsid w:val="00CD40B5"/>
    <w:rsid w:val="00CD414F"/>
    <w:rsid w:val="00CD4B79"/>
    <w:rsid w:val="00CD4D76"/>
    <w:rsid w:val="00CD4EAE"/>
    <w:rsid w:val="00CD7780"/>
    <w:rsid w:val="00CE4BA6"/>
    <w:rsid w:val="00CE5A2E"/>
    <w:rsid w:val="00CE614A"/>
    <w:rsid w:val="00CF0EAF"/>
    <w:rsid w:val="00CF21DB"/>
    <w:rsid w:val="00CF33A6"/>
    <w:rsid w:val="00CF5E6B"/>
    <w:rsid w:val="00D01F3C"/>
    <w:rsid w:val="00D02460"/>
    <w:rsid w:val="00D13280"/>
    <w:rsid w:val="00D17608"/>
    <w:rsid w:val="00D229CB"/>
    <w:rsid w:val="00D2395B"/>
    <w:rsid w:val="00D36E45"/>
    <w:rsid w:val="00D431C5"/>
    <w:rsid w:val="00D4597B"/>
    <w:rsid w:val="00D46B10"/>
    <w:rsid w:val="00D47F6A"/>
    <w:rsid w:val="00D5243D"/>
    <w:rsid w:val="00D55617"/>
    <w:rsid w:val="00D55B0D"/>
    <w:rsid w:val="00D56A15"/>
    <w:rsid w:val="00D574F5"/>
    <w:rsid w:val="00D6075C"/>
    <w:rsid w:val="00D64D48"/>
    <w:rsid w:val="00D702CF"/>
    <w:rsid w:val="00D73C6E"/>
    <w:rsid w:val="00D741DA"/>
    <w:rsid w:val="00D753F2"/>
    <w:rsid w:val="00D76FCF"/>
    <w:rsid w:val="00D80307"/>
    <w:rsid w:val="00D83E06"/>
    <w:rsid w:val="00D842F5"/>
    <w:rsid w:val="00D87918"/>
    <w:rsid w:val="00D925B6"/>
    <w:rsid w:val="00D927E5"/>
    <w:rsid w:val="00D93D2F"/>
    <w:rsid w:val="00D94186"/>
    <w:rsid w:val="00DA2387"/>
    <w:rsid w:val="00DA2411"/>
    <w:rsid w:val="00DA558B"/>
    <w:rsid w:val="00DA7AFD"/>
    <w:rsid w:val="00DB030F"/>
    <w:rsid w:val="00DB11FA"/>
    <w:rsid w:val="00DB29A0"/>
    <w:rsid w:val="00DB5ACF"/>
    <w:rsid w:val="00DC2514"/>
    <w:rsid w:val="00DC5D96"/>
    <w:rsid w:val="00DD0D3B"/>
    <w:rsid w:val="00DD14DC"/>
    <w:rsid w:val="00DD2AA3"/>
    <w:rsid w:val="00DD3127"/>
    <w:rsid w:val="00DE13C2"/>
    <w:rsid w:val="00DE3B26"/>
    <w:rsid w:val="00DE6093"/>
    <w:rsid w:val="00DE783C"/>
    <w:rsid w:val="00DF0608"/>
    <w:rsid w:val="00DF618D"/>
    <w:rsid w:val="00DF6754"/>
    <w:rsid w:val="00E0003F"/>
    <w:rsid w:val="00E0080E"/>
    <w:rsid w:val="00E034B2"/>
    <w:rsid w:val="00E063BE"/>
    <w:rsid w:val="00E07B53"/>
    <w:rsid w:val="00E1106D"/>
    <w:rsid w:val="00E145B3"/>
    <w:rsid w:val="00E15FDD"/>
    <w:rsid w:val="00E224B8"/>
    <w:rsid w:val="00E22EFA"/>
    <w:rsid w:val="00E23ACC"/>
    <w:rsid w:val="00E306BE"/>
    <w:rsid w:val="00E30C99"/>
    <w:rsid w:val="00E33F6A"/>
    <w:rsid w:val="00E34077"/>
    <w:rsid w:val="00E3421C"/>
    <w:rsid w:val="00E42552"/>
    <w:rsid w:val="00E444AD"/>
    <w:rsid w:val="00E45A4C"/>
    <w:rsid w:val="00E47C58"/>
    <w:rsid w:val="00E532D4"/>
    <w:rsid w:val="00E53BF9"/>
    <w:rsid w:val="00E57A87"/>
    <w:rsid w:val="00E62D46"/>
    <w:rsid w:val="00E675BF"/>
    <w:rsid w:val="00E744F4"/>
    <w:rsid w:val="00E856CD"/>
    <w:rsid w:val="00E90CE1"/>
    <w:rsid w:val="00E910B0"/>
    <w:rsid w:val="00E922DF"/>
    <w:rsid w:val="00E9411E"/>
    <w:rsid w:val="00EA0114"/>
    <w:rsid w:val="00EA4544"/>
    <w:rsid w:val="00EA46EC"/>
    <w:rsid w:val="00EA56CC"/>
    <w:rsid w:val="00EA6BE7"/>
    <w:rsid w:val="00EA72BD"/>
    <w:rsid w:val="00EB169E"/>
    <w:rsid w:val="00EB2706"/>
    <w:rsid w:val="00EB304D"/>
    <w:rsid w:val="00EB310F"/>
    <w:rsid w:val="00EB412C"/>
    <w:rsid w:val="00EB6FD3"/>
    <w:rsid w:val="00EC012D"/>
    <w:rsid w:val="00EC3103"/>
    <w:rsid w:val="00EC404B"/>
    <w:rsid w:val="00EC4C5C"/>
    <w:rsid w:val="00EC6439"/>
    <w:rsid w:val="00EC7E79"/>
    <w:rsid w:val="00ED2557"/>
    <w:rsid w:val="00ED5FBC"/>
    <w:rsid w:val="00ED64F7"/>
    <w:rsid w:val="00ED6ACE"/>
    <w:rsid w:val="00ED7490"/>
    <w:rsid w:val="00ED7D64"/>
    <w:rsid w:val="00EE054D"/>
    <w:rsid w:val="00EE0844"/>
    <w:rsid w:val="00EE1CEA"/>
    <w:rsid w:val="00EE3FD1"/>
    <w:rsid w:val="00EE5864"/>
    <w:rsid w:val="00EE5989"/>
    <w:rsid w:val="00EE7024"/>
    <w:rsid w:val="00EF420D"/>
    <w:rsid w:val="00EF6011"/>
    <w:rsid w:val="00F001BF"/>
    <w:rsid w:val="00F104C5"/>
    <w:rsid w:val="00F108C5"/>
    <w:rsid w:val="00F11EA5"/>
    <w:rsid w:val="00F13011"/>
    <w:rsid w:val="00F146CD"/>
    <w:rsid w:val="00F149D8"/>
    <w:rsid w:val="00F20493"/>
    <w:rsid w:val="00F215D0"/>
    <w:rsid w:val="00F245FF"/>
    <w:rsid w:val="00F2563D"/>
    <w:rsid w:val="00F25826"/>
    <w:rsid w:val="00F324B4"/>
    <w:rsid w:val="00F328CE"/>
    <w:rsid w:val="00F36B56"/>
    <w:rsid w:val="00F37198"/>
    <w:rsid w:val="00F37E61"/>
    <w:rsid w:val="00F41D03"/>
    <w:rsid w:val="00F47F93"/>
    <w:rsid w:val="00F5538A"/>
    <w:rsid w:val="00F561CD"/>
    <w:rsid w:val="00F572C2"/>
    <w:rsid w:val="00F73944"/>
    <w:rsid w:val="00F74618"/>
    <w:rsid w:val="00F74BD7"/>
    <w:rsid w:val="00F7646B"/>
    <w:rsid w:val="00F82124"/>
    <w:rsid w:val="00F845B1"/>
    <w:rsid w:val="00F864E6"/>
    <w:rsid w:val="00F866FD"/>
    <w:rsid w:val="00F8778C"/>
    <w:rsid w:val="00F937F1"/>
    <w:rsid w:val="00F9566A"/>
    <w:rsid w:val="00F95C1B"/>
    <w:rsid w:val="00F9611C"/>
    <w:rsid w:val="00FA0B91"/>
    <w:rsid w:val="00FA119E"/>
    <w:rsid w:val="00FA6C6B"/>
    <w:rsid w:val="00FA7862"/>
    <w:rsid w:val="00FB19EF"/>
    <w:rsid w:val="00FB4685"/>
    <w:rsid w:val="00FB5793"/>
    <w:rsid w:val="00FB5F47"/>
    <w:rsid w:val="00FC0692"/>
    <w:rsid w:val="00FC0F93"/>
    <w:rsid w:val="00FC1ACE"/>
    <w:rsid w:val="00FD14E6"/>
    <w:rsid w:val="00FD2FBE"/>
    <w:rsid w:val="00FD7C61"/>
    <w:rsid w:val="00FE0019"/>
    <w:rsid w:val="00FE0F1A"/>
    <w:rsid w:val="00FE1448"/>
    <w:rsid w:val="00FE229D"/>
    <w:rsid w:val="00FE2723"/>
    <w:rsid w:val="00FE71BA"/>
    <w:rsid w:val="00FF1596"/>
    <w:rsid w:val="00FF1A8A"/>
    <w:rsid w:val="00FF5563"/>
    <w:rsid w:val="00FF64F1"/>
    <w:rsid w:val="00FF6CF8"/>
    <w:rsid w:val="00FF7BA7"/>
    <w:rsid w:val="01011D21"/>
    <w:rsid w:val="01C3302A"/>
    <w:rsid w:val="0208B162"/>
    <w:rsid w:val="0216A7C8"/>
    <w:rsid w:val="021BF4DC"/>
    <w:rsid w:val="02B95FD0"/>
    <w:rsid w:val="038ED0C0"/>
    <w:rsid w:val="042CA89C"/>
    <w:rsid w:val="04347881"/>
    <w:rsid w:val="048767C5"/>
    <w:rsid w:val="05379072"/>
    <w:rsid w:val="054163D1"/>
    <w:rsid w:val="05D18A37"/>
    <w:rsid w:val="05EB82B1"/>
    <w:rsid w:val="060D31BA"/>
    <w:rsid w:val="0651F5D8"/>
    <w:rsid w:val="06B08003"/>
    <w:rsid w:val="0712B914"/>
    <w:rsid w:val="0744259F"/>
    <w:rsid w:val="079693F4"/>
    <w:rsid w:val="08BED735"/>
    <w:rsid w:val="08CCCBDA"/>
    <w:rsid w:val="0907E9A4"/>
    <w:rsid w:val="09141C8C"/>
    <w:rsid w:val="098071A7"/>
    <w:rsid w:val="0A21B9AD"/>
    <w:rsid w:val="0AA3D98B"/>
    <w:rsid w:val="0AE0A2DD"/>
    <w:rsid w:val="0B1E3080"/>
    <w:rsid w:val="0B346B8B"/>
    <w:rsid w:val="0C4641E2"/>
    <w:rsid w:val="0C881072"/>
    <w:rsid w:val="0D00D0A7"/>
    <w:rsid w:val="0DE21243"/>
    <w:rsid w:val="0DE609EE"/>
    <w:rsid w:val="0DE78DAF"/>
    <w:rsid w:val="0DFBE8AD"/>
    <w:rsid w:val="0E72120A"/>
    <w:rsid w:val="0E8B9059"/>
    <w:rsid w:val="0EB63FAB"/>
    <w:rsid w:val="0EC5083F"/>
    <w:rsid w:val="0EF1160D"/>
    <w:rsid w:val="0F5C7D96"/>
    <w:rsid w:val="0F85D02A"/>
    <w:rsid w:val="0F887D7C"/>
    <w:rsid w:val="0F9AEBA3"/>
    <w:rsid w:val="0FC8B9A6"/>
    <w:rsid w:val="0FF7A0B1"/>
    <w:rsid w:val="10193488"/>
    <w:rsid w:val="10286771"/>
    <w:rsid w:val="106F7749"/>
    <w:rsid w:val="108614B7"/>
    <w:rsid w:val="10C72065"/>
    <w:rsid w:val="10F08DA8"/>
    <w:rsid w:val="1119B305"/>
    <w:rsid w:val="112A3E0D"/>
    <w:rsid w:val="112DD423"/>
    <w:rsid w:val="11B504E9"/>
    <w:rsid w:val="11DCB02E"/>
    <w:rsid w:val="11FF07C6"/>
    <w:rsid w:val="128C5E09"/>
    <w:rsid w:val="12B58366"/>
    <w:rsid w:val="12C328C6"/>
    <w:rsid w:val="12D28C65"/>
    <w:rsid w:val="12D9469B"/>
    <w:rsid w:val="132FDEA8"/>
    <w:rsid w:val="1454B763"/>
    <w:rsid w:val="14FBD894"/>
    <w:rsid w:val="153E5F3E"/>
    <w:rsid w:val="1571414C"/>
    <w:rsid w:val="168D9D64"/>
    <w:rsid w:val="1700C03F"/>
    <w:rsid w:val="176144CB"/>
    <w:rsid w:val="17754798"/>
    <w:rsid w:val="1841D19F"/>
    <w:rsid w:val="1878FE59"/>
    <w:rsid w:val="18845CFC"/>
    <w:rsid w:val="1897F1E1"/>
    <w:rsid w:val="18C8EF44"/>
    <w:rsid w:val="192F5FC2"/>
    <w:rsid w:val="19BE3490"/>
    <w:rsid w:val="1A43BB0A"/>
    <w:rsid w:val="1A584FB0"/>
    <w:rsid w:val="1A9FCAF4"/>
    <w:rsid w:val="1AC0954B"/>
    <w:rsid w:val="1AC882D1"/>
    <w:rsid w:val="1B5496AF"/>
    <w:rsid w:val="1B670438"/>
    <w:rsid w:val="1C1A650B"/>
    <w:rsid w:val="1C5EDD0B"/>
    <w:rsid w:val="1D0B38CA"/>
    <w:rsid w:val="1E3B0D17"/>
    <w:rsid w:val="1E4DE7EB"/>
    <w:rsid w:val="1ECAD4A3"/>
    <w:rsid w:val="1EF39E80"/>
    <w:rsid w:val="1F064B59"/>
    <w:rsid w:val="1F9AB886"/>
    <w:rsid w:val="1FE5E930"/>
    <w:rsid w:val="20162FF5"/>
    <w:rsid w:val="201EEAA8"/>
    <w:rsid w:val="20966246"/>
    <w:rsid w:val="20E97A34"/>
    <w:rsid w:val="20EA6BA8"/>
    <w:rsid w:val="21B20056"/>
    <w:rsid w:val="2230A12A"/>
    <w:rsid w:val="229AC2FB"/>
    <w:rsid w:val="22B36B40"/>
    <w:rsid w:val="2398CB70"/>
    <w:rsid w:val="245BA0A9"/>
    <w:rsid w:val="24C4B43D"/>
    <w:rsid w:val="24CD0380"/>
    <w:rsid w:val="24E9ECCC"/>
    <w:rsid w:val="254CACFF"/>
    <w:rsid w:val="269219C4"/>
    <w:rsid w:val="2789DD50"/>
    <w:rsid w:val="279235F8"/>
    <w:rsid w:val="27A0DFB1"/>
    <w:rsid w:val="27DBA1D4"/>
    <w:rsid w:val="28A220DE"/>
    <w:rsid w:val="2923CB14"/>
    <w:rsid w:val="29587761"/>
    <w:rsid w:val="2978F02D"/>
    <w:rsid w:val="2A1AFEB6"/>
    <w:rsid w:val="2A8C55AC"/>
    <w:rsid w:val="2AC57E3E"/>
    <w:rsid w:val="2ADEA69B"/>
    <w:rsid w:val="2AEC4BFB"/>
    <w:rsid w:val="2B3C4504"/>
    <w:rsid w:val="2B446947"/>
    <w:rsid w:val="2BB289B5"/>
    <w:rsid w:val="2BBF6E6E"/>
    <w:rsid w:val="2C5BD878"/>
    <w:rsid w:val="2CCBCA13"/>
    <w:rsid w:val="2D9C2E78"/>
    <w:rsid w:val="2DEEDA1F"/>
    <w:rsid w:val="2E16475D"/>
    <w:rsid w:val="2E526E26"/>
    <w:rsid w:val="2E99E8C9"/>
    <w:rsid w:val="2F3EA64B"/>
    <w:rsid w:val="2F498A1D"/>
    <w:rsid w:val="2FA694C1"/>
    <w:rsid w:val="2FC817C1"/>
    <w:rsid w:val="2FE7BACF"/>
    <w:rsid w:val="30DA76AC"/>
    <w:rsid w:val="319C4AF6"/>
    <w:rsid w:val="31F95383"/>
    <w:rsid w:val="3204BA06"/>
    <w:rsid w:val="3221AFE5"/>
    <w:rsid w:val="32BB5970"/>
    <w:rsid w:val="32EFC52E"/>
    <w:rsid w:val="341A03F9"/>
    <w:rsid w:val="341F1AB5"/>
    <w:rsid w:val="3444B0C6"/>
    <w:rsid w:val="346ED7E3"/>
    <w:rsid w:val="34F08BD9"/>
    <w:rsid w:val="35B5D45A"/>
    <w:rsid w:val="35BCE9FA"/>
    <w:rsid w:val="35D1F3FE"/>
    <w:rsid w:val="3604AAD8"/>
    <w:rsid w:val="360AA844"/>
    <w:rsid w:val="36930190"/>
    <w:rsid w:val="36EE45CC"/>
    <w:rsid w:val="37A678A5"/>
    <w:rsid w:val="37C76EF5"/>
    <w:rsid w:val="38815487"/>
    <w:rsid w:val="38C5A3B6"/>
    <w:rsid w:val="38CAD3A4"/>
    <w:rsid w:val="39308F0E"/>
    <w:rsid w:val="399D7010"/>
    <w:rsid w:val="3A721FE5"/>
    <w:rsid w:val="3A9E95B6"/>
    <w:rsid w:val="3AA8248F"/>
    <w:rsid w:val="3AE94768"/>
    <w:rsid w:val="3AF691C3"/>
    <w:rsid w:val="3B6672B3"/>
    <w:rsid w:val="3B740B61"/>
    <w:rsid w:val="3B9570AF"/>
    <w:rsid w:val="3C777269"/>
    <w:rsid w:val="3C9209E4"/>
    <w:rsid w:val="3C9F8E0B"/>
    <w:rsid w:val="3CC9225A"/>
    <w:rsid w:val="3D905616"/>
    <w:rsid w:val="3E5035EF"/>
    <w:rsid w:val="3E9E1375"/>
    <w:rsid w:val="3EA6AE99"/>
    <w:rsid w:val="3EDF55FF"/>
    <w:rsid w:val="3EF6A6D7"/>
    <w:rsid w:val="3F533D85"/>
    <w:rsid w:val="3FB283CF"/>
    <w:rsid w:val="401B968D"/>
    <w:rsid w:val="405370DA"/>
    <w:rsid w:val="408F11B0"/>
    <w:rsid w:val="4165D347"/>
    <w:rsid w:val="41D0B46E"/>
    <w:rsid w:val="41DBC5EC"/>
    <w:rsid w:val="423EA67F"/>
    <w:rsid w:val="43240402"/>
    <w:rsid w:val="44B29F5C"/>
    <w:rsid w:val="44D5DF53"/>
    <w:rsid w:val="44F487A6"/>
    <w:rsid w:val="45108FAA"/>
    <w:rsid w:val="4523EAB6"/>
    <w:rsid w:val="45764741"/>
    <w:rsid w:val="45C6477B"/>
    <w:rsid w:val="46162D17"/>
    <w:rsid w:val="46C2B25E"/>
    <w:rsid w:val="46E0AF2E"/>
    <w:rsid w:val="471FBD02"/>
    <w:rsid w:val="4749BD1E"/>
    <w:rsid w:val="47D54C48"/>
    <w:rsid w:val="48081C13"/>
    <w:rsid w:val="485E41AF"/>
    <w:rsid w:val="4891E690"/>
    <w:rsid w:val="48A8E0C4"/>
    <w:rsid w:val="48D31AA4"/>
    <w:rsid w:val="4947FF64"/>
    <w:rsid w:val="495C2602"/>
    <w:rsid w:val="49F05DDE"/>
    <w:rsid w:val="4A54533C"/>
    <w:rsid w:val="4C1A1181"/>
    <w:rsid w:val="4C88C5F8"/>
    <w:rsid w:val="4D1572B5"/>
    <w:rsid w:val="4D6966D3"/>
    <w:rsid w:val="4EC08998"/>
    <w:rsid w:val="4F7C6F1F"/>
    <w:rsid w:val="5076AC2E"/>
    <w:rsid w:val="50FD6FF4"/>
    <w:rsid w:val="51990FEA"/>
    <w:rsid w:val="51B9E251"/>
    <w:rsid w:val="522F0989"/>
    <w:rsid w:val="523F7502"/>
    <w:rsid w:val="52437EC3"/>
    <w:rsid w:val="52438F72"/>
    <w:rsid w:val="525691A7"/>
    <w:rsid w:val="525F549C"/>
    <w:rsid w:val="52A6AD0B"/>
    <w:rsid w:val="52B0D42F"/>
    <w:rsid w:val="52B55FF9"/>
    <w:rsid w:val="542D242B"/>
    <w:rsid w:val="552B6649"/>
    <w:rsid w:val="55FAAAB4"/>
    <w:rsid w:val="569F17D4"/>
    <w:rsid w:val="56D7A625"/>
    <w:rsid w:val="577B9671"/>
    <w:rsid w:val="5782DDB9"/>
    <w:rsid w:val="57AB8ECB"/>
    <w:rsid w:val="581C2C18"/>
    <w:rsid w:val="583D29CA"/>
    <w:rsid w:val="58585272"/>
    <w:rsid w:val="58AC7A37"/>
    <w:rsid w:val="58AD05DC"/>
    <w:rsid w:val="58BD6BCE"/>
    <w:rsid w:val="58D40CD6"/>
    <w:rsid w:val="5925C98E"/>
    <w:rsid w:val="5A09B182"/>
    <w:rsid w:val="5A5EFDAB"/>
    <w:rsid w:val="5A6BAA56"/>
    <w:rsid w:val="5A8D6D0B"/>
    <w:rsid w:val="5AA3F07D"/>
    <w:rsid w:val="5B0439DD"/>
    <w:rsid w:val="5B3FF230"/>
    <w:rsid w:val="5B577FC3"/>
    <w:rsid w:val="5B887A3F"/>
    <w:rsid w:val="5B9028A2"/>
    <w:rsid w:val="5B98BE44"/>
    <w:rsid w:val="5BAE0647"/>
    <w:rsid w:val="5BBD4F88"/>
    <w:rsid w:val="5BD643CC"/>
    <w:rsid w:val="5C8E6AC0"/>
    <w:rsid w:val="5CAD21C8"/>
    <w:rsid w:val="5CE52FA6"/>
    <w:rsid w:val="5D2A6C73"/>
    <w:rsid w:val="5D500532"/>
    <w:rsid w:val="5D5C16DE"/>
    <w:rsid w:val="5D99444E"/>
    <w:rsid w:val="5E099CDA"/>
    <w:rsid w:val="5E234FB3"/>
    <w:rsid w:val="5ECF74EE"/>
    <w:rsid w:val="5EEBD593"/>
    <w:rsid w:val="5FE92B5B"/>
    <w:rsid w:val="60F3FCCE"/>
    <w:rsid w:val="60F5D354"/>
    <w:rsid w:val="61A11AF3"/>
    <w:rsid w:val="61D02221"/>
    <w:rsid w:val="62538D14"/>
    <w:rsid w:val="62550533"/>
    <w:rsid w:val="62C7D77C"/>
    <w:rsid w:val="63344DD2"/>
    <w:rsid w:val="63D6E519"/>
    <w:rsid w:val="646EDDAB"/>
    <w:rsid w:val="6470B9A4"/>
    <w:rsid w:val="652D015D"/>
    <w:rsid w:val="6541EEBA"/>
    <w:rsid w:val="65638291"/>
    <w:rsid w:val="65B61C1B"/>
    <w:rsid w:val="65F15547"/>
    <w:rsid w:val="65F98F5F"/>
    <w:rsid w:val="663ADBB1"/>
    <w:rsid w:val="6687C443"/>
    <w:rsid w:val="6726FE37"/>
    <w:rsid w:val="673687DD"/>
    <w:rsid w:val="6766CFAE"/>
    <w:rsid w:val="67AF8BBC"/>
    <w:rsid w:val="68010779"/>
    <w:rsid w:val="6867007E"/>
    <w:rsid w:val="686D1F1A"/>
    <w:rsid w:val="68D38F98"/>
    <w:rsid w:val="693FCC2A"/>
    <w:rsid w:val="69EFC71E"/>
    <w:rsid w:val="6A24146C"/>
    <w:rsid w:val="6A594224"/>
    <w:rsid w:val="6AB6A7E3"/>
    <w:rsid w:val="6C3322AA"/>
    <w:rsid w:val="6CA4F331"/>
    <w:rsid w:val="6CD4789C"/>
    <w:rsid w:val="6D017DEB"/>
    <w:rsid w:val="6D2767E0"/>
    <w:rsid w:val="6D90E2E6"/>
    <w:rsid w:val="6DD7908D"/>
    <w:rsid w:val="6DE05B9B"/>
    <w:rsid w:val="6E249394"/>
    <w:rsid w:val="6E687918"/>
    <w:rsid w:val="6E770079"/>
    <w:rsid w:val="6E79676E"/>
    <w:rsid w:val="6E7B3BA9"/>
    <w:rsid w:val="6EDC609E"/>
    <w:rsid w:val="6EDDD01A"/>
    <w:rsid w:val="6EF88828"/>
    <w:rsid w:val="6F685152"/>
    <w:rsid w:val="6F8EC9CE"/>
    <w:rsid w:val="7012D0DA"/>
    <w:rsid w:val="708EFC72"/>
    <w:rsid w:val="70C883A8"/>
    <w:rsid w:val="70CF06B1"/>
    <w:rsid w:val="712761AA"/>
    <w:rsid w:val="715ED750"/>
    <w:rsid w:val="71A019DA"/>
    <w:rsid w:val="71A10336"/>
    <w:rsid w:val="71A29F4F"/>
    <w:rsid w:val="7203F061"/>
    <w:rsid w:val="724A9096"/>
    <w:rsid w:val="7496DCB9"/>
    <w:rsid w:val="74F0DCD5"/>
    <w:rsid w:val="75034AFC"/>
    <w:rsid w:val="763BD845"/>
    <w:rsid w:val="76EA486B"/>
    <w:rsid w:val="77B1CAE3"/>
    <w:rsid w:val="77FE3D84"/>
    <w:rsid w:val="780A1E51"/>
    <w:rsid w:val="78287D97"/>
    <w:rsid w:val="78A66428"/>
    <w:rsid w:val="7950FBB5"/>
    <w:rsid w:val="79FE8837"/>
    <w:rsid w:val="7A0F64FE"/>
    <w:rsid w:val="7AA40453"/>
    <w:rsid w:val="7B085679"/>
    <w:rsid w:val="7B52D97A"/>
    <w:rsid w:val="7B55D56F"/>
    <w:rsid w:val="7B601E59"/>
    <w:rsid w:val="7B841772"/>
    <w:rsid w:val="7BAC0379"/>
    <w:rsid w:val="7BE58348"/>
    <w:rsid w:val="7C7DE26F"/>
    <w:rsid w:val="7C805264"/>
    <w:rsid w:val="7C92DE10"/>
    <w:rsid w:val="7D02B044"/>
    <w:rsid w:val="7D4E71F7"/>
    <w:rsid w:val="7D6344A9"/>
    <w:rsid w:val="7DCBEE78"/>
    <w:rsid w:val="7E97BF1B"/>
    <w:rsid w:val="7EAE52AA"/>
    <w:rsid w:val="7F49F764"/>
    <w:rsid w:val="7F50216C"/>
    <w:rsid w:val="7F67BED9"/>
    <w:rsid w:val="7FDB99DF"/>
    <w:rsid w:val="7FFFCF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ED28F7"/>
  <w15:docId w15:val="{8960D29F-DCE5-49FD-B70D-D88EA660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FI" w:eastAsia="sv-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EF"/>
  </w:style>
  <w:style w:type="paragraph" w:styleId="Rubrik1">
    <w:name w:val="heading 1"/>
    <w:basedOn w:val="Normal"/>
    <w:next w:val="Normal"/>
    <w:link w:val="Rubrik1Char"/>
    <w:uiPriority w:val="9"/>
    <w:qFormat/>
    <w:rsid w:val="007C5F4F"/>
    <w:pPr>
      <w:keepNext/>
      <w:keepLines/>
      <w:spacing w:before="400" w:after="40" w:line="240" w:lineRule="auto"/>
      <w:outlineLvl w:val="0"/>
    </w:pPr>
    <w:rPr>
      <w:rFonts w:ascii="Arial Rounded MT Bold" w:eastAsiaTheme="majorEastAsia" w:hAnsi="Arial Rounded MT Bold" w:cstheme="majorBidi"/>
      <w:b/>
      <w:color w:val="000A8C" w:themeColor="text1"/>
      <w:sz w:val="36"/>
      <w:szCs w:val="36"/>
    </w:rPr>
  </w:style>
  <w:style w:type="paragraph" w:styleId="Rubrik2">
    <w:name w:val="heading 2"/>
    <w:basedOn w:val="Normal"/>
    <w:next w:val="Normal"/>
    <w:link w:val="Rubrik2Char"/>
    <w:uiPriority w:val="9"/>
    <w:unhideWhenUsed/>
    <w:qFormat/>
    <w:rsid w:val="00E0080E"/>
    <w:pPr>
      <w:keepNext/>
      <w:keepLines/>
      <w:spacing w:before="40" w:after="0" w:line="240" w:lineRule="auto"/>
      <w:outlineLvl w:val="1"/>
    </w:pPr>
    <w:rPr>
      <w:rFonts w:ascii="Arial Rounded MT Bold" w:eastAsiaTheme="majorEastAsia" w:hAnsi="Arial Rounded MT Bold" w:cstheme="majorBidi"/>
      <w:b/>
      <w:color w:val="37DCC3" w:themeColor="background1"/>
      <w:sz w:val="32"/>
      <w:szCs w:val="32"/>
    </w:rPr>
  </w:style>
  <w:style w:type="paragraph" w:styleId="Rubrik3">
    <w:name w:val="heading 3"/>
    <w:basedOn w:val="Normal"/>
    <w:next w:val="Normal"/>
    <w:link w:val="Rubrik3Char"/>
    <w:uiPriority w:val="9"/>
    <w:unhideWhenUsed/>
    <w:qFormat/>
    <w:rsid w:val="00E07B53"/>
    <w:pPr>
      <w:keepNext/>
      <w:keepLines/>
      <w:spacing w:before="40" w:after="0" w:line="240" w:lineRule="auto"/>
      <w:outlineLvl w:val="2"/>
    </w:pPr>
    <w:rPr>
      <w:rFonts w:ascii="Arial Rounded MT Bold" w:eastAsiaTheme="majorEastAsia" w:hAnsi="Arial Rounded MT Bold" w:cstheme="majorBidi"/>
      <w:color w:val="009182" w:themeColor="accent1"/>
      <w:sz w:val="28"/>
      <w:szCs w:val="28"/>
    </w:rPr>
  </w:style>
  <w:style w:type="paragraph" w:styleId="Rubrik4">
    <w:name w:val="heading 4"/>
    <w:basedOn w:val="Normal"/>
    <w:next w:val="Normal"/>
    <w:link w:val="Rubrik4Char"/>
    <w:uiPriority w:val="9"/>
    <w:unhideWhenUsed/>
    <w:qFormat/>
    <w:rsid w:val="009F74EF"/>
    <w:pPr>
      <w:keepNext/>
      <w:keepLines/>
      <w:spacing w:before="40" w:after="0"/>
      <w:outlineLvl w:val="3"/>
    </w:pPr>
    <w:rPr>
      <w:rFonts w:asciiTheme="majorHAnsi" w:eastAsiaTheme="majorEastAsia" w:hAnsiTheme="majorHAnsi" w:cstheme="majorBidi"/>
      <w:color w:val="006C60" w:themeColor="accent1" w:themeShade="BF"/>
      <w:sz w:val="24"/>
      <w:szCs w:val="24"/>
    </w:rPr>
  </w:style>
  <w:style w:type="paragraph" w:styleId="Rubrik5">
    <w:name w:val="heading 5"/>
    <w:basedOn w:val="Normal"/>
    <w:next w:val="Normal"/>
    <w:link w:val="Rubrik5Char"/>
    <w:uiPriority w:val="9"/>
    <w:semiHidden/>
    <w:unhideWhenUsed/>
    <w:qFormat/>
    <w:rsid w:val="009F74EF"/>
    <w:pPr>
      <w:keepNext/>
      <w:keepLines/>
      <w:spacing w:before="40" w:after="0"/>
      <w:outlineLvl w:val="4"/>
    </w:pPr>
    <w:rPr>
      <w:rFonts w:asciiTheme="majorHAnsi" w:eastAsiaTheme="majorEastAsia" w:hAnsiTheme="majorHAnsi" w:cstheme="majorBidi"/>
      <w:caps/>
      <w:color w:val="006C60" w:themeColor="accent1" w:themeShade="BF"/>
    </w:rPr>
  </w:style>
  <w:style w:type="paragraph" w:styleId="Rubrik6">
    <w:name w:val="heading 6"/>
    <w:basedOn w:val="Normal"/>
    <w:next w:val="Normal"/>
    <w:link w:val="Rubrik6Char"/>
    <w:uiPriority w:val="9"/>
    <w:semiHidden/>
    <w:unhideWhenUsed/>
    <w:qFormat/>
    <w:rsid w:val="009F74EF"/>
    <w:pPr>
      <w:keepNext/>
      <w:keepLines/>
      <w:spacing w:before="40" w:after="0"/>
      <w:outlineLvl w:val="5"/>
    </w:pPr>
    <w:rPr>
      <w:rFonts w:asciiTheme="majorHAnsi" w:eastAsiaTheme="majorEastAsia" w:hAnsiTheme="majorHAnsi" w:cstheme="majorBidi"/>
      <w:i/>
      <w:iCs/>
      <w:caps/>
      <w:color w:val="004840" w:themeColor="accent1" w:themeShade="80"/>
    </w:rPr>
  </w:style>
  <w:style w:type="paragraph" w:styleId="Rubrik7">
    <w:name w:val="heading 7"/>
    <w:basedOn w:val="Normal"/>
    <w:next w:val="Normal"/>
    <w:link w:val="Rubrik7Char"/>
    <w:uiPriority w:val="9"/>
    <w:semiHidden/>
    <w:unhideWhenUsed/>
    <w:qFormat/>
    <w:rsid w:val="009F74EF"/>
    <w:pPr>
      <w:keepNext/>
      <w:keepLines/>
      <w:spacing w:before="40" w:after="0"/>
      <w:outlineLvl w:val="6"/>
    </w:pPr>
    <w:rPr>
      <w:rFonts w:asciiTheme="majorHAnsi" w:eastAsiaTheme="majorEastAsia" w:hAnsiTheme="majorHAnsi" w:cstheme="majorBidi"/>
      <w:b/>
      <w:bCs/>
      <w:color w:val="004840" w:themeColor="accent1" w:themeShade="80"/>
    </w:rPr>
  </w:style>
  <w:style w:type="paragraph" w:styleId="Rubrik8">
    <w:name w:val="heading 8"/>
    <w:basedOn w:val="Normal"/>
    <w:next w:val="Normal"/>
    <w:link w:val="Rubrik8Char"/>
    <w:uiPriority w:val="9"/>
    <w:semiHidden/>
    <w:unhideWhenUsed/>
    <w:qFormat/>
    <w:rsid w:val="009F74EF"/>
    <w:pPr>
      <w:keepNext/>
      <w:keepLines/>
      <w:spacing w:before="40" w:after="0"/>
      <w:outlineLvl w:val="7"/>
    </w:pPr>
    <w:rPr>
      <w:rFonts w:asciiTheme="majorHAnsi" w:eastAsiaTheme="majorEastAsia" w:hAnsiTheme="majorHAnsi" w:cstheme="majorBidi"/>
      <w:b/>
      <w:bCs/>
      <w:i/>
      <w:iCs/>
      <w:color w:val="004840" w:themeColor="accent1" w:themeShade="80"/>
    </w:rPr>
  </w:style>
  <w:style w:type="paragraph" w:styleId="Rubrik9">
    <w:name w:val="heading 9"/>
    <w:basedOn w:val="Normal"/>
    <w:next w:val="Normal"/>
    <w:link w:val="Rubrik9Char"/>
    <w:uiPriority w:val="9"/>
    <w:semiHidden/>
    <w:unhideWhenUsed/>
    <w:qFormat/>
    <w:rsid w:val="009F74EF"/>
    <w:pPr>
      <w:keepNext/>
      <w:keepLines/>
      <w:spacing w:before="40" w:after="0"/>
      <w:outlineLvl w:val="8"/>
    </w:pPr>
    <w:rPr>
      <w:rFonts w:asciiTheme="majorHAnsi" w:eastAsiaTheme="majorEastAsia" w:hAnsiTheme="majorHAnsi" w:cstheme="majorBidi"/>
      <w:i/>
      <w:iCs/>
      <w:color w:val="004840" w:themeColor="accent1" w:themeShade="8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C5F4F"/>
    <w:rPr>
      <w:rFonts w:ascii="Arial Rounded MT Bold" w:eastAsiaTheme="majorEastAsia" w:hAnsi="Arial Rounded MT Bold" w:cstheme="majorBidi"/>
      <w:b/>
      <w:color w:val="000A8C" w:themeColor="text1"/>
      <w:sz w:val="36"/>
      <w:szCs w:val="36"/>
    </w:rPr>
  </w:style>
  <w:style w:type="character" w:customStyle="1" w:styleId="Rubrik2Char">
    <w:name w:val="Rubrik 2 Char"/>
    <w:basedOn w:val="Standardstycketeckensnitt"/>
    <w:link w:val="Rubrik2"/>
    <w:uiPriority w:val="9"/>
    <w:rsid w:val="00E0080E"/>
    <w:rPr>
      <w:rFonts w:ascii="Arial Rounded MT Bold" w:eastAsiaTheme="majorEastAsia" w:hAnsi="Arial Rounded MT Bold" w:cstheme="majorBidi"/>
      <w:b/>
      <w:color w:val="37DCC3" w:themeColor="background1"/>
      <w:sz w:val="32"/>
      <w:szCs w:val="32"/>
    </w:rPr>
  </w:style>
  <w:style w:type="character" w:customStyle="1" w:styleId="Rubrik3Char">
    <w:name w:val="Rubrik 3 Char"/>
    <w:basedOn w:val="Standardstycketeckensnitt"/>
    <w:link w:val="Rubrik3"/>
    <w:uiPriority w:val="9"/>
    <w:rsid w:val="00E07B53"/>
    <w:rPr>
      <w:rFonts w:ascii="Arial Rounded MT Bold" w:eastAsiaTheme="majorEastAsia" w:hAnsi="Arial Rounded MT Bold" w:cstheme="majorBidi"/>
      <w:color w:val="009182" w:themeColor="accent1"/>
      <w:sz w:val="28"/>
      <w:szCs w:val="28"/>
    </w:rPr>
  </w:style>
  <w:style w:type="character" w:customStyle="1" w:styleId="Rubrik4Char">
    <w:name w:val="Rubrik 4 Char"/>
    <w:basedOn w:val="Standardstycketeckensnitt"/>
    <w:link w:val="Rubrik4"/>
    <w:uiPriority w:val="9"/>
    <w:rsid w:val="009F74EF"/>
    <w:rPr>
      <w:rFonts w:asciiTheme="majorHAnsi" w:eastAsiaTheme="majorEastAsia" w:hAnsiTheme="majorHAnsi" w:cstheme="majorBidi"/>
      <w:color w:val="006C60" w:themeColor="accent1" w:themeShade="BF"/>
      <w:sz w:val="24"/>
      <w:szCs w:val="24"/>
    </w:rPr>
  </w:style>
  <w:style w:type="character" w:customStyle="1" w:styleId="Rubrik5Char">
    <w:name w:val="Rubrik 5 Char"/>
    <w:basedOn w:val="Standardstycketeckensnitt"/>
    <w:link w:val="Rubrik5"/>
    <w:uiPriority w:val="9"/>
    <w:semiHidden/>
    <w:rsid w:val="009F74EF"/>
    <w:rPr>
      <w:rFonts w:asciiTheme="majorHAnsi" w:eastAsiaTheme="majorEastAsia" w:hAnsiTheme="majorHAnsi" w:cstheme="majorBidi"/>
      <w:caps/>
      <w:color w:val="006C60" w:themeColor="accent1" w:themeShade="BF"/>
    </w:rPr>
  </w:style>
  <w:style w:type="character" w:customStyle="1" w:styleId="Rubrik6Char">
    <w:name w:val="Rubrik 6 Char"/>
    <w:basedOn w:val="Standardstycketeckensnitt"/>
    <w:link w:val="Rubrik6"/>
    <w:uiPriority w:val="9"/>
    <w:semiHidden/>
    <w:rsid w:val="009F74EF"/>
    <w:rPr>
      <w:rFonts w:asciiTheme="majorHAnsi" w:eastAsiaTheme="majorEastAsia" w:hAnsiTheme="majorHAnsi" w:cstheme="majorBidi"/>
      <w:i/>
      <w:iCs/>
      <w:caps/>
      <w:color w:val="004840" w:themeColor="accent1" w:themeShade="80"/>
    </w:rPr>
  </w:style>
  <w:style w:type="table" w:styleId="Ljusskuggning">
    <w:name w:val="Light Shading"/>
    <w:basedOn w:val="Normaltabell"/>
    <w:uiPriority w:val="60"/>
    <w:pPr>
      <w:spacing w:before="40" w:after="40"/>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val="0"/>
        <w:bCs/>
        <w:caps/>
        <w:smallCaps w:val="0"/>
        <w:color w:val="000000"/>
        <w:spacing w:val="20"/>
      </w:rPr>
      <w:tblPr/>
      <w:tcPr>
        <w:tcBorders>
          <w:top w:val="single" w:sz="8" w:space="0" w:color="000000"/>
          <w:left w:val="nil"/>
          <w:bottom w:val="single" w:sz="8" w:space="0" w:color="000000"/>
          <w:right w:val="nil"/>
          <w:insideH w:val="nil"/>
          <w:insideV w:val="nil"/>
        </w:tcBorders>
        <w:vAlign w:val="bottom"/>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Kontaktinformation">
    <w:name w:val="Kontaktinformation"/>
    <w:basedOn w:val="Normal"/>
    <w:uiPriority w:val="99"/>
    <w:pPr>
      <w:spacing w:after="0"/>
      <w:jc w:val="center"/>
    </w:pPr>
  </w:style>
  <w:style w:type="paragraph" w:styleId="Beskrivning">
    <w:name w:val="caption"/>
    <w:basedOn w:val="Normal"/>
    <w:next w:val="Normal"/>
    <w:uiPriority w:val="35"/>
    <w:unhideWhenUsed/>
    <w:qFormat/>
    <w:rsid w:val="009F74EF"/>
    <w:pPr>
      <w:spacing w:line="240" w:lineRule="auto"/>
    </w:pPr>
    <w:rPr>
      <w:b/>
      <w:bCs/>
      <w:smallCaps/>
      <w:color w:val="6EC8D2" w:themeColor="text2"/>
    </w:rPr>
  </w:style>
  <w:style w:type="paragraph" w:styleId="Punktlista">
    <w:name w:val="List Bullet"/>
    <w:basedOn w:val="Normal"/>
    <w:uiPriority w:val="1"/>
    <w:unhideWhenUsed/>
    <w:pPr>
      <w:numPr>
        <w:numId w:val="1"/>
      </w:numPr>
    </w:pPr>
  </w:style>
  <w:style w:type="paragraph" w:styleId="Numreradlista">
    <w:name w:val="List Number"/>
    <w:basedOn w:val="Normal"/>
    <w:uiPriority w:val="1"/>
    <w:unhideWhenUsed/>
    <w:pPr>
      <w:numPr>
        <w:numId w:val="2"/>
      </w:numPr>
      <w:contextualSpacing/>
    </w:pPr>
  </w:style>
  <w:style w:type="paragraph" w:styleId="Rubrik">
    <w:name w:val="Title"/>
    <w:basedOn w:val="Normal"/>
    <w:next w:val="Normal"/>
    <w:link w:val="RubrikChar"/>
    <w:uiPriority w:val="10"/>
    <w:qFormat/>
    <w:rsid w:val="009F74EF"/>
    <w:pPr>
      <w:spacing w:after="0" w:line="204" w:lineRule="auto"/>
      <w:contextualSpacing/>
    </w:pPr>
    <w:rPr>
      <w:rFonts w:asciiTheme="majorHAnsi" w:eastAsiaTheme="majorEastAsia" w:hAnsiTheme="majorHAnsi" w:cstheme="majorBidi"/>
      <w:caps/>
      <w:color w:val="6EC8D2" w:themeColor="text2"/>
      <w:spacing w:val="-15"/>
      <w:sz w:val="72"/>
      <w:szCs w:val="72"/>
    </w:rPr>
  </w:style>
  <w:style w:type="character" w:customStyle="1" w:styleId="RubrikChar">
    <w:name w:val="Rubrik Char"/>
    <w:basedOn w:val="Standardstycketeckensnitt"/>
    <w:link w:val="Rubrik"/>
    <w:uiPriority w:val="10"/>
    <w:rsid w:val="009F74EF"/>
    <w:rPr>
      <w:rFonts w:asciiTheme="majorHAnsi" w:eastAsiaTheme="majorEastAsia" w:hAnsiTheme="majorHAnsi" w:cstheme="majorBidi"/>
      <w:caps/>
      <w:color w:val="6EC8D2" w:themeColor="text2"/>
      <w:spacing w:val="-15"/>
      <w:sz w:val="72"/>
      <w:szCs w:val="72"/>
    </w:rPr>
  </w:style>
  <w:style w:type="paragraph" w:styleId="Underrubrik">
    <w:name w:val="Subtitle"/>
    <w:basedOn w:val="Normal"/>
    <w:next w:val="Normal"/>
    <w:link w:val="UnderrubrikChar"/>
    <w:uiPriority w:val="11"/>
    <w:qFormat/>
    <w:rsid w:val="009F74EF"/>
    <w:pPr>
      <w:numPr>
        <w:ilvl w:val="1"/>
      </w:numPr>
      <w:spacing w:after="240" w:line="240" w:lineRule="auto"/>
    </w:pPr>
    <w:rPr>
      <w:rFonts w:asciiTheme="majorHAnsi" w:eastAsiaTheme="majorEastAsia" w:hAnsiTheme="majorHAnsi" w:cstheme="majorBidi"/>
      <w:color w:val="009182" w:themeColor="accent1"/>
      <w:sz w:val="28"/>
      <w:szCs w:val="28"/>
    </w:rPr>
  </w:style>
  <w:style w:type="character" w:customStyle="1" w:styleId="UnderrubrikChar">
    <w:name w:val="Underrubrik Char"/>
    <w:basedOn w:val="Standardstycketeckensnitt"/>
    <w:link w:val="Underrubrik"/>
    <w:uiPriority w:val="11"/>
    <w:rsid w:val="009F74EF"/>
    <w:rPr>
      <w:rFonts w:asciiTheme="majorHAnsi" w:eastAsiaTheme="majorEastAsia" w:hAnsiTheme="majorHAnsi" w:cstheme="majorBidi"/>
      <w:color w:val="009182" w:themeColor="accent1"/>
      <w:sz w:val="28"/>
      <w:szCs w:val="28"/>
    </w:rPr>
  </w:style>
  <w:style w:type="character" w:styleId="Betoning">
    <w:name w:val="Emphasis"/>
    <w:basedOn w:val="Standardstycketeckensnitt"/>
    <w:uiPriority w:val="20"/>
    <w:qFormat/>
    <w:rsid w:val="009F74EF"/>
    <w:rPr>
      <w:i/>
      <w:iCs/>
    </w:rPr>
  </w:style>
  <w:style w:type="paragraph" w:styleId="Ingetavstnd">
    <w:name w:val="No Spacing"/>
    <w:link w:val="IngetavstndChar"/>
    <w:uiPriority w:val="1"/>
    <w:qFormat/>
    <w:rsid w:val="009F74EF"/>
    <w:pPr>
      <w:spacing w:after="0" w:line="240" w:lineRule="auto"/>
    </w:pPr>
  </w:style>
  <w:style w:type="character" w:customStyle="1" w:styleId="IngetavstndChar">
    <w:name w:val="Inget avstånd Char"/>
    <w:link w:val="Ingetavstnd"/>
    <w:uiPriority w:val="1"/>
  </w:style>
  <w:style w:type="paragraph" w:styleId="Citat">
    <w:name w:val="Quote"/>
    <w:basedOn w:val="Normal"/>
    <w:next w:val="Normal"/>
    <w:link w:val="CitatChar"/>
    <w:uiPriority w:val="29"/>
    <w:qFormat/>
    <w:rsid w:val="00E0080E"/>
    <w:pPr>
      <w:spacing w:before="120" w:after="120"/>
      <w:ind w:left="720"/>
    </w:pPr>
    <w:rPr>
      <w:rFonts w:ascii="Arial Rounded MT Bold" w:hAnsi="Arial Rounded MT Bold"/>
      <w:color w:val="009182" w:themeColor="accent1"/>
      <w:sz w:val="26"/>
      <w:szCs w:val="24"/>
    </w:rPr>
  </w:style>
  <w:style w:type="character" w:customStyle="1" w:styleId="CitatChar">
    <w:name w:val="Citat Char"/>
    <w:basedOn w:val="Standardstycketeckensnitt"/>
    <w:link w:val="Citat"/>
    <w:uiPriority w:val="29"/>
    <w:rsid w:val="00E0080E"/>
    <w:rPr>
      <w:rFonts w:ascii="Arial Rounded MT Bold" w:hAnsi="Arial Rounded MT Bold"/>
      <w:color w:val="009182" w:themeColor="accent1"/>
      <w:sz w:val="26"/>
      <w:szCs w:val="24"/>
    </w:rPr>
  </w:style>
  <w:style w:type="paragraph" w:styleId="Innehllsfrteckningsrubrik">
    <w:name w:val="TOC Heading"/>
    <w:basedOn w:val="Rubrik1"/>
    <w:next w:val="Normal"/>
    <w:uiPriority w:val="39"/>
    <w:unhideWhenUsed/>
    <w:qFormat/>
    <w:rsid w:val="009F74EF"/>
    <w:pPr>
      <w:outlineLvl w:val="9"/>
    </w:pPr>
  </w:style>
  <w:style w:type="paragraph" w:styleId="Sidfot">
    <w:name w:val="footer"/>
    <w:basedOn w:val="Normal"/>
    <w:link w:val="SidfotChar"/>
    <w:uiPriority w:val="99"/>
    <w:unhideWhenUsed/>
    <w:pPr>
      <w:spacing w:after="0"/>
      <w:jc w:val="right"/>
    </w:pPr>
    <w:rPr>
      <w:caps/>
      <w:sz w:val="16"/>
    </w:rPr>
  </w:style>
  <w:style w:type="character" w:customStyle="1" w:styleId="SidfotChar">
    <w:name w:val="Sidfot Char"/>
    <w:link w:val="Sidfot"/>
    <w:uiPriority w:val="99"/>
    <w:rPr>
      <w:caps/>
      <w:sz w:val="16"/>
    </w:rPr>
  </w:style>
  <w:style w:type="paragraph" w:styleId="Innehll3">
    <w:name w:val="toc 3"/>
    <w:basedOn w:val="Normal"/>
    <w:next w:val="Normal"/>
    <w:autoRedefine/>
    <w:uiPriority w:val="39"/>
    <w:unhideWhenUsed/>
    <w:pPr>
      <w:spacing w:after="100"/>
      <w:ind w:left="400"/>
    </w:pPr>
    <w:rPr>
      <w:i/>
      <w:iCs/>
    </w:rPr>
  </w:style>
  <w:style w:type="character" w:styleId="Hyperlnk">
    <w:name w:val="Hyperlink"/>
    <w:uiPriority w:val="99"/>
    <w:unhideWhenUsed/>
    <w:rPr>
      <w:color w:val="EB8803"/>
      <w:u w:val="single"/>
    </w:rPr>
  </w:style>
  <w:style w:type="paragraph" w:styleId="Innehll1">
    <w:name w:val="toc 1"/>
    <w:basedOn w:val="Normal"/>
    <w:next w:val="Normal"/>
    <w:autoRedefine/>
    <w:uiPriority w:val="39"/>
    <w:unhideWhenUsed/>
    <w:rsid w:val="00FB19EF"/>
    <w:pPr>
      <w:tabs>
        <w:tab w:val="right" w:leader="dot" w:pos="8630"/>
      </w:tabs>
      <w:spacing w:after="100"/>
    </w:pPr>
  </w:style>
  <w:style w:type="paragraph" w:styleId="Innehll2">
    <w:name w:val="toc 2"/>
    <w:basedOn w:val="Normal"/>
    <w:next w:val="Normal"/>
    <w:autoRedefine/>
    <w:uiPriority w:val="39"/>
    <w:unhideWhenUsed/>
    <w:rsid w:val="00124132"/>
    <w:pPr>
      <w:tabs>
        <w:tab w:val="right" w:leader="dot" w:pos="8630"/>
      </w:tabs>
      <w:spacing w:after="100" w:line="180" w:lineRule="atLeast"/>
      <w:ind w:left="198"/>
    </w:pPr>
  </w:style>
  <w:style w:type="paragraph" w:styleId="Ballongtext">
    <w:name w:val="Balloon Text"/>
    <w:basedOn w:val="Normal"/>
    <w:link w:val="BallongtextChar"/>
    <w:uiPriority w:val="99"/>
    <w:semiHidden/>
    <w:unhideWhenUsed/>
    <w:pPr>
      <w:spacing w:after="0"/>
    </w:pPr>
    <w:rPr>
      <w:rFonts w:ascii="Tahoma" w:hAnsi="Tahoma" w:cs="Tahoma"/>
      <w:sz w:val="16"/>
    </w:rPr>
  </w:style>
  <w:style w:type="character" w:customStyle="1" w:styleId="BallongtextChar">
    <w:name w:val="Ballongtext Char"/>
    <w:link w:val="Ballongtext"/>
    <w:uiPriority w:val="99"/>
    <w:semiHidden/>
    <w:rPr>
      <w:rFonts w:ascii="Tahoma" w:hAnsi="Tahoma" w:cs="Tahoma"/>
      <w:sz w:val="16"/>
    </w:rPr>
  </w:style>
  <w:style w:type="paragraph" w:styleId="Litteraturfrteckning">
    <w:name w:val="Bibliography"/>
    <w:basedOn w:val="Normal"/>
    <w:next w:val="Normal"/>
    <w:uiPriority w:val="39"/>
    <w:unhideWhenUsed/>
  </w:style>
  <w:style w:type="paragraph" w:styleId="Sidhuvud">
    <w:name w:val="header"/>
    <w:basedOn w:val="Normal"/>
    <w:link w:val="SidhuvudChar"/>
    <w:uiPriority w:val="99"/>
    <w:unhideWhenUsed/>
    <w:pPr>
      <w:spacing w:after="0"/>
    </w:pPr>
  </w:style>
  <w:style w:type="character" w:customStyle="1" w:styleId="SidhuvudChar">
    <w:name w:val="Sidhuvud Char"/>
    <w:basedOn w:val="Standardstycketeckensnitt"/>
    <w:link w:val="Sidhuvud"/>
    <w:uiPriority w:val="99"/>
  </w:style>
  <w:style w:type="paragraph" w:styleId="Normaltindrag">
    <w:name w:val="Normal Indent"/>
    <w:basedOn w:val="Normal"/>
    <w:uiPriority w:val="99"/>
    <w:unhideWhenUsed/>
    <w:pPr>
      <w:ind w:left="720"/>
    </w:pPr>
  </w:style>
  <w:style w:type="character" w:styleId="Platshllartext">
    <w:name w:val="Placeholder Text"/>
    <w:uiPriority w:val="99"/>
    <w:semiHidden/>
    <w:rPr>
      <w:color w:val="808080"/>
    </w:rPr>
  </w:style>
  <w:style w:type="table" w:customStyle="1" w:styleId="rapporttabell">
    <w:name w:val="rapporttabell"/>
    <w:basedOn w:val="Normaltabell"/>
    <w:uiPriority w:val="99"/>
    <w:pPr>
      <w:spacing w:before="60" w:after="60"/>
      <w:jc w:val="center"/>
    </w:pPr>
    <w:tblPr>
      <w:tblBorders>
        <w:top w:val="single" w:sz="4" w:space="0" w:color="00A0B8"/>
        <w:left w:val="single" w:sz="4" w:space="0" w:color="00A0B8"/>
        <w:bottom w:val="single" w:sz="4" w:space="0" w:color="00A0B8"/>
        <w:right w:val="single" w:sz="4" w:space="0" w:color="00A0B8"/>
        <w:insideH w:val="single" w:sz="4" w:space="0" w:color="00A0B8"/>
        <w:insideV w:val="single" w:sz="4" w:space="0" w:color="00A0B8"/>
      </w:tblBorders>
    </w:tblPr>
    <w:tblStylePr w:type="firstRow">
      <w:rPr>
        <w:b/>
        <w:color w:val="000000"/>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ellrutnt">
    <w:name w:val="Table Grid"/>
    <w:basedOn w:val="Normaltabel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5434B2"/>
    <w:rPr>
      <w:rFonts w:ascii="Calibri" w:eastAsia="Times New Roman" w:hAnsi="Calibri" w:cs="Times New Roman"/>
    </w:rPr>
    <w:tblPr>
      <w:tblCellMar>
        <w:top w:w="0" w:type="dxa"/>
        <w:left w:w="0" w:type="dxa"/>
        <w:bottom w:w="0" w:type="dxa"/>
        <w:right w:w="0" w:type="dxa"/>
      </w:tblCellMar>
    </w:tblPr>
  </w:style>
  <w:style w:type="paragraph" w:styleId="Brdtext3">
    <w:name w:val="Body Text 3"/>
    <w:basedOn w:val="Normal"/>
    <w:link w:val="Brdtext3Char"/>
    <w:rsid w:val="00B7575A"/>
    <w:pPr>
      <w:spacing w:after="0"/>
      <w:ind w:firstLine="360"/>
      <w:jc w:val="both"/>
    </w:pPr>
    <w:rPr>
      <w:i/>
      <w:iCs/>
      <w:lang w:val="en-US" w:eastAsia="en-US" w:bidi="en-US"/>
    </w:rPr>
  </w:style>
  <w:style w:type="character" w:customStyle="1" w:styleId="Brdtext3Char">
    <w:name w:val="Brödtext 3 Char"/>
    <w:basedOn w:val="Standardstycketeckensnitt"/>
    <w:link w:val="Brdtext3"/>
    <w:rsid w:val="00B7575A"/>
    <w:rPr>
      <w:rFonts w:asciiTheme="minorHAnsi" w:eastAsiaTheme="minorEastAsia" w:hAnsiTheme="minorHAnsi" w:cstheme="minorBidi"/>
      <w:i/>
      <w:iCs/>
      <w:sz w:val="22"/>
      <w:szCs w:val="22"/>
      <w:lang w:val="en-US" w:eastAsia="en-US" w:bidi="en-US"/>
    </w:rPr>
  </w:style>
  <w:style w:type="table" w:styleId="Rutntstabell1ljus">
    <w:name w:val="Grid Table 1 Light"/>
    <w:basedOn w:val="Normaltabell"/>
    <w:uiPriority w:val="46"/>
    <w:rsid w:val="00B7575A"/>
    <w:rPr>
      <w:rFonts w:ascii="Century Gothic" w:eastAsia="Meiryo" w:hAnsi="Century Gothic" w:cs="Times New Roman"/>
    </w:rPr>
    <w:tblPr>
      <w:tblStyleRowBandSize w:val="1"/>
      <w:tblStyleColBandSize w:val="1"/>
      <w:tblBorders>
        <w:top w:val="single" w:sz="4" w:space="0" w:color="6B75FF" w:themeColor="text1" w:themeTint="66"/>
        <w:left w:val="single" w:sz="4" w:space="0" w:color="6B75FF" w:themeColor="text1" w:themeTint="66"/>
        <w:bottom w:val="single" w:sz="4" w:space="0" w:color="6B75FF" w:themeColor="text1" w:themeTint="66"/>
        <w:right w:val="single" w:sz="4" w:space="0" w:color="6B75FF" w:themeColor="text1" w:themeTint="66"/>
        <w:insideH w:val="single" w:sz="4" w:space="0" w:color="6B75FF" w:themeColor="text1" w:themeTint="66"/>
        <w:insideV w:val="single" w:sz="4" w:space="0" w:color="6B75FF" w:themeColor="text1" w:themeTint="66"/>
      </w:tblBorders>
    </w:tblPr>
    <w:tblStylePr w:type="firstRow">
      <w:rPr>
        <w:b/>
        <w:bCs/>
      </w:rPr>
      <w:tblPr/>
      <w:tcPr>
        <w:tcBorders>
          <w:bottom w:val="single" w:sz="12" w:space="0" w:color="2130FF" w:themeColor="text1" w:themeTint="99"/>
        </w:tcBorders>
      </w:tcPr>
    </w:tblStylePr>
    <w:tblStylePr w:type="lastRow">
      <w:rPr>
        <w:b/>
        <w:bCs/>
      </w:rPr>
      <w:tblPr/>
      <w:tcPr>
        <w:tcBorders>
          <w:top w:val="double" w:sz="2" w:space="0" w:color="2130FF" w:themeColor="text1" w:themeTint="99"/>
        </w:tcBorders>
      </w:tcPr>
    </w:tblStylePr>
    <w:tblStylePr w:type="firstCol">
      <w:rPr>
        <w:b/>
        <w:bCs/>
      </w:rPr>
    </w:tblStylePr>
    <w:tblStylePr w:type="lastCol">
      <w:rPr>
        <w:b/>
        <w:bCs/>
      </w:rPr>
    </w:tblStylePr>
  </w:style>
  <w:style w:type="paragraph" w:styleId="Liststycke">
    <w:name w:val="List Paragraph"/>
    <w:basedOn w:val="Normal"/>
    <w:qFormat/>
    <w:rsid w:val="00B7575A"/>
    <w:pPr>
      <w:ind w:left="720"/>
      <w:contextualSpacing/>
    </w:pPr>
  </w:style>
  <w:style w:type="character" w:styleId="Stark">
    <w:name w:val="Strong"/>
    <w:basedOn w:val="Standardstycketeckensnitt"/>
    <w:uiPriority w:val="22"/>
    <w:qFormat/>
    <w:rsid w:val="009F74EF"/>
    <w:rPr>
      <w:b/>
      <w:bCs/>
    </w:rPr>
  </w:style>
  <w:style w:type="paragraph" w:styleId="Normalwebb">
    <w:name w:val="Normal (Web)"/>
    <w:basedOn w:val="Normal"/>
    <w:uiPriority w:val="99"/>
    <w:semiHidden/>
    <w:unhideWhenUsed/>
    <w:rsid w:val="007D57D2"/>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AF69C3"/>
    <w:pPr>
      <w:autoSpaceDE w:val="0"/>
      <w:autoSpaceDN w:val="0"/>
      <w:adjustRightInd w:val="0"/>
    </w:pPr>
    <w:rPr>
      <w:rFonts w:ascii="Calibri" w:hAnsi="Calibri" w:cs="Calibri"/>
      <w:color w:val="000000"/>
      <w:sz w:val="24"/>
      <w:szCs w:val="24"/>
    </w:rPr>
  </w:style>
  <w:style w:type="table" w:styleId="Rutntstabell1ljusdekorfrg1">
    <w:name w:val="Grid Table 1 Light Accent 1"/>
    <w:basedOn w:val="Normaltabell"/>
    <w:uiPriority w:val="46"/>
    <w:rsid w:val="00AF69C3"/>
    <w:tblPr>
      <w:tblStyleRowBandSize w:val="1"/>
      <w:tblStyleColBandSize w:val="1"/>
      <w:tblBorders>
        <w:top w:val="single" w:sz="4" w:space="0" w:color="6DFFEF" w:themeColor="accent1" w:themeTint="66"/>
        <w:left w:val="single" w:sz="4" w:space="0" w:color="6DFFEF" w:themeColor="accent1" w:themeTint="66"/>
        <w:bottom w:val="single" w:sz="4" w:space="0" w:color="6DFFEF" w:themeColor="accent1" w:themeTint="66"/>
        <w:right w:val="single" w:sz="4" w:space="0" w:color="6DFFEF" w:themeColor="accent1" w:themeTint="66"/>
        <w:insideH w:val="single" w:sz="4" w:space="0" w:color="6DFFEF" w:themeColor="accent1" w:themeTint="66"/>
        <w:insideV w:val="single" w:sz="4" w:space="0" w:color="6DFFEF" w:themeColor="accent1" w:themeTint="66"/>
      </w:tblBorders>
    </w:tblPr>
    <w:tblStylePr w:type="firstRow">
      <w:rPr>
        <w:b/>
        <w:bCs/>
      </w:rPr>
      <w:tblPr/>
      <w:tcPr>
        <w:tcBorders>
          <w:bottom w:val="single" w:sz="12" w:space="0" w:color="24FFE7" w:themeColor="accent1" w:themeTint="99"/>
        </w:tcBorders>
      </w:tcPr>
    </w:tblStylePr>
    <w:tblStylePr w:type="lastRow">
      <w:rPr>
        <w:b/>
        <w:bCs/>
      </w:rPr>
      <w:tblPr/>
      <w:tcPr>
        <w:tcBorders>
          <w:top w:val="double" w:sz="2" w:space="0" w:color="24FFE7" w:themeColor="accent1" w:themeTint="99"/>
        </w:tcBorders>
      </w:tcPr>
    </w:tblStylePr>
    <w:tblStylePr w:type="firstCol">
      <w:rPr>
        <w:b/>
        <w:bCs/>
      </w:rPr>
    </w:tblStylePr>
    <w:tblStylePr w:type="lastCol">
      <w:rPr>
        <w:b/>
        <w:bCs/>
      </w:rPr>
    </w:tblStylePr>
  </w:style>
  <w:style w:type="character" w:customStyle="1" w:styleId="Rubrik7Char">
    <w:name w:val="Rubrik 7 Char"/>
    <w:basedOn w:val="Standardstycketeckensnitt"/>
    <w:link w:val="Rubrik7"/>
    <w:uiPriority w:val="9"/>
    <w:semiHidden/>
    <w:rsid w:val="009F74EF"/>
    <w:rPr>
      <w:rFonts w:asciiTheme="majorHAnsi" w:eastAsiaTheme="majorEastAsia" w:hAnsiTheme="majorHAnsi" w:cstheme="majorBidi"/>
      <w:b/>
      <w:bCs/>
      <w:color w:val="004840" w:themeColor="accent1" w:themeShade="80"/>
    </w:rPr>
  </w:style>
  <w:style w:type="character" w:customStyle="1" w:styleId="Rubrik8Char">
    <w:name w:val="Rubrik 8 Char"/>
    <w:basedOn w:val="Standardstycketeckensnitt"/>
    <w:link w:val="Rubrik8"/>
    <w:uiPriority w:val="9"/>
    <w:semiHidden/>
    <w:rsid w:val="009F74EF"/>
    <w:rPr>
      <w:rFonts w:asciiTheme="majorHAnsi" w:eastAsiaTheme="majorEastAsia" w:hAnsiTheme="majorHAnsi" w:cstheme="majorBidi"/>
      <w:b/>
      <w:bCs/>
      <w:i/>
      <w:iCs/>
      <w:color w:val="004840" w:themeColor="accent1" w:themeShade="80"/>
    </w:rPr>
  </w:style>
  <w:style w:type="character" w:customStyle="1" w:styleId="Rubrik9Char">
    <w:name w:val="Rubrik 9 Char"/>
    <w:basedOn w:val="Standardstycketeckensnitt"/>
    <w:link w:val="Rubrik9"/>
    <w:uiPriority w:val="9"/>
    <w:semiHidden/>
    <w:rsid w:val="009F74EF"/>
    <w:rPr>
      <w:rFonts w:asciiTheme="majorHAnsi" w:eastAsiaTheme="majorEastAsia" w:hAnsiTheme="majorHAnsi" w:cstheme="majorBidi"/>
      <w:i/>
      <w:iCs/>
      <w:color w:val="004840" w:themeColor="accent1" w:themeShade="80"/>
    </w:rPr>
  </w:style>
  <w:style w:type="paragraph" w:styleId="Starktcitat">
    <w:name w:val="Intense Quote"/>
    <w:basedOn w:val="Normal"/>
    <w:next w:val="Normal"/>
    <w:link w:val="StarktcitatChar"/>
    <w:uiPriority w:val="30"/>
    <w:qFormat/>
    <w:rsid w:val="009F74EF"/>
    <w:pPr>
      <w:spacing w:before="100" w:beforeAutospacing="1" w:after="240" w:line="240" w:lineRule="auto"/>
      <w:ind w:left="720"/>
      <w:jc w:val="center"/>
    </w:pPr>
    <w:rPr>
      <w:rFonts w:asciiTheme="majorHAnsi" w:eastAsiaTheme="majorEastAsia" w:hAnsiTheme="majorHAnsi" w:cstheme="majorBidi"/>
      <w:color w:val="6EC8D2" w:themeColor="text2"/>
      <w:spacing w:val="-6"/>
      <w:sz w:val="32"/>
      <w:szCs w:val="32"/>
    </w:rPr>
  </w:style>
  <w:style w:type="character" w:customStyle="1" w:styleId="StarktcitatChar">
    <w:name w:val="Starkt citat Char"/>
    <w:basedOn w:val="Standardstycketeckensnitt"/>
    <w:link w:val="Starktcitat"/>
    <w:uiPriority w:val="30"/>
    <w:rsid w:val="009F74EF"/>
    <w:rPr>
      <w:rFonts w:asciiTheme="majorHAnsi" w:eastAsiaTheme="majorEastAsia" w:hAnsiTheme="majorHAnsi" w:cstheme="majorBidi"/>
      <w:color w:val="6EC8D2" w:themeColor="text2"/>
      <w:spacing w:val="-6"/>
      <w:sz w:val="32"/>
      <w:szCs w:val="32"/>
    </w:rPr>
  </w:style>
  <w:style w:type="character" w:styleId="Diskretbetoning">
    <w:name w:val="Subtle Emphasis"/>
    <w:basedOn w:val="Standardstycketeckensnitt"/>
    <w:uiPriority w:val="19"/>
    <w:qFormat/>
    <w:rsid w:val="009F74EF"/>
    <w:rPr>
      <w:i/>
      <w:iCs/>
      <w:color w:val="0E1FFF" w:themeColor="text1" w:themeTint="A6"/>
    </w:rPr>
  </w:style>
  <w:style w:type="character" w:styleId="Starkbetoning">
    <w:name w:val="Intense Emphasis"/>
    <w:basedOn w:val="Standardstycketeckensnitt"/>
    <w:uiPriority w:val="21"/>
    <w:qFormat/>
    <w:rsid w:val="009F74EF"/>
    <w:rPr>
      <w:b/>
      <w:bCs/>
      <w:i/>
      <w:iCs/>
    </w:rPr>
  </w:style>
  <w:style w:type="character" w:styleId="Diskretreferens">
    <w:name w:val="Subtle Reference"/>
    <w:basedOn w:val="Standardstycketeckensnitt"/>
    <w:uiPriority w:val="31"/>
    <w:qFormat/>
    <w:rsid w:val="009F74EF"/>
    <w:rPr>
      <w:smallCaps/>
      <w:color w:val="0E1FFF" w:themeColor="text1" w:themeTint="A6"/>
      <w:u w:val="none" w:color="4552FF" w:themeColor="text1" w:themeTint="80"/>
      <w:bdr w:val="none" w:sz="0" w:space="0" w:color="auto"/>
    </w:rPr>
  </w:style>
  <w:style w:type="character" w:styleId="Starkreferens">
    <w:name w:val="Intense Reference"/>
    <w:basedOn w:val="Standardstycketeckensnitt"/>
    <w:uiPriority w:val="32"/>
    <w:qFormat/>
    <w:rsid w:val="009F74EF"/>
    <w:rPr>
      <w:b/>
      <w:bCs/>
      <w:smallCaps/>
      <w:color w:val="6EC8D2" w:themeColor="text2"/>
      <w:u w:val="single"/>
    </w:rPr>
  </w:style>
  <w:style w:type="character" w:styleId="Bokenstitel">
    <w:name w:val="Book Title"/>
    <w:basedOn w:val="Standardstycketeckensnitt"/>
    <w:uiPriority w:val="33"/>
    <w:qFormat/>
    <w:rsid w:val="009F74EF"/>
    <w:rPr>
      <w:b/>
      <w:bCs/>
      <w:smallCaps/>
      <w:spacing w:val="10"/>
    </w:rPr>
  </w:style>
  <w:style w:type="table" w:styleId="Rutntstabell1ljusdekorfrg4">
    <w:name w:val="Grid Table 1 Light Accent 4"/>
    <w:basedOn w:val="Normaltabell"/>
    <w:uiPriority w:val="46"/>
    <w:rsid w:val="00A05B6F"/>
    <w:pPr>
      <w:spacing w:after="0" w:line="240" w:lineRule="auto"/>
    </w:pPr>
    <w:tblPr>
      <w:tblStyleRowBandSize w:val="1"/>
      <w:tblStyleColBandSize w:val="1"/>
      <w:tblBorders>
        <w:top w:val="single" w:sz="4" w:space="0" w:color="999999" w:themeColor="accent4" w:themeTint="66"/>
        <w:left w:val="single" w:sz="4" w:space="0" w:color="999999" w:themeColor="accent4" w:themeTint="66"/>
        <w:bottom w:val="single" w:sz="4" w:space="0" w:color="999999" w:themeColor="accent4" w:themeTint="66"/>
        <w:right w:val="single" w:sz="4" w:space="0" w:color="999999" w:themeColor="accent4" w:themeTint="66"/>
        <w:insideH w:val="single" w:sz="4" w:space="0" w:color="999999" w:themeColor="accent4" w:themeTint="66"/>
        <w:insideV w:val="single" w:sz="4" w:space="0" w:color="999999" w:themeColor="accent4" w:themeTint="66"/>
      </w:tblBorders>
    </w:tblPr>
    <w:tblStylePr w:type="firstRow">
      <w:rPr>
        <w:b/>
        <w:bCs/>
      </w:rPr>
      <w:tblPr/>
      <w:tcPr>
        <w:tcBorders>
          <w:bottom w:val="single" w:sz="12" w:space="0" w:color="666666" w:themeColor="accent4" w:themeTint="99"/>
        </w:tcBorders>
      </w:tcPr>
    </w:tblStylePr>
    <w:tblStylePr w:type="lastRow">
      <w:rPr>
        <w:b/>
        <w:bCs/>
      </w:rPr>
      <w:tblPr/>
      <w:tcPr>
        <w:tcBorders>
          <w:top w:val="double" w:sz="2" w:space="0" w:color="666666" w:themeColor="accent4" w:themeTint="99"/>
        </w:tcBorders>
      </w:tcPr>
    </w:tblStylePr>
    <w:tblStylePr w:type="firstCol">
      <w:rPr>
        <w:b/>
        <w:bCs/>
      </w:rPr>
    </w:tblStylePr>
    <w:tblStylePr w:type="lastCol">
      <w:rPr>
        <w:b/>
        <w:bCs/>
      </w:rPr>
    </w:tblStylePr>
  </w:style>
  <w:style w:type="paragraph" w:customStyle="1" w:styleId="paragraph">
    <w:name w:val="paragraph"/>
    <w:basedOn w:val="Normal"/>
    <w:rsid w:val="003D21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stycketeckensnitt"/>
    <w:rsid w:val="003D21EF"/>
  </w:style>
  <w:style w:type="character" w:customStyle="1" w:styleId="eop">
    <w:name w:val="eop"/>
    <w:basedOn w:val="Standardstycketeckensnitt"/>
    <w:rsid w:val="003D21EF"/>
  </w:style>
  <w:style w:type="character" w:customStyle="1" w:styleId="scxp63873588">
    <w:name w:val="scxp63873588"/>
    <w:basedOn w:val="Standardstycketeckensnitt"/>
    <w:rsid w:val="009A7F59"/>
  </w:style>
  <w:style w:type="character" w:customStyle="1" w:styleId="scxp227713239">
    <w:name w:val="scxp227713239"/>
    <w:basedOn w:val="Standardstycketeckensnitt"/>
    <w:rsid w:val="009A7F59"/>
  </w:style>
  <w:style w:type="character" w:customStyle="1" w:styleId="xcontentpasted0">
    <w:name w:val="x_contentpasted0"/>
    <w:basedOn w:val="Standardstycketeckensnitt"/>
    <w:rsid w:val="000B72B6"/>
  </w:style>
  <w:style w:type="paragraph" w:customStyle="1" w:styleId="xmsonormal">
    <w:name w:val="x_msonormal"/>
    <w:basedOn w:val="Normal"/>
    <w:rsid w:val="0057258B"/>
    <w:pPr>
      <w:spacing w:before="100" w:beforeAutospacing="1" w:after="100" w:afterAutospacing="1" w:line="240" w:lineRule="auto"/>
    </w:pPr>
    <w:rPr>
      <w:rFonts w:ascii="Times New Roman" w:eastAsia="Times New Roman" w:hAnsi="Times New Roman" w:cs="Times New Roman"/>
      <w:sz w:val="24"/>
      <w:szCs w:val="24"/>
    </w:rPr>
  </w:style>
  <w:style w:type="character" w:styleId="Olstomnmnande">
    <w:name w:val="Unresolved Mention"/>
    <w:basedOn w:val="Standardstycketeckensnitt"/>
    <w:uiPriority w:val="99"/>
    <w:semiHidden/>
    <w:unhideWhenUsed/>
    <w:rsid w:val="00CD4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1010">
      <w:bodyDiv w:val="1"/>
      <w:marLeft w:val="0"/>
      <w:marRight w:val="0"/>
      <w:marTop w:val="0"/>
      <w:marBottom w:val="0"/>
      <w:divBdr>
        <w:top w:val="none" w:sz="0" w:space="0" w:color="auto"/>
        <w:left w:val="none" w:sz="0" w:space="0" w:color="auto"/>
        <w:bottom w:val="none" w:sz="0" w:space="0" w:color="auto"/>
        <w:right w:val="none" w:sz="0" w:space="0" w:color="auto"/>
      </w:divBdr>
    </w:div>
    <w:div w:id="49691181">
      <w:bodyDiv w:val="1"/>
      <w:marLeft w:val="0"/>
      <w:marRight w:val="0"/>
      <w:marTop w:val="0"/>
      <w:marBottom w:val="0"/>
      <w:divBdr>
        <w:top w:val="none" w:sz="0" w:space="0" w:color="auto"/>
        <w:left w:val="none" w:sz="0" w:space="0" w:color="auto"/>
        <w:bottom w:val="none" w:sz="0" w:space="0" w:color="auto"/>
        <w:right w:val="none" w:sz="0" w:space="0" w:color="auto"/>
      </w:divBdr>
      <w:divsChild>
        <w:div w:id="1920944300">
          <w:marLeft w:val="0"/>
          <w:marRight w:val="0"/>
          <w:marTop w:val="0"/>
          <w:marBottom w:val="0"/>
          <w:divBdr>
            <w:top w:val="none" w:sz="0" w:space="0" w:color="auto"/>
            <w:left w:val="none" w:sz="0" w:space="0" w:color="auto"/>
            <w:bottom w:val="none" w:sz="0" w:space="0" w:color="auto"/>
            <w:right w:val="none" w:sz="0" w:space="0" w:color="auto"/>
          </w:divBdr>
          <w:divsChild>
            <w:div w:id="239027121">
              <w:marLeft w:val="0"/>
              <w:marRight w:val="0"/>
              <w:marTop w:val="0"/>
              <w:marBottom w:val="0"/>
              <w:divBdr>
                <w:top w:val="none" w:sz="0" w:space="0" w:color="auto"/>
                <w:left w:val="none" w:sz="0" w:space="0" w:color="auto"/>
                <w:bottom w:val="none" w:sz="0" w:space="0" w:color="auto"/>
                <w:right w:val="none" w:sz="0" w:space="0" w:color="auto"/>
              </w:divBdr>
              <w:divsChild>
                <w:div w:id="1489324611">
                  <w:marLeft w:val="0"/>
                  <w:marRight w:val="0"/>
                  <w:marTop w:val="0"/>
                  <w:marBottom w:val="0"/>
                  <w:divBdr>
                    <w:top w:val="none" w:sz="0" w:space="0" w:color="auto"/>
                    <w:left w:val="none" w:sz="0" w:space="0" w:color="auto"/>
                    <w:bottom w:val="none" w:sz="0" w:space="0" w:color="auto"/>
                    <w:right w:val="none" w:sz="0" w:space="0" w:color="auto"/>
                  </w:divBdr>
                  <w:divsChild>
                    <w:div w:id="11865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68507">
      <w:bodyDiv w:val="1"/>
      <w:marLeft w:val="0"/>
      <w:marRight w:val="0"/>
      <w:marTop w:val="0"/>
      <w:marBottom w:val="0"/>
      <w:divBdr>
        <w:top w:val="none" w:sz="0" w:space="0" w:color="auto"/>
        <w:left w:val="none" w:sz="0" w:space="0" w:color="auto"/>
        <w:bottom w:val="none" w:sz="0" w:space="0" w:color="auto"/>
        <w:right w:val="none" w:sz="0" w:space="0" w:color="auto"/>
      </w:divBdr>
    </w:div>
    <w:div w:id="159586300">
      <w:bodyDiv w:val="1"/>
      <w:marLeft w:val="0"/>
      <w:marRight w:val="0"/>
      <w:marTop w:val="0"/>
      <w:marBottom w:val="0"/>
      <w:divBdr>
        <w:top w:val="none" w:sz="0" w:space="0" w:color="auto"/>
        <w:left w:val="none" w:sz="0" w:space="0" w:color="auto"/>
        <w:bottom w:val="none" w:sz="0" w:space="0" w:color="auto"/>
        <w:right w:val="none" w:sz="0" w:space="0" w:color="auto"/>
      </w:divBdr>
      <w:divsChild>
        <w:div w:id="1733966930">
          <w:marLeft w:val="360"/>
          <w:marRight w:val="0"/>
          <w:marTop w:val="200"/>
          <w:marBottom w:val="0"/>
          <w:divBdr>
            <w:top w:val="none" w:sz="0" w:space="0" w:color="auto"/>
            <w:left w:val="none" w:sz="0" w:space="0" w:color="auto"/>
            <w:bottom w:val="none" w:sz="0" w:space="0" w:color="auto"/>
            <w:right w:val="none" w:sz="0" w:space="0" w:color="auto"/>
          </w:divBdr>
        </w:div>
        <w:div w:id="1633943632">
          <w:marLeft w:val="360"/>
          <w:marRight w:val="0"/>
          <w:marTop w:val="200"/>
          <w:marBottom w:val="0"/>
          <w:divBdr>
            <w:top w:val="none" w:sz="0" w:space="0" w:color="auto"/>
            <w:left w:val="none" w:sz="0" w:space="0" w:color="auto"/>
            <w:bottom w:val="none" w:sz="0" w:space="0" w:color="auto"/>
            <w:right w:val="none" w:sz="0" w:space="0" w:color="auto"/>
          </w:divBdr>
        </w:div>
        <w:div w:id="28798213">
          <w:marLeft w:val="360"/>
          <w:marRight w:val="0"/>
          <w:marTop w:val="200"/>
          <w:marBottom w:val="0"/>
          <w:divBdr>
            <w:top w:val="none" w:sz="0" w:space="0" w:color="auto"/>
            <w:left w:val="none" w:sz="0" w:space="0" w:color="auto"/>
            <w:bottom w:val="none" w:sz="0" w:space="0" w:color="auto"/>
            <w:right w:val="none" w:sz="0" w:space="0" w:color="auto"/>
          </w:divBdr>
        </w:div>
      </w:divsChild>
    </w:div>
    <w:div w:id="176045844">
      <w:bodyDiv w:val="1"/>
      <w:marLeft w:val="0"/>
      <w:marRight w:val="0"/>
      <w:marTop w:val="0"/>
      <w:marBottom w:val="0"/>
      <w:divBdr>
        <w:top w:val="none" w:sz="0" w:space="0" w:color="auto"/>
        <w:left w:val="none" w:sz="0" w:space="0" w:color="auto"/>
        <w:bottom w:val="none" w:sz="0" w:space="0" w:color="auto"/>
        <w:right w:val="none" w:sz="0" w:space="0" w:color="auto"/>
      </w:divBdr>
      <w:divsChild>
        <w:div w:id="973874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930898">
              <w:marLeft w:val="0"/>
              <w:marRight w:val="0"/>
              <w:marTop w:val="0"/>
              <w:marBottom w:val="0"/>
              <w:divBdr>
                <w:top w:val="none" w:sz="0" w:space="0" w:color="auto"/>
                <w:left w:val="none" w:sz="0" w:space="0" w:color="auto"/>
                <w:bottom w:val="none" w:sz="0" w:space="0" w:color="auto"/>
                <w:right w:val="none" w:sz="0" w:space="0" w:color="auto"/>
              </w:divBdr>
              <w:divsChild>
                <w:div w:id="190810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0522">
      <w:bodyDiv w:val="1"/>
      <w:marLeft w:val="0"/>
      <w:marRight w:val="0"/>
      <w:marTop w:val="0"/>
      <w:marBottom w:val="0"/>
      <w:divBdr>
        <w:top w:val="none" w:sz="0" w:space="0" w:color="auto"/>
        <w:left w:val="none" w:sz="0" w:space="0" w:color="auto"/>
        <w:bottom w:val="none" w:sz="0" w:space="0" w:color="auto"/>
        <w:right w:val="none" w:sz="0" w:space="0" w:color="auto"/>
      </w:divBdr>
    </w:div>
    <w:div w:id="227887330">
      <w:bodyDiv w:val="1"/>
      <w:marLeft w:val="0"/>
      <w:marRight w:val="0"/>
      <w:marTop w:val="0"/>
      <w:marBottom w:val="0"/>
      <w:divBdr>
        <w:top w:val="none" w:sz="0" w:space="0" w:color="auto"/>
        <w:left w:val="none" w:sz="0" w:space="0" w:color="auto"/>
        <w:bottom w:val="none" w:sz="0" w:space="0" w:color="auto"/>
        <w:right w:val="none" w:sz="0" w:space="0" w:color="auto"/>
      </w:divBdr>
    </w:div>
    <w:div w:id="228736337">
      <w:bodyDiv w:val="1"/>
      <w:marLeft w:val="0"/>
      <w:marRight w:val="0"/>
      <w:marTop w:val="0"/>
      <w:marBottom w:val="0"/>
      <w:divBdr>
        <w:top w:val="none" w:sz="0" w:space="0" w:color="auto"/>
        <w:left w:val="none" w:sz="0" w:space="0" w:color="auto"/>
        <w:bottom w:val="none" w:sz="0" w:space="0" w:color="auto"/>
        <w:right w:val="none" w:sz="0" w:space="0" w:color="auto"/>
      </w:divBdr>
    </w:div>
    <w:div w:id="316302362">
      <w:bodyDiv w:val="1"/>
      <w:marLeft w:val="0"/>
      <w:marRight w:val="0"/>
      <w:marTop w:val="0"/>
      <w:marBottom w:val="0"/>
      <w:divBdr>
        <w:top w:val="none" w:sz="0" w:space="0" w:color="auto"/>
        <w:left w:val="none" w:sz="0" w:space="0" w:color="auto"/>
        <w:bottom w:val="none" w:sz="0" w:space="0" w:color="auto"/>
        <w:right w:val="none" w:sz="0" w:space="0" w:color="auto"/>
      </w:divBdr>
    </w:div>
    <w:div w:id="321855803">
      <w:bodyDiv w:val="1"/>
      <w:marLeft w:val="0"/>
      <w:marRight w:val="0"/>
      <w:marTop w:val="0"/>
      <w:marBottom w:val="0"/>
      <w:divBdr>
        <w:top w:val="none" w:sz="0" w:space="0" w:color="auto"/>
        <w:left w:val="none" w:sz="0" w:space="0" w:color="auto"/>
        <w:bottom w:val="none" w:sz="0" w:space="0" w:color="auto"/>
        <w:right w:val="none" w:sz="0" w:space="0" w:color="auto"/>
      </w:divBdr>
    </w:div>
    <w:div w:id="325404533">
      <w:bodyDiv w:val="1"/>
      <w:marLeft w:val="0"/>
      <w:marRight w:val="0"/>
      <w:marTop w:val="0"/>
      <w:marBottom w:val="0"/>
      <w:divBdr>
        <w:top w:val="none" w:sz="0" w:space="0" w:color="auto"/>
        <w:left w:val="none" w:sz="0" w:space="0" w:color="auto"/>
        <w:bottom w:val="none" w:sz="0" w:space="0" w:color="auto"/>
        <w:right w:val="none" w:sz="0" w:space="0" w:color="auto"/>
      </w:divBdr>
      <w:divsChild>
        <w:div w:id="2063403302">
          <w:marLeft w:val="0"/>
          <w:marRight w:val="0"/>
          <w:marTop w:val="0"/>
          <w:marBottom w:val="0"/>
          <w:divBdr>
            <w:top w:val="none" w:sz="0" w:space="0" w:color="auto"/>
            <w:left w:val="none" w:sz="0" w:space="0" w:color="auto"/>
            <w:bottom w:val="none" w:sz="0" w:space="0" w:color="auto"/>
            <w:right w:val="none" w:sz="0" w:space="0" w:color="auto"/>
          </w:divBdr>
        </w:div>
        <w:div w:id="2017534624">
          <w:marLeft w:val="0"/>
          <w:marRight w:val="0"/>
          <w:marTop w:val="0"/>
          <w:marBottom w:val="0"/>
          <w:divBdr>
            <w:top w:val="none" w:sz="0" w:space="0" w:color="auto"/>
            <w:left w:val="none" w:sz="0" w:space="0" w:color="auto"/>
            <w:bottom w:val="none" w:sz="0" w:space="0" w:color="auto"/>
            <w:right w:val="none" w:sz="0" w:space="0" w:color="auto"/>
          </w:divBdr>
        </w:div>
        <w:div w:id="1568109807">
          <w:marLeft w:val="0"/>
          <w:marRight w:val="0"/>
          <w:marTop w:val="0"/>
          <w:marBottom w:val="0"/>
          <w:divBdr>
            <w:top w:val="none" w:sz="0" w:space="0" w:color="auto"/>
            <w:left w:val="none" w:sz="0" w:space="0" w:color="auto"/>
            <w:bottom w:val="none" w:sz="0" w:space="0" w:color="auto"/>
            <w:right w:val="none" w:sz="0" w:space="0" w:color="auto"/>
          </w:divBdr>
        </w:div>
      </w:divsChild>
    </w:div>
    <w:div w:id="364721072">
      <w:bodyDiv w:val="1"/>
      <w:marLeft w:val="0"/>
      <w:marRight w:val="0"/>
      <w:marTop w:val="0"/>
      <w:marBottom w:val="0"/>
      <w:divBdr>
        <w:top w:val="none" w:sz="0" w:space="0" w:color="auto"/>
        <w:left w:val="none" w:sz="0" w:space="0" w:color="auto"/>
        <w:bottom w:val="none" w:sz="0" w:space="0" w:color="auto"/>
        <w:right w:val="none" w:sz="0" w:space="0" w:color="auto"/>
      </w:divBdr>
    </w:div>
    <w:div w:id="409036137">
      <w:bodyDiv w:val="1"/>
      <w:marLeft w:val="0"/>
      <w:marRight w:val="0"/>
      <w:marTop w:val="0"/>
      <w:marBottom w:val="0"/>
      <w:divBdr>
        <w:top w:val="none" w:sz="0" w:space="0" w:color="auto"/>
        <w:left w:val="none" w:sz="0" w:space="0" w:color="auto"/>
        <w:bottom w:val="none" w:sz="0" w:space="0" w:color="auto"/>
        <w:right w:val="none" w:sz="0" w:space="0" w:color="auto"/>
      </w:divBdr>
    </w:div>
    <w:div w:id="417824227">
      <w:bodyDiv w:val="1"/>
      <w:marLeft w:val="0"/>
      <w:marRight w:val="0"/>
      <w:marTop w:val="0"/>
      <w:marBottom w:val="0"/>
      <w:divBdr>
        <w:top w:val="none" w:sz="0" w:space="0" w:color="auto"/>
        <w:left w:val="none" w:sz="0" w:space="0" w:color="auto"/>
        <w:bottom w:val="none" w:sz="0" w:space="0" w:color="auto"/>
        <w:right w:val="none" w:sz="0" w:space="0" w:color="auto"/>
      </w:divBdr>
    </w:div>
    <w:div w:id="479346272">
      <w:bodyDiv w:val="1"/>
      <w:marLeft w:val="0"/>
      <w:marRight w:val="0"/>
      <w:marTop w:val="0"/>
      <w:marBottom w:val="0"/>
      <w:divBdr>
        <w:top w:val="none" w:sz="0" w:space="0" w:color="auto"/>
        <w:left w:val="none" w:sz="0" w:space="0" w:color="auto"/>
        <w:bottom w:val="none" w:sz="0" w:space="0" w:color="auto"/>
        <w:right w:val="none" w:sz="0" w:space="0" w:color="auto"/>
      </w:divBdr>
    </w:div>
    <w:div w:id="489296874">
      <w:bodyDiv w:val="1"/>
      <w:marLeft w:val="0"/>
      <w:marRight w:val="0"/>
      <w:marTop w:val="0"/>
      <w:marBottom w:val="0"/>
      <w:divBdr>
        <w:top w:val="none" w:sz="0" w:space="0" w:color="auto"/>
        <w:left w:val="none" w:sz="0" w:space="0" w:color="auto"/>
        <w:bottom w:val="none" w:sz="0" w:space="0" w:color="auto"/>
        <w:right w:val="none" w:sz="0" w:space="0" w:color="auto"/>
      </w:divBdr>
      <w:divsChild>
        <w:div w:id="1397359494">
          <w:marLeft w:val="0"/>
          <w:marRight w:val="0"/>
          <w:marTop w:val="0"/>
          <w:marBottom w:val="0"/>
          <w:divBdr>
            <w:top w:val="none" w:sz="0" w:space="0" w:color="auto"/>
            <w:left w:val="none" w:sz="0" w:space="0" w:color="auto"/>
            <w:bottom w:val="none" w:sz="0" w:space="0" w:color="auto"/>
            <w:right w:val="none" w:sz="0" w:space="0" w:color="auto"/>
          </w:divBdr>
        </w:div>
        <w:div w:id="1109616788">
          <w:marLeft w:val="0"/>
          <w:marRight w:val="0"/>
          <w:marTop w:val="0"/>
          <w:marBottom w:val="0"/>
          <w:divBdr>
            <w:top w:val="none" w:sz="0" w:space="0" w:color="auto"/>
            <w:left w:val="none" w:sz="0" w:space="0" w:color="auto"/>
            <w:bottom w:val="none" w:sz="0" w:space="0" w:color="auto"/>
            <w:right w:val="none" w:sz="0" w:space="0" w:color="auto"/>
          </w:divBdr>
        </w:div>
      </w:divsChild>
    </w:div>
    <w:div w:id="536159871">
      <w:bodyDiv w:val="1"/>
      <w:marLeft w:val="0"/>
      <w:marRight w:val="0"/>
      <w:marTop w:val="0"/>
      <w:marBottom w:val="0"/>
      <w:divBdr>
        <w:top w:val="none" w:sz="0" w:space="0" w:color="auto"/>
        <w:left w:val="none" w:sz="0" w:space="0" w:color="auto"/>
        <w:bottom w:val="none" w:sz="0" w:space="0" w:color="auto"/>
        <w:right w:val="none" w:sz="0" w:space="0" w:color="auto"/>
      </w:divBdr>
    </w:div>
    <w:div w:id="540901363">
      <w:bodyDiv w:val="1"/>
      <w:marLeft w:val="0"/>
      <w:marRight w:val="0"/>
      <w:marTop w:val="0"/>
      <w:marBottom w:val="0"/>
      <w:divBdr>
        <w:top w:val="none" w:sz="0" w:space="0" w:color="auto"/>
        <w:left w:val="none" w:sz="0" w:space="0" w:color="auto"/>
        <w:bottom w:val="none" w:sz="0" w:space="0" w:color="auto"/>
        <w:right w:val="none" w:sz="0" w:space="0" w:color="auto"/>
      </w:divBdr>
    </w:div>
    <w:div w:id="697437099">
      <w:bodyDiv w:val="1"/>
      <w:marLeft w:val="0"/>
      <w:marRight w:val="0"/>
      <w:marTop w:val="0"/>
      <w:marBottom w:val="0"/>
      <w:divBdr>
        <w:top w:val="none" w:sz="0" w:space="0" w:color="auto"/>
        <w:left w:val="none" w:sz="0" w:space="0" w:color="auto"/>
        <w:bottom w:val="none" w:sz="0" w:space="0" w:color="auto"/>
        <w:right w:val="none" w:sz="0" w:space="0" w:color="auto"/>
      </w:divBdr>
    </w:div>
    <w:div w:id="785198672">
      <w:bodyDiv w:val="1"/>
      <w:marLeft w:val="0"/>
      <w:marRight w:val="0"/>
      <w:marTop w:val="0"/>
      <w:marBottom w:val="0"/>
      <w:divBdr>
        <w:top w:val="none" w:sz="0" w:space="0" w:color="auto"/>
        <w:left w:val="none" w:sz="0" w:space="0" w:color="auto"/>
        <w:bottom w:val="none" w:sz="0" w:space="0" w:color="auto"/>
        <w:right w:val="none" w:sz="0" w:space="0" w:color="auto"/>
      </w:divBdr>
    </w:div>
    <w:div w:id="847718266">
      <w:bodyDiv w:val="1"/>
      <w:marLeft w:val="0"/>
      <w:marRight w:val="0"/>
      <w:marTop w:val="0"/>
      <w:marBottom w:val="0"/>
      <w:divBdr>
        <w:top w:val="none" w:sz="0" w:space="0" w:color="auto"/>
        <w:left w:val="none" w:sz="0" w:space="0" w:color="auto"/>
        <w:bottom w:val="none" w:sz="0" w:space="0" w:color="auto"/>
        <w:right w:val="none" w:sz="0" w:space="0" w:color="auto"/>
      </w:divBdr>
    </w:div>
    <w:div w:id="861094481">
      <w:bodyDiv w:val="1"/>
      <w:marLeft w:val="0"/>
      <w:marRight w:val="0"/>
      <w:marTop w:val="0"/>
      <w:marBottom w:val="0"/>
      <w:divBdr>
        <w:top w:val="none" w:sz="0" w:space="0" w:color="auto"/>
        <w:left w:val="none" w:sz="0" w:space="0" w:color="auto"/>
        <w:bottom w:val="none" w:sz="0" w:space="0" w:color="auto"/>
        <w:right w:val="none" w:sz="0" w:space="0" w:color="auto"/>
      </w:divBdr>
    </w:div>
    <w:div w:id="945964118">
      <w:bodyDiv w:val="1"/>
      <w:marLeft w:val="0"/>
      <w:marRight w:val="0"/>
      <w:marTop w:val="0"/>
      <w:marBottom w:val="0"/>
      <w:divBdr>
        <w:top w:val="none" w:sz="0" w:space="0" w:color="auto"/>
        <w:left w:val="none" w:sz="0" w:space="0" w:color="auto"/>
        <w:bottom w:val="none" w:sz="0" w:space="0" w:color="auto"/>
        <w:right w:val="none" w:sz="0" w:space="0" w:color="auto"/>
      </w:divBdr>
      <w:divsChild>
        <w:div w:id="1570069368">
          <w:marLeft w:val="0"/>
          <w:marRight w:val="0"/>
          <w:marTop w:val="0"/>
          <w:marBottom w:val="0"/>
          <w:divBdr>
            <w:top w:val="none" w:sz="0" w:space="0" w:color="auto"/>
            <w:left w:val="none" w:sz="0" w:space="0" w:color="auto"/>
            <w:bottom w:val="none" w:sz="0" w:space="0" w:color="auto"/>
            <w:right w:val="none" w:sz="0" w:space="0" w:color="auto"/>
          </w:divBdr>
          <w:divsChild>
            <w:div w:id="1324163157">
              <w:marLeft w:val="0"/>
              <w:marRight w:val="0"/>
              <w:marTop w:val="0"/>
              <w:marBottom w:val="0"/>
              <w:divBdr>
                <w:top w:val="none" w:sz="0" w:space="0" w:color="auto"/>
                <w:left w:val="none" w:sz="0" w:space="0" w:color="auto"/>
                <w:bottom w:val="none" w:sz="0" w:space="0" w:color="auto"/>
                <w:right w:val="none" w:sz="0" w:space="0" w:color="auto"/>
              </w:divBdr>
              <w:divsChild>
                <w:div w:id="1186335113">
                  <w:marLeft w:val="0"/>
                  <w:marRight w:val="0"/>
                  <w:marTop w:val="0"/>
                  <w:marBottom w:val="0"/>
                  <w:divBdr>
                    <w:top w:val="none" w:sz="0" w:space="0" w:color="auto"/>
                    <w:left w:val="none" w:sz="0" w:space="0" w:color="auto"/>
                    <w:bottom w:val="none" w:sz="0" w:space="0" w:color="auto"/>
                    <w:right w:val="none" w:sz="0" w:space="0" w:color="auto"/>
                  </w:divBdr>
                  <w:divsChild>
                    <w:div w:id="189569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859512">
      <w:bodyDiv w:val="1"/>
      <w:marLeft w:val="0"/>
      <w:marRight w:val="0"/>
      <w:marTop w:val="0"/>
      <w:marBottom w:val="0"/>
      <w:divBdr>
        <w:top w:val="none" w:sz="0" w:space="0" w:color="auto"/>
        <w:left w:val="none" w:sz="0" w:space="0" w:color="auto"/>
        <w:bottom w:val="none" w:sz="0" w:space="0" w:color="auto"/>
        <w:right w:val="none" w:sz="0" w:space="0" w:color="auto"/>
      </w:divBdr>
    </w:div>
    <w:div w:id="974994544">
      <w:marLeft w:val="0"/>
      <w:marRight w:val="0"/>
      <w:marTop w:val="0"/>
      <w:marBottom w:val="0"/>
      <w:divBdr>
        <w:top w:val="none" w:sz="0" w:space="0" w:color="auto"/>
        <w:left w:val="none" w:sz="0" w:space="0" w:color="auto"/>
        <w:bottom w:val="none" w:sz="0" w:space="0" w:color="auto"/>
        <w:right w:val="none" w:sz="0" w:space="0" w:color="auto"/>
      </w:divBdr>
    </w:div>
    <w:div w:id="1223372150">
      <w:marLeft w:val="0"/>
      <w:marRight w:val="0"/>
      <w:marTop w:val="0"/>
      <w:marBottom w:val="0"/>
      <w:divBdr>
        <w:top w:val="none" w:sz="0" w:space="0" w:color="auto"/>
        <w:left w:val="none" w:sz="0" w:space="0" w:color="auto"/>
        <w:bottom w:val="none" w:sz="0" w:space="0" w:color="auto"/>
        <w:right w:val="none" w:sz="0" w:space="0" w:color="auto"/>
      </w:divBdr>
    </w:div>
    <w:div w:id="1228954906">
      <w:bodyDiv w:val="1"/>
      <w:marLeft w:val="0"/>
      <w:marRight w:val="0"/>
      <w:marTop w:val="0"/>
      <w:marBottom w:val="0"/>
      <w:divBdr>
        <w:top w:val="none" w:sz="0" w:space="0" w:color="auto"/>
        <w:left w:val="none" w:sz="0" w:space="0" w:color="auto"/>
        <w:bottom w:val="none" w:sz="0" w:space="0" w:color="auto"/>
        <w:right w:val="none" w:sz="0" w:space="0" w:color="auto"/>
      </w:divBdr>
    </w:div>
    <w:div w:id="1259870645">
      <w:bodyDiv w:val="1"/>
      <w:marLeft w:val="0"/>
      <w:marRight w:val="0"/>
      <w:marTop w:val="0"/>
      <w:marBottom w:val="0"/>
      <w:divBdr>
        <w:top w:val="none" w:sz="0" w:space="0" w:color="auto"/>
        <w:left w:val="none" w:sz="0" w:space="0" w:color="auto"/>
        <w:bottom w:val="none" w:sz="0" w:space="0" w:color="auto"/>
        <w:right w:val="none" w:sz="0" w:space="0" w:color="auto"/>
      </w:divBdr>
    </w:div>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493063196">
      <w:bodyDiv w:val="1"/>
      <w:marLeft w:val="0"/>
      <w:marRight w:val="0"/>
      <w:marTop w:val="0"/>
      <w:marBottom w:val="0"/>
      <w:divBdr>
        <w:top w:val="none" w:sz="0" w:space="0" w:color="auto"/>
        <w:left w:val="none" w:sz="0" w:space="0" w:color="auto"/>
        <w:bottom w:val="none" w:sz="0" w:space="0" w:color="auto"/>
        <w:right w:val="none" w:sz="0" w:space="0" w:color="auto"/>
      </w:divBdr>
    </w:div>
    <w:div w:id="1501778285">
      <w:bodyDiv w:val="1"/>
      <w:marLeft w:val="0"/>
      <w:marRight w:val="0"/>
      <w:marTop w:val="0"/>
      <w:marBottom w:val="0"/>
      <w:divBdr>
        <w:top w:val="none" w:sz="0" w:space="0" w:color="auto"/>
        <w:left w:val="none" w:sz="0" w:space="0" w:color="auto"/>
        <w:bottom w:val="none" w:sz="0" w:space="0" w:color="auto"/>
        <w:right w:val="none" w:sz="0" w:space="0" w:color="auto"/>
      </w:divBdr>
    </w:div>
    <w:div w:id="1524830330">
      <w:bodyDiv w:val="1"/>
      <w:marLeft w:val="0"/>
      <w:marRight w:val="0"/>
      <w:marTop w:val="0"/>
      <w:marBottom w:val="0"/>
      <w:divBdr>
        <w:top w:val="none" w:sz="0" w:space="0" w:color="auto"/>
        <w:left w:val="none" w:sz="0" w:space="0" w:color="auto"/>
        <w:bottom w:val="none" w:sz="0" w:space="0" w:color="auto"/>
        <w:right w:val="none" w:sz="0" w:space="0" w:color="auto"/>
      </w:divBdr>
    </w:div>
    <w:div w:id="1573613733">
      <w:bodyDiv w:val="1"/>
      <w:marLeft w:val="0"/>
      <w:marRight w:val="0"/>
      <w:marTop w:val="0"/>
      <w:marBottom w:val="0"/>
      <w:divBdr>
        <w:top w:val="none" w:sz="0" w:space="0" w:color="auto"/>
        <w:left w:val="none" w:sz="0" w:space="0" w:color="auto"/>
        <w:bottom w:val="none" w:sz="0" w:space="0" w:color="auto"/>
        <w:right w:val="none" w:sz="0" w:space="0" w:color="auto"/>
      </w:divBdr>
    </w:div>
    <w:div w:id="1588420669">
      <w:bodyDiv w:val="1"/>
      <w:marLeft w:val="0"/>
      <w:marRight w:val="0"/>
      <w:marTop w:val="0"/>
      <w:marBottom w:val="0"/>
      <w:divBdr>
        <w:top w:val="none" w:sz="0" w:space="0" w:color="auto"/>
        <w:left w:val="none" w:sz="0" w:space="0" w:color="auto"/>
        <w:bottom w:val="none" w:sz="0" w:space="0" w:color="auto"/>
        <w:right w:val="none" w:sz="0" w:space="0" w:color="auto"/>
      </w:divBdr>
    </w:div>
    <w:div w:id="1608393987">
      <w:bodyDiv w:val="1"/>
      <w:marLeft w:val="0"/>
      <w:marRight w:val="0"/>
      <w:marTop w:val="0"/>
      <w:marBottom w:val="0"/>
      <w:divBdr>
        <w:top w:val="none" w:sz="0" w:space="0" w:color="auto"/>
        <w:left w:val="none" w:sz="0" w:space="0" w:color="auto"/>
        <w:bottom w:val="none" w:sz="0" w:space="0" w:color="auto"/>
        <w:right w:val="none" w:sz="0" w:space="0" w:color="auto"/>
      </w:divBdr>
      <w:divsChild>
        <w:div w:id="1520463332">
          <w:marLeft w:val="0"/>
          <w:marRight w:val="0"/>
          <w:marTop w:val="1050"/>
          <w:marBottom w:val="0"/>
          <w:divBdr>
            <w:top w:val="none" w:sz="0" w:space="0" w:color="auto"/>
            <w:left w:val="none" w:sz="0" w:space="0" w:color="auto"/>
            <w:bottom w:val="none" w:sz="0" w:space="0" w:color="auto"/>
            <w:right w:val="none" w:sz="0" w:space="0" w:color="auto"/>
          </w:divBdr>
          <w:divsChild>
            <w:div w:id="910502690">
              <w:marLeft w:val="0"/>
              <w:marRight w:val="0"/>
              <w:marTop w:val="0"/>
              <w:marBottom w:val="0"/>
              <w:divBdr>
                <w:top w:val="none" w:sz="0" w:space="0" w:color="auto"/>
                <w:left w:val="none" w:sz="0" w:space="0" w:color="auto"/>
                <w:bottom w:val="none" w:sz="0" w:space="0" w:color="auto"/>
                <w:right w:val="none" w:sz="0" w:space="0" w:color="auto"/>
              </w:divBdr>
              <w:divsChild>
                <w:div w:id="638924728">
                  <w:marLeft w:val="-150"/>
                  <w:marRight w:val="-150"/>
                  <w:marTop w:val="0"/>
                  <w:marBottom w:val="0"/>
                  <w:divBdr>
                    <w:top w:val="none" w:sz="0" w:space="0" w:color="auto"/>
                    <w:left w:val="none" w:sz="0" w:space="0" w:color="auto"/>
                    <w:bottom w:val="none" w:sz="0" w:space="0" w:color="auto"/>
                    <w:right w:val="none" w:sz="0" w:space="0" w:color="auto"/>
                  </w:divBdr>
                  <w:divsChild>
                    <w:div w:id="355616600">
                      <w:marLeft w:val="0"/>
                      <w:marRight w:val="0"/>
                      <w:marTop w:val="0"/>
                      <w:marBottom w:val="0"/>
                      <w:divBdr>
                        <w:top w:val="none" w:sz="0" w:space="0" w:color="auto"/>
                        <w:left w:val="none" w:sz="0" w:space="0" w:color="auto"/>
                        <w:bottom w:val="none" w:sz="0" w:space="0" w:color="auto"/>
                        <w:right w:val="none" w:sz="0" w:space="0" w:color="auto"/>
                      </w:divBdr>
                      <w:divsChild>
                        <w:div w:id="707687329">
                          <w:marLeft w:val="0"/>
                          <w:marRight w:val="0"/>
                          <w:marTop w:val="195"/>
                          <w:marBottom w:val="300"/>
                          <w:divBdr>
                            <w:top w:val="none" w:sz="0" w:space="0" w:color="auto"/>
                            <w:left w:val="none" w:sz="0" w:space="0" w:color="auto"/>
                            <w:bottom w:val="none" w:sz="0" w:space="0" w:color="auto"/>
                            <w:right w:val="none" w:sz="0" w:space="0" w:color="auto"/>
                          </w:divBdr>
                          <w:divsChild>
                            <w:div w:id="19186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610674">
      <w:bodyDiv w:val="1"/>
      <w:marLeft w:val="0"/>
      <w:marRight w:val="0"/>
      <w:marTop w:val="0"/>
      <w:marBottom w:val="0"/>
      <w:divBdr>
        <w:top w:val="none" w:sz="0" w:space="0" w:color="auto"/>
        <w:left w:val="none" w:sz="0" w:space="0" w:color="auto"/>
        <w:bottom w:val="none" w:sz="0" w:space="0" w:color="auto"/>
        <w:right w:val="none" w:sz="0" w:space="0" w:color="auto"/>
      </w:divBdr>
      <w:divsChild>
        <w:div w:id="1954632943">
          <w:marLeft w:val="0"/>
          <w:marRight w:val="0"/>
          <w:marTop w:val="1050"/>
          <w:marBottom w:val="0"/>
          <w:divBdr>
            <w:top w:val="none" w:sz="0" w:space="0" w:color="auto"/>
            <w:left w:val="none" w:sz="0" w:space="0" w:color="auto"/>
            <w:bottom w:val="none" w:sz="0" w:space="0" w:color="auto"/>
            <w:right w:val="none" w:sz="0" w:space="0" w:color="auto"/>
          </w:divBdr>
          <w:divsChild>
            <w:div w:id="266088664">
              <w:marLeft w:val="0"/>
              <w:marRight w:val="0"/>
              <w:marTop w:val="0"/>
              <w:marBottom w:val="0"/>
              <w:divBdr>
                <w:top w:val="none" w:sz="0" w:space="0" w:color="auto"/>
                <w:left w:val="none" w:sz="0" w:space="0" w:color="auto"/>
                <w:bottom w:val="none" w:sz="0" w:space="0" w:color="auto"/>
                <w:right w:val="none" w:sz="0" w:space="0" w:color="auto"/>
              </w:divBdr>
              <w:divsChild>
                <w:div w:id="150027512">
                  <w:marLeft w:val="-150"/>
                  <w:marRight w:val="-150"/>
                  <w:marTop w:val="0"/>
                  <w:marBottom w:val="0"/>
                  <w:divBdr>
                    <w:top w:val="none" w:sz="0" w:space="0" w:color="auto"/>
                    <w:left w:val="none" w:sz="0" w:space="0" w:color="auto"/>
                    <w:bottom w:val="none" w:sz="0" w:space="0" w:color="auto"/>
                    <w:right w:val="none" w:sz="0" w:space="0" w:color="auto"/>
                  </w:divBdr>
                  <w:divsChild>
                    <w:div w:id="1425228875">
                      <w:marLeft w:val="0"/>
                      <w:marRight w:val="0"/>
                      <w:marTop w:val="0"/>
                      <w:marBottom w:val="0"/>
                      <w:divBdr>
                        <w:top w:val="none" w:sz="0" w:space="0" w:color="auto"/>
                        <w:left w:val="none" w:sz="0" w:space="0" w:color="auto"/>
                        <w:bottom w:val="none" w:sz="0" w:space="0" w:color="auto"/>
                        <w:right w:val="none" w:sz="0" w:space="0" w:color="auto"/>
                      </w:divBdr>
                      <w:divsChild>
                        <w:div w:id="1505437154">
                          <w:marLeft w:val="0"/>
                          <w:marRight w:val="0"/>
                          <w:marTop w:val="195"/>
                          <w:marBottom w:val="300"/>
                          <w:divBdr>
                            <w:top w:val="none" w:sz="0" w:space="0" w:color="auto"/>
                            <w:left w:val="none" w:sz="0" w:space="0" w:color="auto"/>
                            <w:bottom w:val="none" w:sz="0" w:space="0" w:color="auto"/>
                            <w:right w:val="none" w:sz="0" w:space="0" w:color="auto"/>
                          </w:divBdr>
                          <w:divsChild>
                            <w:div w:id="212835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2942">
      <w:bodyDiv w:val="1"/>
      <w:marLeft w:val="0"/>
      <w:marRight w:val="0"/>
      <w:marTop w:val="0"/>
      <w:marBottom w:val="0"/>
      <w:divBdr>
        <w:top w:val="none" w:sz="0" w:space="0" w:color="auto"/>
        <w:left w:val="none" w:sz="0" w:space="0" w:color="auto"/>
        <w:bottom w:val="none" w:sz="0" w:space="0" w:color="auto"/>
        <w:right w:val="none" w:sz="0" w:space="0" w:color="auto"/>
      </w:divBdr>
      <w:divsChild>
        <w:div w:id="835417249">
          <w:marLeft w:val="0"/>
          <w:marRight w:val="0"/>
          <w:marTop w:val="0"/>
          <w:marBottom w:val="0"/>
          <w:divBdr>
            <w:top w:val="none" w:sz="0" w:space="0" w:color="auto"/>
            <w:left w:val="none" w:sz="0" w:space="0" w:color="auto"/>
            <w:bottom w:val="none" w:sz="0" w:space="0" w:color="auto"/>
            <w:right w:val="none" w:sz="0" w:space="0" w:color="auto"/>
          </w:divBdr>
          <w:divsChild>
            <w:div w:id="147210362">
              <w:marLeft w:val="0"/>
              <w:marRight w:val="0"/>
              <w:marTop w:val="0"/>
              <w:marBottom w:val="0"/>
              <w:divBdr>
                <w:top w:val="none" w:sz="0" w:space="0" w:color="auto"/>
                <w:left w:val="none" w:sz="0" w:space="0" w:color="auto"/>
                <w:bottom w:val="none" w:sz="0" w:space="0" w:color="auto"/>
                <w:right w:val="none" w:sz="0" w:space="0" w:color="auto"/>
              </w:divBdr>
              <w:divsChild>
                <w:div w:id="1011031956">
                  <w:marLeft w:val="0"/>
                  <w:marRight w:val="0"/>
                  <w:marTop w:val="0"/>
                  <w:marBottom w:val="0"/>
                  <w:divBdr>
                    <w:top w:val="none" w:sz="0" w:space="0" w:color="auto"/>
                    <w:left w:val="none" w:sz="0" w:space="0" w:color="auto"/>
                    <w:bottom w:val="none" w:sz="0" w:space="0" w:color="auto"/>
                    <w:right w:val="none" w:sz="0" w:space="0" w:color="auto"/>
                  </w:divBdr>
                  <w:divsChild>
                    <w:div w:id="3620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133481">
      <w:bodyDiv w:val="1"/>
      <w:marLeft w:val="0"/>
      <w:marRight w:val="0"/>
      <w:marTop w:val="0"/>
      <w:marBottom w:val="0"/>
      <w:divBdr>
        <w:top w:val="none" w:sz="0" w:space="0" w:color="auto"/>
        <w:left w:val="none" w:sz="0" w:space="0" w:color="auto"/>
        <w:bottom w:val="none" w:sz="0" w:space="0" w:color="auto"/>
        <w:right w:val="none" w:sz="0" w:space="0" w:color="auto"/>
      </w:divBdr>
    </w:div>
    <w:div w:id="2020160820">
      <w:bodyDiv w:val="1"/>
      <w:marLeft w:val="0"/>
      <w:marRight w:val="0"/>
      <w:marTop w:val="0"/>
      <w:marBottom w:val="0"/>
      <w:divBdr>
        <w:top w:val="none" w:sz="0" w:space="0" w:color="auto"/>
        <w:left w:val="none" w:sz="0" w:space="0" w:color="auto"/>
        <w:bottom w:val="none" w:sz="0" w:space="0" w:color="auto"/>
        <w:right w:val="none" w:sz="0" w:space="0" w:color="auto"/>
      </w:divBdr>
    </w:div>
    <w:div w:id="204127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oph.fi/sv/utbildning-och-examina/grunderna-gymnasiets-laropla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ylioppilastutkinto.fi/sv/verkstallandet-av-examen/specialarrangema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gi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jp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mmie.marklund@ovph.f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ca.bjorkholm\AppData\Roaming\Microsoft\Templates\Skolarbete%20med%20omslagsfoto.dotx" TargetMode="External"/></Relationships>
</file>

<file path=word/theme/theme1.xml><?xml version="1.0" encoding="utf-8"?>
<a:theme xmlns:a="http://schemas.openxmlformats.org/drawingml/2006/main" name="Grund">
  <a:themeElements>
    <a:clrScheme name="Anpassat 1">
      <a:dk1>
        <a:srgbClr val="000A8C"/>
      </a:dk1>
      <a:lt1>
        <a:srgbClr val="37DCC3"/>
      </a:lt1>
      <a:dk2>
        <a:srgbClr val="6EC8D2"/>
      </a:dk2>
      <a:lt2>
        <a:srgbClr val="FFB4AA"/>
      </a:lt2>
      <a:accent1>
        <a:srgbClr val="009182"/>
      </a:accent1>
      <a:accent2>
        <a:srgbClr val="0091AA"/>
      </a:accent2>
      <a:accent3>
        <a:srgbClr val="D70F64"/>
      </a:accent3>
      <a:accent4>
        <a:srgbClr val="000000"/>
      </a:accent4>
      <a:accent5>
        <a:srgbClr val="FFFFFF"/>
      </a:accent5>
      <a:accent6>
        <a:srgbClr val="818183"/>
      </a:accent6>
      <a:hlink>
        <a:srgbClr val="F59E00"/>
      </a:hlink>
      <a:folHlink>
        <a:srgbClr val="B2B2B2"/>
      </a:folHlink>
    </a:clrScheme>
    <a:fontScheme name="Grun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Grund">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9e920e-897e-4d26-a3fa-4b26b97734fe" xsi:nil="true"/>
    <lcf76f155ced4ddcb4097134ff3c332f xmlns="88aff1bf-1703-48e9-8261-5232ecea91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86B7D7D064C2A449A55DCAC3B6830EFD" ma:contentTypeVersion="18" ma:contentTypeDescription="Luo uusi asiakirja." ma:contentTypeScope="" ma:versionID="f9fd245a3f9c1e599dbb463fe4967004">
  <xsd:schema xmlns:xsd="http://www.w3.org/2001/XMLSchema" xmlns:xs="http://www.w3.org/2001/XMLSchema" xmlns:p="http://schemas.microsoft.com/office/2006/metadata/properties" xmlns:ns2="88aff1bf-1703-48e9-8261-5232ecea915f" xmlns:ns3="4b9e920e-897e-4d26-a3fa-4b26b97734fe" targetNamespace="http://schemas.microsoft.com/office/2006/metadata/properties" ma:root="true" ma:fieldsID="02455f382c793059f779d63d18c57671" ns2:_="" ns3:_="">
    <xsd:import namespace="88aff1bf-1703-48e9-8261-5232ecea915f"/>
    <xsd:import namespace="4b9e920e-897e-4d26-a3fa-4b26b97734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AutoTags"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aff1bf-1703-48e9-8261-5232ecea91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444601f1-7549-409a-bce2-0d7bf5480fba"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9e920e-897e-4d26-a3fa-4b26b97734fe"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7188cd04-62db-47f3-b8be-8ebeafa13c79}" ma:internalName="TaxCatchAll" ma:showField="CatchAllData" ma:web="4b9e920e-897e-4d26-a3fa-4b26b97734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E9B70-BA9E-4C5B-BADE-D8F06E58C4B6}">
  <ds:schemaRefs>
    <ds:schemaRef ds:uri="http://schemas.microsoft.com/office/2006/metadata/properties"/>
    <ds:schemaRef ds:uri="http://schemas.microsoft.com/office/infopath/2007/PartnerControls"/>
    <ds:schemaRef ds:uri="4b9e920e-897e-4d26-a3fa-4b26b97734fe"/>
    <ds:schemaRef ds:uri="88aff1bf-1703-48e9-8261-5232ecea915f"/>
  </ds:schemaRefs>
</ds:datastoreItem>
</file>

<file path=customXml/itemProps2.xml><?xml version="1.0" encoding="utf-8"?>
<ds:datastoreItem xmlns:ds="http://schemas.openxmlformats.org/officeDocument/2006/customXml" ds:itemID="{87BF977A-A1BF-4A1D-B92E-BE113F6148A1}">
  <ds:schemaRefs>
    <ds:schemaRef ds:uri="http://schemas.microsoft.com/sharepoint/v3/contenttype/forms"/>
  </ds:schemaRefs>
</ds:datastoreItem>
</file>

<file path=customXml/itemProps3.xml><?xml version="1.0" encoding="utf-8"?>
<ds:datastoreItem xmlns:ds="http://schemas.openxmlformats.org/officeDocument/2006/customXml" ds:itemID="{37C694DF-BCC7-4C13-8136-CB1DF333B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aff1bf-1703-48e9-8261-5232ecea915f"/>
    <ds:schemaRef ds:uri="4b9e920e-897e-4d26-a3fa-4b26b9773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66100-63E0-4C71-A080-2B96E0AE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Skolarbete med omslagsfoto</Template>
  <TotalTime>597</TotalTime>
  <Pages>38</Pages>
  <Words>5796</Words>
  <Characters>46950</Characters>
  <Application>Microsoft Office Word</Application>
  <DocSecurity>0</DocSecurity>
  <Lines>391</Lines>
  <Paragraphs>105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Björkholm Ann-Caroline (Anca)</dc:creator>
  <cp:keywords/>
  <dc:description/>
  <cp:lastModifiedBy>Backholm Pamela</cp:lastModifiedBy>
  <cp:revision>247</cp:revision>
  <cp:lastPrinted>2025-08-05T10:57:00Z</cp:lastPrinted>
  <dcterms:created xsi:type="dcterms:W3CDTF">2025-08-07T12:32:00Z</dcterms:created>
  <dcterms:modified xsi:type="dcterms:W3CDTF">2026-10-07T10:23:00Z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TC028350589991</vt:lpwstr>
  </property>
  <property fmtid="{D5CDD505-2E9C-101B-9397-08002B2CF9AE}" pid="3" name="ContentTypeId">
    <vt:lpwstr>0x01010086B7D7D064C2A449A55DCAC3B6830EFD</vt:lpwstr>
  </property>
  <property fmtid="{D5CDD505-2E9C-101B-9397-08002B2CF9AE}" pid="4" name="MediaServiceImageTags">
    <vt:lpwstr/>
  </property>
</Properties>
</file>